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F89BC">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正定县农业农村局</w:t>
      </w:r>
    </w:p>
    <w:p w14:paraId="415E8B73">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关于拟认定2025-2026年度正定县农业产业化重点龙头企业的公示</w:t>
      </w:r>
    </w:p>
    <w:p w14:paraId="309C48F3">
      <w:pPr>
        <w:rPr>
          <w:rFonts w:hint="default"/>
          <w:lang w:val="en-US" w:eastAsia="zh-CN"/>
        </w:rPr>
      </w:pPr>
    </w:p>
    <w:p w14:paraId="1A6ADB7F">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正定县农业农村局关于开展正定县农业产业化重点龙头企业申报工作的通知》（正农〔2025〕38号）文件要求，提升我县农业产业化经营发展水平，进一步做大做强农业产业化龙头企业，促进农业提质增效、农民持续增收、农村加快发展，县农业农村局组织开展了2025-2026年度正定县农业产业化重点龙头企业申报工作。在企业自愿申报，乡镇推荐审核，县农业农村局组织评审的基础上，拟认定石家庄惠康食品有限公司等28家企业为2025-2026年度正定县农业产业化重点龙头企业（名单附后）。现予以公示，公示期为2025年9月17日-9月19日。如有异议，请拨打投诉电话0311-88026565。</w:t>
      </w:r>
    </w:p>
    <w:p w14:paraId="74DA8E39">
      <w:pPr>
        <w:ind w:firstLine="640" w:firstLineChars="200"/>
        <w:rPr>
          <w:rFonts w:hint="eastAsia" w:ascii="仿宋" w:hAnsi="仿宋" w:eastAsia="仿宋" w:cs="仿宋"/>
          <w:sz w:val="32"/>
          <w:szCs w:val="32"/>
          <w:lang w:val="en-US" w:eastAsia="zh-CN"/>
        </w:rPr>
      </w:pPr>
    </w:p>
    <w:p w14:paraId="2D1137C4">
      <w:pPr>
        <w:ind w:firstLine="640" w:firstLineChars="200"/>
        <w:rPr>
          <w:rFonts w:hint="eastAsia" w:ascii="仿宋" w:hAnsi="仿宋" w:eastAsia="仿宋" w:cs="仿宋"/>
          <w:sz w:val="32"/>
          <w:szCs w:val="32"/>
          <w:lang w:val="en-US" w:eastAsia="zh-CN"/>
        </w:rPr>
      </w:pPr>
    </w:p>
    <w:p w14:paraId="71351EBA">
      <w:pPr>
        <w:ind w:firstLine="4160" w:firstLineChars="1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正定县农业农村局</w:t>
      </w:r>
    </w:p>
    <w:p w14:paraId="044DE1CF">
      <w:pPr>
        <w:ind w:firstLine="4160" w:firstLineChars="1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2025年9月17日</w:t>
      </w:r>
    </w:p>
    <w:p w14:paraId="28B80BF7">
      <w:pPr>
        <w:ind w:firstLine="4160" w:firstLineChars="1300"/>
        <w:rPr>
          <w:rFonts w:hint="eastAsia" w:ascii="仿宋" w:hAnsi="仿宋" w:eastAsia="仿宋" w:cs="仿宋"/>
          <w:sz w:val="32"/>
          <w:szCs w:val="32"/>
          <w:lang w:val="en-US" w:eastAsia="zh-CN"/>
        </w:rPr>
      </w:pPr>
      <w:bookmarkStart w:id="0" w:name="_GoBack"/>
      <w:bookmarkEnd w:id="0"/>
    </w:p>
    <w:p w14:paraId="3ED53133">
      <w:pPr>
        <w:rPr>
          <w:rFonts w:hint="eastAsia" w:ascii="仿宋" w:hAnsi="仿宋" w:eastAsia="仿宋" w:cs="仿宋"/>
          <w:sz w:val="32"/>
          <w:szCs w:val="32"/>
          <w:lang w:val="en-US" w:eastAsia="zh-CN"/>
        </w:rPr>
      </w:pPr>
    </w:p>
    <w:p w14:paraId="32059E1F">
      <w:pPr>
        <w:rPr>
          <w:rFonts w:hint="eastAsia" w:ascii="仿宋" w:hAnsi="仿宋" w:eastAsia="仿宋" w:cs="仿宋"/>
          <w:sz w:val="32"/>
          <w:szCs w:val="32"/>
          <w:lang w:val="en-US" w:eastAsia="zh-CN"/>
        </w:rPr>
      </w:pPr>
    </w:p>
    <w:p w14:paraId="0F9E2877">
      <w:pPr>
        <w:rPr>
          <w:rFonts w:hint="eastAsia" w:ascii="仿宋" w:hAnsi="仿宋" w:eastAsia="仿宋" w:cs="仿宋"/>
          <w:sz w:val="32"/>
          <w:szCs w:val="32"/>
          <w:lang w:val="en-US" w:eastAsia="zh-CN"/>
        </w:rPr>
      </w:pPr>
    </w:p>
    <w:p w14:paraId="56423812">
      <w:pPr>
        <w:rPr>
          <w:rFonts w:hint="eastAsia" w:asciiTheme="majorEastAsia" w:hAnsiTheme="majorEastAsia" w:eastAsiaTheme="majorEastAsia" w:cstheme="majorEastAsia"/>
          <w:b w:val="0"/>
          <w:bCs w:val="0"/>
          <w:sz w:val="32"/>
          <w:szCs w:val="32"/>
          <w:lang w:val="en-US" w:eastAsia="zh-CN"/>
        </w:rPr>
      </w:pPr>
      <w:r>
        <w:rPr>
          <w:rFonts w:hint="eastAsia" w:asciiTheme="majorEastAsia" w:hAnsiTheme="majorEastAsia" w:eastAsiaTheme="majorEastAsia" w:cstheme="majorEastAsia"/>
          <w:b w:val="0"/>
          <w:bCs w:val="0"/>
          <w:sz w:val="32"/>
          <w:szCs w:val="32"/>
          <w:lang w:val="en-US" w:eastAsia="zh-CN"/>
        </w:rPr>
        <w:t>附件：</w:t>
      </w:r>
    </w:p>
    <w:p w14:paraId="3CD10731">
      <w:pPr>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正定县农业产业化重点龙头企业名单</w:t>
      </w:r>
    </w:p>
    <w:p w14:paraId="60426028">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（28家，排名不分先后）</w:t>
      </w:r>
    </w:p>
    <w:p w14:paraId="251F7E3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石家庄市惠康食品有限公司</w:t>
      </w:r>
    </w:p>
    <w:p w14:paraId="141BEC2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河北常山生化药业股份有限公司</w:t>
      </w:r>
    </w:p>
    <w:p w14:paraId="355BE01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河北塔元庄同福农业科技有限责任公司</w:t>
      </w:r>
    </w:p>
    <w:p w14:paraId="560A2D5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河北常山凯库得生物技术有限公司</w:t>
      </w:r>
    </w:p>
    <w:p w14:paraId="7138FCB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河北蕙创兰鑫生物科技有限公司</w:t>
      </w:r>
    </w:p>
    <w:p w14:paraId="56FF2A5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河北千喜鹤饮食股份有限公司</w:t>
      </w:r>
    </w:p>
    <w:p w14:paraId="2720F91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河北象大合众生物科技有限公司</w:t>
      </w:r>
    </w:p>
    <w:p w14:paraId="67EA171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河北一然生物科技股份有限公司</w:t>
      </w:r>
    </w:p>
    <w:p w14:paraId="3BCE2B9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河北彤盛牧业有限公司</w:t>
      </w:r>
    </w:p>
    <w:p w14:paraId="7EDF167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河北正先食品股份有限公司</w:t>
      </w:r>
    </w:p>
    <w:p w14:paraId="1632BA3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石家庄常山北明科技股份有限公司</w:t>
      </w:r>
    </w:p>
    <w:p w14:paraId="0AB7867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河北农耕时代农业开发有限公司</w:t>
      </w:r>
    </w:p>
    <w:p w14:paraId="6A36EF6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石家庄常山源农业科技有限公司</w:t>
      </w:r>
    </w:p>
    <w:p w14:paraId="08CACCC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石家庄市田牛牧业有限公司</w:t>
      </w:r>
    </w:p>
    <w:p w14:paraId="4087D12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辰雨河北食品股份有限公司</w:t>
      </w:r>
    </w:p>
    <w:p w14:paraId="6FC62EE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石家庄扬翔饲料有限公司</w:t>
      </w:r>
    </w:p>
    <w:p w14:paraId="24F727E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河北华尔生物科技有限公司</w:t>
      </w:r>
    </w:p>
    <w:p w14:paraId="672D5CA5">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石家庄北容食品有限公司</w:t>
      </w:r>
    </w:p>
    <w:p w14:paraId="5FF909B6">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河北佳城农业科技有限公司</w:t>
      </w:r>
    </w:p>
    <w:p w14:paraId="3B8A2D2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河北冀康食品有限公司</w:t>
      </w:r>
    </w:p>
    <w:p w14:paraId="5DCC51B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河北子龙醉酒业有限公司</w:t>
      </w:r>
    </w:p>
    <w:p w14:paraId="32053C6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石家庄联润养殖有限公司</w:t>
      </w:r>
    </w:p>
    <w:p w14:paraId="3F86AEE4">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河北梁石府生物科技有限公司</w:t>
      </w:r>
    </w:p>
    <w:p w14:paraId="42A91336">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河北瑞兰生物科技有限公司</w:t>
      </w:r>
    </w:p>
    <w:p w14:paraId="5FB53C73">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河北泽昊农业发展有限公司</w:t>
      </w:r>
    </w:p>
    <w:p w14:paraId="3444527C">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嘉本农业开发河北有限公司</w:t>
      </w:r>
    </w:p>
    <w:p w14:paraId="7AB5DC8F">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正定虹信智慧农业科技有限公司</w:t>
      </w:r>
    </w:p>
    <w:p w14:paraId="69CEBC1A">
      <w:pPr>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河北博飞农业科技有限公司</w:t>
      </w:r>
    </w:p>
    <w:p w14:paraId="58426509">
      <w:pPr>
        <w:ind w:firstLine="640"/>
        <w:jc w:val="left"/>
        <w:rPr>
          <w:rFonts w:hint="default"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JkN2VmYzRmOWRkMzdhN2Q0MDUxM2ExZDg2OTlmYmMifQ=="/>
  </w:docVars>
  <w:rsids>
    <w:rsidRoot w:val="00000000"/>
    <w:rsid w:val="05375C35"/>
    <w:rsid w:val="1F7B05EC"/>
    <w:rsid w:val="3C7D6796"/>
    <w:rsid w:val="48FF2A2A"/>
    <w:rsid w:val="53DF1396"/>
    <w:rsid w:val="54A14245"/>
    <w:rsid w:val="70753B2D"/>
    <w:rsid w:val="70BB44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680</Words>
  <Characters>732</Characters>
  <Lines>0</Lines>
  <Paragraphs>0</Paragraphs>
  <TotalTime>78</TotalTime>
  <ScaleCrop>false</ScaleCrop>
  <LinksUpToDate>false</LinksUpToDate>
  <CharactersWithSpaces>732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2024-06-24T07:07:00Z</dcterms:created>
  <dc:creator>lenovo</dc:creator>
  <cp:lastModifiedBy>杨洲</cp:lastModifiedBy>
  <cp:lastPrinted>2025-09-15T07:54:00Z</cp:lastPrinted>
  <dcterms:modified xsi:type="dcterms:W3CDTF">2025-09-17T02:07:11Z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14577C4076E04623B83A89E14C4F49F7_12</vt:lpwstr>
  </property>
  <property fmtid="{D5CDD505-2E9C-101B-9397-08002B2CF9AE}" pid="4" name="KSOTemplateDocerSaveRecord">
    <vt:lpwstr>eyJoZGlkIjoiZWJkN2VmYzRmOWRkMzdhN2Q0MDUxM2ExZDg2OTlmYmMiLCJ1c2VySWQiOiI3MjE0ODM2NDYifQ==</vt:lpwstr>
  </property>
</Properties>
</file>