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296E5E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正定县202</w:t>
      </w:r>
      <w:r w:rsidR="007D25CA">
        <w:rPr>
          <w:rFonts w:ascii="仿宋" w:eastAsia="仿宋" w:hAnsi="仿宋" w:cs="仿宋"/>
          <w:b/>
          <w:bCs/>
          <w:sz w:val="36"/>
          <w:szCs w:val="36"/>
        </w:rPr>
        <w:t>5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年新安镇</w:t>
      </w:r>
      <w:r w:rsidR="007D25CA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高标准农田建设项目造价咨询主体</w:t>
      </w:r>
    </w:p>
    <w:p w:rsidR="006923BA" w:rsidRDefault="006923BA">
      <w:pPr>
        <w:spacing w:line="480" w:lineRule="auto"/>
        <w:jc w:val="center"/>
        <w:outlineLvl w:val="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pStyle w:val="20"/>
        <w:adjustRightInd w:val="0"/>
        <w:snapToGrid w:val="0"/>
        <w:spacing w:line="360" w:lineRule="auto"/>
        <w:ind w:left="0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/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 选 通 知 书</w:t>
      </w: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</w:p>
    <w:p w:rsidR="006923BA" w:rsidRDefault="006923BA">
      <w:pPr>
        <w:pStyle w:val="20"/>
        <w:ind w:left="0"/>
        <w:rPr>
          <w:rFonts w:ascii="仿宋" w:eastAsia="仿宋" w:hAnsi="仿宋" w:cs="仿宋"/>
          <w:sz w:val="32"/>
          <w:szCs w:val="32"/>
        </w:rPr>
      </w:pPr>
    </w:p>
    <w:p w:rsidR="006923BA" w:rsidRDefault="006923BA"/>
    <w:p w:rsidR="006923BA" w:rsidRDefault="006923BA">
      <w:pPr>
        <w:pStyle w:val="20"/>
      </w:pPr>
    </w:p>
    <w:p w:rsidR="006923BA" w:rsidRDefault="006923BA"/>
    <w:p w:rsidR="006923BA" w:rsidRDefault="006923BA">
      <w:pPr>
        <w:pStyle w:val="20"/>
      </w:pPr>
    </w:p>
    <w:p w:rsidR="006923BA" w:rsidRDefault="006923BA"/>
    <w:p w:rsidR="006923BA" w:rsidRDefault="006923BA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>比选人：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正定县农业农村局 （盖章）</w:t>
      </w: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b/>
          <w:bCs/>
          <w:sz w:val="32"/>
          <w:szCs w:val="32"/>
        </w:rPr>
        <w:t xml:space="preserve">                        </w:t>
      </w:r>
    </w:p>
    <w:p w:rsidR="006923BA" w:rsidRDefault="00296E5E">
      <w:pPr>
        <w:adjustRightInd w:val="0"/>
        <w:snapToGrid w:val="0"/>
        <w:spacing w:line="360" w:lineRule="auto"/>
        <w:jc w:val="center"/>
        <w:rPr>
          <w:rFonts w:ascii="仿宋" w:eastAsia="仿宋" w:hAnsi="仿宋" w:cs="仿宋"/>
          <w:b/>
          <w:bCs/>
          <w:sz w:val="32"/>
          <w:szCs w:val="32"/>
          <w:u w:val="single"/>
        </w:rPr>
      </w:pP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 xml:space="preserve"> 202</w:t>
      </w:r>
      <w:r w:rsidR="007D25CA">
        <w:rPr>
          <w:rFonts w:ascii="仿宋" w:eastAsia="仿宋" w:hAnsi="仿宋" w:cs="仿宋"/>
          <w:b/>
          <w:bCs/>
          <w:sz w:val="32"/>
          <w:szCs w:val="32"/>
          <w:u w:val="single"/>
        </w:rPr>
        <w:t>5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年</w:t>
      </w:r>
      <w:r w:rsidR="007D25CA">
        <w:rPr>
          <w:rFonts w:ascii="仿宋" w:eastAsia="仿宋" w:hAnsi="仿宋" w:cs="仿宋"/>
          <w:b/>
          <w:bCs/>
          <w:sz w:val="32"/>
          <w:szCs w:val="32"/>
          <w:u w:val="single"/>
        </w:rPr>
        <w:t>10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月</w:t>
      </w:r>
      <w:r w:rsidR="007D25CA">
        <w:rPr>
          <w:rFonts w:ascii="仿宋" w:eastAsia="仿宋" w:hAnsi="仿宋" w:cs="仿宋"/>
          <w:b/>
          <w:bCs/>
          <w:sz w:val="32"/>
          <w:szCs w:val="32"/>
          <w:u w:val="single"/>
        </w:rPr>
        <w:t>10</w:t>
      </w:r>
      <w:r>
        <w:rPr>
          <w:rFonts w:ascii="仿宋" w:eastAsia="仿宋" w:hAnsi="仿宋" w:cs="仿宋" w:hint="eastAsia"/>
          <w:b/>
          <w:bCs/>
          <w:sz w:val="32"/>
          <w:szCs w:val="32"/>
          <w:u w:val="single"/>
        </w:rPr>
        <w:t>日</w:t>
      </w: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  <w:sectPr w:rsidR="006923BA">
          <w:pgSz w:w="11906" w:h="16838"/>
          <w:pgMar w:top="1440" w:right="1080" w:bottom="1440" w:left="1080" w:header="851" w:footer="992" w:gutter="0"/>
          <w:cols w:space="425"/>
          <w:docGrid w:type="lines" w:linePitch="312"/>
        </w:sectPr>
      </w:pPr>
    </w:p>
    <w:p w:rsidR="006923BA" w:rsidRDefault="00296E5E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lastRenderedPageBreak/>
        <w:t>目  录</w:t>
      </w:r>
    </w:p>
    <w:p w:rsidR="006923BA" w:rsidRDefault="006923BA">
      <w:pPr>
        <w:spacing w:line="360" w:lineRule="auto"/>
        <w:jc w:val="center"/>
        <w:rPr>
          <w:rFonts w:ascii="仿宋" w:eastAsia="仿宋" w:hAnsi="仿宋" w:cs="仿宋"/>
          <w:bCs/>
          <w:sz w:val="28"/>
          <w:szCs w:val="28"/>
        </w:rPr>
      </w:pP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第一部分  比选邀请函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第二部分  比选须知前附表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bCs/>
          <w:sz w:val="28"/>
          <w:szCs w:val="28"/>
        </w:rPr>
      </w:pPr>
      <w:r>
        <w:rPr>
          <w:rFonts w:ascii="仿宋" w:eastAsia="仿宋" w:hAnsi="仿宋" w:cs="仿宋" w:hint="eastAsia"/>
          <w:bCs/>
          <w:sz w:val="28"/>
          <w:szCs w:val="28"/>
        </w:rPr>
        <w:t>第三部分  比选响应文件格式</w:t>
      </w: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6923BA">
      <w:pPr>
        <w:pStyle w:val="21"/>
        <w:ind w:firstLine="482"/>
        <w:rPr>
          <w:rFonts w:ascii="仿宋" w:eastAsia="仿宋" w:hAnsi="仿宋" w:cs="仿宋"/>
          <w:b/>
          <w:bCs/>
        </w:rPr>
      </w:pPr>
    </w:p>
    <w:p w:rsidR="006923BA" w:rsidRDefault="00296E5E">
      <w:pPr>
        <w:adjustRightInd w:val="0"/>
        <w:snapToGrid w:val="0"/>
        <w:spacing w:beforeLines="30" w:before="93" w:line="360" w:lineRule="auto"/>
        <w:ind w:firstLineChars="200" w:firstLine="602"/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lastRenderedPageBreak/>
        <w:t>第一部分 比选邀请函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  <w:u w:val="single"/>
        </w:rPr>
        <w:t>正定县202</w:t>
      </w:r>
      <w:r w:rsidR="007D25CA">
        <w:rPr>
          <w:rFonts w:ascii="仿宋" w:eastAsia="仿宋" w:hAnsi="仿宋" w:cs="仿宋"/>
          <w:sz w:val="28"/>
          <w:szCs w:val="28"/>
          <w:u w:val="single"/>
        </w:rPr>
        <w:t>5</w:t>
      </w:r>
      <w:r>
        <w:rPr>
          <w:rFonts w:ascii="仿宋" w:eastAsia="仿宋" w:hAnsi="仿宋" w:cs="仿宋" w:hint="eastAsia"/>
          <w:sz w:val="28"/>
          <w:szCs w:val="28"/>
          <w:u w:val="single"/>
        </w:rPr>
        <w:t>年新安镇</w:t>
      </w:r>
      <w:r w:rsidR="007D25CA">
        <w:rPr>
          <w:rFonts w:ascii="仿宋" w:eastAsia="仿宋" w:hAnsi="仿宋" w:cs="仿宋" w:hint="eastAsia"/>
          <w:sz w:val="28"/>
          <w:szCs w:val="28"/>
          <w:u w:val="single"/>
        </w:rPr>
        <w:t>片</w:t>
      </w:r>
      <w:r>
        <w:rPr>
          <w:rFonts w:ascii="仿宋" w:eastAsia="仿宋" w:hAnsi="仿宋" w:cs="仿宋" w:hint="eastAsia"/>
          <w:sz w:val="28"/>
          <w:szCs w:val="28"/>
          <w:u w:val="single"/>
        </w:rPr>
        <w:t>高标准农田建设项目建设单位为正定县农业</w:t>
      </w:r>
      <w:r w:rsidR="007D25CA">
        <w:rPr>
          <w:rFonts w:ascii="仿宋" w:eastAsia="仿宋" w:hAnsi="仿宋" w:cs="仿宋" w:hint="eastAsia"/>
          <w:sz w:val="28"/>
          <w:szCs w:val="28"/>
          <w:u w:val="single"/>
        </w:rPr>
        <w:t>农村局</w:t>
      </w:r>
      <w:r>
        <w:rPr>
          <w:rFonts w:ascii="仿宋" w:eastAsia="仿宋" w:hAnsi="仿宋" w:cs="仿宋" w:hint="eastAsia"/>
          <w:sz w:val="28"/>
          <w:szCs w:val="28"/>
        </w:rPr>
        <w:t>，现对本项目进行造价咨询主体比选并邀请合格的单位参与报价。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一、资格要求：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1)具备有效的营业执照副本,税务登记证副本,组织机构代码证副本(已执行“多证合一"的比选申请人可提供新版营业执照副本)；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2)具备承担和实施本项目的相应营业范围和能力；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3）比选申请人未被“信用中国”网站(www.creditchina.gov.cn)列入失信被执行人、重大税收违法案件当事人名单、政府采购严重违法失信名单；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4）比选申请人提供财务状况、依法缴纳税收和社会保障资金的承诺函；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5)本次比选不接受联合体参加。</w:t>
      </w:r>
    </w:p>
    <w:p w:rsidR="006923BA" w:rsidRDefault="00296E5E">
      <w:pPr>
        <w:adjustRightInd w:val="0"/>
        <w:snapToGrid w:val="0"/>
        <w:spacing w:beforeLines="35" w:before="109" w:line="324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二、比选材料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（1）</w:t>
      </w:r>
      <w:r>
        <w:rPr>
          <w:rFonts w:ascii="仿宋" w:eastAsia="仿宋" w:hAnsi="仿宋" w:cs="仿宋" w:hint="eastAsia"/>
          <w:sz w:val="28"/>
          <w:szCs w:val="28"/>
        </w:rPr>
        <w:t>报价单；</w:t>
      </w:r>
      <w:r>
        <w:rPr>
          <w:rFonts w:ascii="仿宋" w:eastAsia="仿宋" w:hAnsi="仿宋" w:cs="仿宋"/>
          <w:sz w:val="28"/>
          <w:szCs w:val="28"/>
        </w:rPr>
        <w:t xml:space="preserve"> 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（2）公司资格证明文件；（营业执照、资质证书、开户许可证）；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（3）信用查询；（是否被信用中国列入严重失信主体、经营异常名录、失信被执行人、政府采购严重违法失信行为、重大税收违法失信主体）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kern w:val="2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（4）提供财务状况、依法缴纳税收和社会保障资金的承诺函、具备履行合同所必须的设备和专业技术能力、参加政府采购活动近三年内，在经营活动中没有重大违法记录的承诺函；</w:t>
      </w:r>
    </w:p>
    <w:p w:rsidR="006923BA" w:rsidRDefault="00296E5E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kern w:val="2"/>
          <w:sz w:val="28"/>
          <w:szCs w:val="28"/>
        </w:rPr>
        <w:t>（5）</w:t>
      </w:r>
      <w:r>
        <w:rPr>
          <w:rFonts w:ascii="仿宋" w:eastAsia="仿宋" w:hAnsi="仿宋" w:cs="仿宋" w:hint="eastAsia"/>
          <w:sz w:val="28"/>
          <w:szCs w:val="28"/>
        </w:rPr>
        <w:t>比选单位认为需要提供的其他资料。</w:t>
      </w:r>
    </w:p>
    <w:p w:rsidR="006923BA" w:rsidRDefault="00296E5E">
      <w:pPr>
        <w:snapToGrid w:val="0"/>
        <w:spacing w:beforeLines="35" w:before="109" w:line="324" w:lineRule="auto"/>
        <w:ind w:firstLineChars="300" w:firstLine="84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比选人： 正定县农业农村局（单位公章）</w:t>
      </w:r>
    </w:p>
    <w:p w:rsidR="006923BA" w:rsidRDefault="006923BA">
      <w:pPr>
        <w:pStyle w:val="a6"/>
        <w:snapToGrid w:val="0"/>
        <w:spacing w:beforeLines="35" w:before="109" w:line="324" w:lineRule="auto"/>
        <w:ind w:firstLineChars="200" w:firstLine="560"/>
        <w:jc w:val="both"/>
        <w:rPr>
          <w:rFonts w:ascii="仿宋" w:eastAsia="仿宋" w:hAnsi="仿宋" w:cs="仿宋"/>
          <w:sz w:val="28"/>
          <w:szCs w:val="28"/>
        </w:rPr>
      </w:pPr>
    </w:p>
    <w:p w:rsidR="006923BA" w:rsidRDefault="00296E5E">
      <w:pPr>
        <w:snapToGrid w:val="0"/>
        <w:spacing w:beforeLines="35" w:before="109" w:line="324" w:lineRule="auto"/>
        <w:jc w:val="right"/>
        <w:rPr>
          <w:rFonts w:ascii="仿宋" w:eastAsia="仿宋" w:hAnsi="仿宋" w:cs="仿宋"/>
          <w:sz w:val="28"/>
          <w:szCs w:val="28"/>
          <w:u w:val="single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   </w:t>
      </w:r>
      <w:r>
        <w:rPr>
          <w:rFonts w:ascii="仿宋" w:eastAsia="仿宋" w:hAnsi="仿宋" w:cs="仿宋" w:hint="eastAsia"/>
          <w:sz w:val="28"/>
          <w:szCs w:val="28"/>
          <w:u w:val="single"/>
        </w:rPr>
        <w:t>202</w:t>
      </w:r>
      <w:r w:rsidR="007D25CA">
        <w:rPr>
          <w:rFonts w:ascii="仿宋" w:eastAsia="仿宋" w:hAnsi="仿宋" w:cs="仿宋"/>
          <w:sz w:val="28"/>
          <w:szCs w:val="28"/>
          <w:u w:val="single"/>
        </w:rPr>
        <w:t>5</w:t>
      </w:r>
      <w:r>
        <w:rPr>
          <w:rFonts w:ascii="仿宋" w:eastAsia="仿宋" w:hAnsi="仿宋" w:cs="仿宋" w:hint="eastAsia"/>
          <w:sz w:val="28"/>
          <w:szCs w:val="28"/>
          <w:u w:val="single"/>
        </w:rPr>
        <w:t>年</w:t>
      </w:r>
      <w:r w:rsidR="007D25CA">
        <w:rPr>
          <w:rFonts w:ascii="仿宋" w:eastAsia="仿宋" w:hAnsi="仿宋" w:cs="仿宋"/>
          <w:sz w:val="28"/>
          <w:szCs w:val="28"/>
          <w:u w:val="single"/>
        </w:rPr>
        <w:t>10</w:t>
      </w:r>
      <w:r>
        <w:rPr>
          <w:rFonts w:ascii="仿宋" w:eastAsia="仿宋" w:hAnsi="仿宋" w:cs="仿宋" w:hint="eastAsia"/>
          <w:sz w:val="28"/>
          <w:szCs w:val="28"/>
          <w:u w:val="single"/>
        </w:rPr>
        <w:t>月</w:t>
      </w:r>
      <w:r w:rsidR="007D25CA">
        <w:rPr>
          <w:rFonts w:ascii="仿宋" w:eastAsia="仿宋" w:hAnsi="仿宋" w:cs="仿宋"/>
          <w:sz w:val="28"/>
          <w:szCs w:val="28"/>
          <w:u w:val="single"/>
        </w:rPr>
        <w:t>10</w:t>
      </w:r>
      <w:r>
        <w:rPr>
          <w:rFonts w:ascii="仿宋" w:eastAsia="仿宋" w:hAnsi="仿宋" w:cs="仿宋" w:hint="eastAsia"/>
          <w:sz w:val="28"/>
          <w:szCs w:val="28"/>
          <w:u w:val="single"/>
        </w:rPr>
        <w:t>日</w:t>
      </w:r>
    </w:p>
    <w:p w:rsidR="006923BA" w:rsidRDefault="006923BA">
      <w:pPr>
        <w:pStyle w:val="2"/>
        <w:rPr>
          <w:highlight w:val="yellow"/>
        </w:rPr>
      </w:pPr>
    </w:p>
    <w:p w:rsidR="006923BA" w:rsidRDefault="00296E5E">
      <w:pPr>
        <w:numPr>
          <w:ilvl w:val="0"/>
          <w:numId w:val="4"/>
        </w:numPr>
        <w:jc w:val="center"/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t xml:space="preserve"> 比选须知前附表</w:t>
      </w:r>
    </w:p>
    <w:p w:rsidR="006923BA" w:rsidRDefault="006923BA">
      <w:pPr>
        <w:pStyle w:val="20"/>
        <w:ind w:left="0"/>
      </w:pPr>
    </w:p>
    <w:tbl>
      <w:tblPr>
        <w:tblW w:w="88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"/>
        <w:gridCol w:w="2721"/>
        <w:gridCol w:w="5422"/>
      </w:tblGrid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序号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/>
                <w:sz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</w:rPr>
              <w:t>内  容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jc w:val="center"/>
              <w:rPr>
                <w:rFonts w:ascii="仿宋" w:eastAsia="仿宋" w:hAnsi="仿宋" w:cs="仿宋"/>
                <w:b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/>
                <w:sz w:val="24"/>
                <w:szCs w:val="24"/>
              </w:rPr>
              <w:t>说明与要求</w:t>
            </w:r>
          </w:p>
        </w:tc>
      </w:tr>
      <w:tr w:rsidR="006923BA">
        <w:trPr>
          <w:trHeight w:val="461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pStyle w:val="455"/>
              <w:keepNext w:val="0"/>
              <w:keepLines w:val="0"/>
              <w:numPr>
                <w:ilvl w:val="0"/>
                <w:numId w:val="0"/>
              </w:numPr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比选人名称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rPr>
                <w:rFonts w:ascii="仿宋" w:eastAsia="仿宋" w:hAnsi="仿宋" w:cs="仿宋"/>
                <w:color w:val="000000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2"/>
                <w:sz w:val="24"/>
                <w:szCs w:val="24"/>
              </w:rPr>
              <w:t xml:space="preserve"> 正定县农业农村局</w:t>
            </w:r>
          </w:p>
        </w:tc>
      </w:tr>
      <w:tr w:rsidR="006923BA">
        <w:trPr>
          <w:trHeight w:val="540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pStyle w:val="455"/>
              <w:keepNext w:val="0"/>
              <w:keepLines w:val="0"/>
              <w:numPr>
                <w:ilvl w:val="0"/>
                <w:numId w:val="0"/>
              </w:numPr>
              <w:snapToGrid w:val="0"/>
              <w:spacing w:before="0" w:after="0"/>
              <w:ind w:left="1680" w:hanging="1680"/>
              <w:jc w:val="center"/>
              <w:rPr>
                <w:rFonts w:ascii="仿宋" w:eastAsia="仿宋" w:hAnsi="仿宋" w:cs="仿宋"/>
                <w:b w:val="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比选申请人的</w:t>
            </w:r>
            <w:r>
              <w:rPr>
                <w:rStyle w:val="2TimesNewRoman5020Char"/>
                <w:rFonts w:ascii="仿宋" w:eastAsia="仿宋" w:hAnsi="仿宋" w:cs="仿宋" w:hint="eastAsia"/>
                <w:b w:val="0"/>
                <w:bCs w:val="0"/>
                <w:sz w:val="24"/>
                <w:szCs w:val="24"/>
              </w:rPr>
              <w:t>资质</w:t>
            </w:r>
            <w:r>
              <w:rPr>
                <w:rFonts w:ascii="仿宋" w:eastAsia="仿宋" w:hAnsi="仿宋" w:cs="仿宋" w:hint="eastAsia"/>
                <w:b w:val="0"/>
                <w:sz w:val="24"/>
                <w:szCs w:val="24"/>
              </w:rPr>
              <w:t>要求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rPr>
                <w:rFonts w:ascii="仿宋" w:eastAsia="仿宋" w:hAnsi="仿宋" w:cs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color w:val="000000"/>
                <w:sz w:val="24"/>
                <w:szCs w:val="24"/>
              </w:rPr>
              <w:t>具备承担和实施本项目的相应营业范围和能力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是否允许联合体报价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不允许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4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项目内容</w:t>
            </w:r>
          </w:p>
        </w:tc>
        <w:tc>
          <w:tcPr>
            <w:tcW w:w="5422" w:type="dxa"/>
            <w:vAlign w:val="center"/>
          </w:tcPr>
          <w:p w:rsidR="006923BA" w:rsidRDefault="00296E5E" w:rsidP="007D25CA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建设高标准农田0.</w:t>
            </w:r>
            <w:r w:rsidR="007D25CA">
              <w:rPr>
                <w:rFonts w:ascii="仿宋" w:eastAsia="仿宋" w:hAnsi="仿宋" w:cs="仿宋"/>
                <w:sz w:val="24"/>
                <w:szCs w:val="24"/>
              </w:rPr>
              <w:t>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万亩。主要内容包括灌溉排水和节水、田间机耕道路、农田输配电等农田工程。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5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项目金额</w:t>
            </w:r>
          </w:p>
        </w:tc>
        <w:tc>
          <w:tcPr>
            <w:tcW w:w="5422" w:type="dxa"/>
            <w:vAlign w:val="center"/>
          </w:tcPr>
          <w:p w:rsidR="006923BA" w:rsidRDefault="00296E5E" w:rsidP="007D25CA">
            <w:pPr>
              <w:pStyle w:val="a6"/>
              <w:snapToGrid w:val="0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sz w:val="24"/>
                <w:szCs w:val="24"/>
              </w:rPr>
              <w:t>财政资金</w:t>
            </w:r>
            <w:r>
              <w:rPr>
                <w:rFonts w:ascii="仿宋" w:eastAsia="仿宋" w:hAnsi="仿宋" w:cs="仿宋"/>
                <w:sz w:val="24"/>
                <w:szCs w:val="24"/>
              </w:rPr>
              <w:t>1</w:t>
            </w:r>
            <w:r w:rsidR="007D25CA">
              <w:rPr>
                <w:rFonts w:ascii="仿宋" w:eastAsia="仿宋" w:hAnsi="仿宋" w:cs="仿宋"/>
                <w:sz w:val="24"/>
                <w:szCs w:val="24"/>
              </w:rPr>
              <w:t>033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万元。</w:t>
            </w:r>
          </w:p>
        </w:tc>
      </w:tr>
      <w:tr w:rsidR="006923BA">
        <w:trPr>
          <w:trHeight w:val="2731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6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比选申请人</w:t>
            </w:r>
          </w:p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应提交的</w:t>
            </w:r>
          </w:p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商务文件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（1）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报价单；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（2）公司资格证明文件（营业执照、资质证书、开户许可证）；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（3）信用查询；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kern w:val="2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4）具有良好的商业信誉和健全的财务会计制度、具有依法缴纳税收和社会保障金的良好记录、具备履行合同所必须的设备和专业技术能力、参加政府项目活动近三年内，在经营活动中没有重大违法记录的承诺函；</w:t>
            </w:r>
          </w:p>
          <w:p w:rsidR="006923BA" w:rsidRDefault="00296E5E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（5）</w:t>
            </w:r>
            <w:r>
              <w:rPr>
                <w:rFonts w:ascii="仿宋" w:eastAsia="仿宋" w:hAnsi="仿宋" w:cs="仿宋" w:hint="eastAsia"/>
                <w:sz w:val="24"/>
                <w:szCs w:val="24"/>
              </w:rPr>
              <w:t>比选单位认为需要提供的其他资料。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>
            <w:pPr>
              <w:jc w:val="center"/>
            </w:pPr>
            <w:r>
              <w:t>7</w:t>
            </w:r>
          </w:p>
        </w:tc>
        <w:tc>
          <w:tcPr>
            <w:tcW w:w="2721" w:type="dxa"/>
            <w:vAlign w:val="center"/>
          </w:tcPr>
          <w:p w:rsidR="006923BA" w:rsidRDefault="00746064">
            <w:pPr>
              <w:jc w:val="center"/>
            </w:pPr>
            <w:r>
              <w:rPr>
                <w:rFonts w:hint="eastAsia"/>
              </w:rPr>
              <w:t>造价咨询服务</w:t>
            </w:r>
            <w:r w:rsidR="00296E5E">
              <w:rPr>
                <w:rFonts w:hint="eastAsia"/>
              </w:rPr>
              <w:t>报价方式</w:t>
            </w:r>
          </w:p>
        </w:tc>
        <w:tc>
          <w:tcPr>
            <w:tcW w:w="5422" w:type="dxa"/>
            <w:vAlign w:val="center"/>
          </w:tcPr>
          <w:p w:rsidR="006923BA" w:rsidRPr="00F31843" w:rsidRDefault="00296E5E">
            <w:pPr>
              <w:jc w:val="center"/>
              <w:rPr>
                <w:rFonts w:ascii="仿宋" w:eastAsia="仿宋" w:hAnsi="仿宋" w:cs="仿宋"/>
                <w:sz w:val="24"/>
              </w:rPr>
            </w:pPr>
            <w:r w:rsidRPr="00F31843">
              <w:rPr>
                <w:rFonts w:ascii="仿宋" w:eastAsia="仿宋" w:hAnsi="仿宋" w:cs="仿宋" w:hint="eastAsia"/>
                <w:sz w:val="24"/>
              </w:rPr>
              <w:t>全费用总价</w:t>
            </w:r>
          </w:p>
        </w:tc>
      </w:tr>
      <w:tr w:rsidR="007D25CA">
        <w:trPr>
          <w:trHeight w:val="567"/>
          <w:jc w:val="center"/>
        </w:trPr>
        <w:tc>
          <w:tcPr>
            <w:tcW w:w="708" w:type="dxa"/>
            <w:vAlign w:val="center"/>
          </w:tcPr>
          <w:p w:rsidR="007D25CA" w:rsidRDefault="007D25CA"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2721" w:type="dxa"/>
            <w:vAlign w:val="center"/>
          </w:tcPr>
          <w:p w:rsidR="007D25CA" w:rsidRDefault="00746064">
            <w:pPr>
              <w:jc w:val="center"/>
            </w:pPr>
            <w:r>
              <w:rPr>
                <w:rFonts w:hint="eastAsia"/>
              </w:rPr>
              <w:t>造价咨询服务</w:t>
            </w:r>
            <w:r w:rsidR="007D25CA">
              <w:rPr>
                <w:rFonts w:hint="eastAsia"/>
              </w:rPr>
              <w:t>最高限价</w:t>
            </w:r>
          </w:p>
        </w:tc>
        <w:tc>
          <w:tcPr>
            <w:tcW w:w="5422" w:type="dxa"/>
            <w:vAlign w:val="center"/>
          </w:tcPr>
          <w:p w:rsidR="007D25CA" w:rsidRPr="00F31843" w:rsidRDefault="00F31843" w:rsidP="00F31843">
            <w:pPr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不高于</w:t>
            </w:r>
            <w:r w:rsidRPr="00F31843">
              <w:rPr>
                <w:rFonts w:ascii="仿宋" w:eastAsia="仿宋" w:hAnsi="仿宋" w:cs="仿宋" w:hint="eastAsia"/>
                <w:sz w:val="24"/>
              </w:rPr>
              <w:t>河北省建设工程造价咨询服务项目收费标准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7D25CA">
            <w:pPr>
              <w:jc w:val="center"/>
            </w:pPr>
            <w:r>
              <w:t>9</w:t>
            </w:r>
          </w:p>
        </w:tc>
        <w:tc>
          <w:tcPr>
            <w:tcW w:w="2721" w:type="dxa"/>
            <w:vAlign w:val="center"/>
          </w:tcPr>
          <w:p w:rsidR="006923BA" w:rsidRDefault="00746064">
            <w:pPr>
              <w:jc w:val="center"/>
            </w:pPr>
            <w:r>
              <w:rPr>
                <w:rFonts w:hint="eastAsia"/>
              </w:rPr>
              <w:t>造价咨询</w:t>
            </w:r>
            <w:r w:rsidR="00296E5E">
              <w:rPr>
                <w:rFonts w:hint="eastAsia"/>
              </w:rPr>
              <w:t>服务内容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a6"/>
              <w:adjustRightInd/>
              <w:spacing w:line="360" w:lineRule="auto"/>
              <w:jc w:val="both"/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负责造价咨询工作，编制项目采购需求、招标控制价和工程量清单；负责解释与本项目工程造价有关的技术问题。</w:t>
            </w:r>
          </w:p>
        </w:tc>
      </w:tr>
      <w:tr w:rsidR="006923BA">
        <w:trPr>
          <w:trHeight w:val="613"/>
          <w:jc w:val="center"/>
        </w:trPr>
        <w:tc>
          <w:tcPr>
            <w:tcW w:w="708" w:type="dxa"/>
            <w:vAlign w:val="center"/>
          </w:tcPr>
          <w:p w:rsidR="006923BA" w:rsidRDefault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t>10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是否允许比选申请人将项目非主体、非关键性工作交由他人完成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23"/>
              <w:keepNext w:val="0"/>
              <w:keepLines w:val="0"/>
              <w:snapToGrid w:val="0"/>
              <w:spacing w:before="0" w:after="0" w:line="240" w:lineRule="auto"/>
              <w:ind w:firstLineChars="49" w:firstLine="118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否</w:t>
            </w:r>
          </w:p>
        </w:tc>
      </w:tr>
      <w:tr w:rsidR="006923BA">
        <w:trPr>
          <w:trHeight w:val="944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/>
                <w:bCs/>
                <w:sz w:val="24"/>
              </w:rPr>
              <w:lastRenderedPageBreak/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1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bookmarkStart w:id="0" w:name="_GoBack"/>
            <w:bookmarkEnd w:id="0"/>
            <w:r>
              <w:rPr>
                <w:rFonts w:ascii="仿宋" w:eastAsia="仿宋" w:hAnsi="仿宋" w:cs="仿宋" w:hint="eastAsia"/>
                <w:bCs/>
                <w:sz w:val="24"/>
              </w:rPr>
              <w:t>服务期限</w:t>
            </w:r>
          </w:p>
        </w:tc>
        <w:tc>
          <w:tcPr>
            <w:tcW w:w="5422" w:type="dxa"/>
            <w:vAlign w:val="center"/>
          </w:tcPr>
          <w:p w:rsidR="006923BA" w:rsidRDefault="00296E5E" w:rsidP="007D25CA">
            <w:pPr>
              <w:pStyle w:val="a6"/>
              <w:adjustRightInd/>
              <w:spacing w:line="360" w:lineRule="auto"/>
              <w:jc w:val="both"/>
              <w:rPr>
                <w:rFonts w:ascii="仿宋" w:eastAsia="仿宋" w:hAnsi="仿宋" w:cs="仿宋"/>
                <w:bCs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签订合同次日至</w:t>
            </w:r>
            <w:r>
              <w:rPr>
                <w:rFonts w:ascii="仿宋" w:eastAsia="仿宋" w:hAnsi="仿宋" w:cs="仿宋"/>
                <w:kern w:val="2"/>
                <w:sz w:val="24"/>
                <w:szCs w:val="24"/>
              </w:rPr>
              <w:t>202</w:t>
            </w:r>
            <w:r w:rsidR="007D25CA">
              <w:rPr>
                <w:rFonts w:ascii="仿宋" w:eastAsia="仿宋" w:hAnsi="仿宋" w:cs="仿宋"/>
                <w:kern w:val="2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年</w:t>
            </w:r>
            <w:r w:rsidR="007D25CA">
              <w:rPr>
                <w:rFonts w:ascii="仿宋" w:eastAsia="仿宋" w:hAnsi="仿宋" w:cs="仿宋"/>
                <w:kern w:val="2"/>
                <w:sz w:val="24"/>
                <w:szCs w:val="24"/>
              </w:rPr>
              <w:t>10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月</w:t>
            </w:r>
            <w:r w:rsidR="007D25CA">
              <w:rPr>
                <w:rFonts w:ascii="仿宋" w:eastAsia="仿宋" w:hAnsi="仿宋" w:cs="仿宋"/>
                <w:kern w:val="2"/>
                <w:sz w:val="24"/>
                <w:szCs w:val="24"/>
              </w:rPr>
              <w:t>30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日完成招标控制价和工程量清单，至该项目通过市级验收前完成其它造价咨询工作。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2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比选响应文件提交时间</w:t>
            </w:r>
          </w:p>
        </w:tc>
        <w:tc>
          <w:tcPr>
            <w:tcW w:w="5422" w:type="dxa"/>
            <w:vAlign w:val="center"/>
          </w:tcPr>
          <w:p w:rsidR="006923BA" w:rsidRDefault="00296E5E" w:rsidP="001E2970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比选通知书发出至202</w:t>
            </w:r>
            <w:r w:rsidR="001E2970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5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年</w:t>
            </w:r>
            <w:r w:rsidR="001E2970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10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月</w:t>
            </w:r>
            <w:r w:rsidR="001E2970"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  <w:t>14</w:t>
            </w:r>
            <w:r>
              <w:rPr>
                <w:rFonts w:ascii="仿宋" w:eastAsia="仿宋" w:hAnsi="仿宋" w:cs="仿宋" w:hint="eastAsia"/>
                <w:bCs/>
                <w:color w:val="auto"/>
                <w:sz w:val="24"/>
                <w:szCs w:val="24"/>
              </w:rPr>
              <w:t>日17：30前</w:t>
            </w:r>
          </w:p>
        </w:tc>
      </w:tr>
      <w:tr w:rsidR="006923BA">
        <w:trPr>
          <w:trHeight w:val="567"/>
          <w:jc w:val="center"/>
        </w:trPr>
        <w:tc>
          <w:tcPr>
            <w:tcW w:w="708" w:type="dxa"/>
            <w:vAlign w:val="center"/>
          </w:tcPr>
          <w:p w:rsidR="006923BA" w:rsidRDefault="00296E5E" w:rsidP="007D25CA">
            <w:pPr>
              <w:snapToGrid w:val="0"/>
              <w:jc w:val="center"/>
              <w:rPr>
                <w:rFonts w:ascii="仿宋" w:eastAsia="仿宋" w:hAnsi="仿宋" w:cs="仿宋"/>
                <w:bCs/>
                <w:sz w:val="24"/>
              </w:rPr>
            </w:pPr>
            <w:r>
              <w:rPr>
                <w:rFonts w:ascii="仿宋" w:eastAsia="仿宋" w:hAnsi="仿宋" w:cs="仿宋" w:hint="eastAsia"/>
                <w:bCs/>
                <w:sz w:val="24"/>
              </w:rPr>
              <w:t>1</w:t>
            </w:r>
            <w:r w:rsidR="007D25CA">
              <w:rPr>
                <w:rFonts w:ascii="仿宋" w:eastAsia="仿宋" w:hAnsi="仿宋" w:cs="仿宋"/>
                <w:bCs/>
                <w:sz w:val="24"/>
              </w:rPr>
              <w:t>3</w:t>
            </w:r>
          </w:p>
        </w:tc>
        <w:tc>
          <w:tcPr>
            <w:tcW w:w="2721" w:type="dxa"/>
            <w:vAlign w:val="center"/>
          </w:tcPr>
          <w:p w:rsidR="006923BA" w:rsidRDefault="00296E5E">
            <w:pPr>
              <w:snapToGrid w:val="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color w:val="000000"/>
                <w:kern w:val="0"/>
                <w:sz w:val="24"/>
              </w:rPr>
              <w:t>比选地点</w:t>
            </w:r>
          </w:p>
        </w:tc>
        <w:tc>
          <w:tcPr>
            <w:tcW w:w="5422" w:type="dxa"/>
            <w:vAlign w:val="center"/>
          </w:tcPr>
          <w:p w:rsidR="006923BA" w:rsidRDefault="00296E5E">
            <w:pPr>
              <w:pStyle w:val="23"/>
              <w:keepNext w:val="0"/>
              <w:keepLines w:val="0"/>
              <w:snapToGrid w:val="0"/>
              <w:spacing w:before="0" w:after="0" w:line="240" w:lineRule="auto"/>
              <w:jc w:val="both"/>
              <w:rPr>
                <w:rFonts w:ascii="仿宋" w:eastAsia="仿宋" w:hAnsi="仿宋" w:cs="仿宋"/>
                <w:bCs/>
                <w:color w:val="auto"/>
                <w:sz w:val="24"/>
                <w:szCs w:val="24"/>
              </w:rPr>
            </w:pP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正定县农业综合开发中心C</w:t>
            </w:r>
            <w:r>
              <w:rPr>
                <w:rFonts w:ascii="仿宋" w:eastAsia="仿宋" w:hAnsi="仿宋" w:cs="仿宋"/>
                <w:kern w:val="2"/>
                <w:sz w:val="24"/>
                <w:szCs w:val="24"/>
              </w:rPr>
              <w:t>809</w:t>
            </w:r>
            <w:r>
              <w:rPr>
                <w:rFonts w:ascii="仿宋" w:eastAsia="仿宋" w:hAnsi="仿宋" w:cs="仿宋" w:hint="eastAsia"/>
                <w:kern w:val="2"/>
                <w:sz w:val="24"/>
                <w:szCs w:val="24"/>
              </w:rPr>
              <w:t>室</w:t>
            </w:r>
          </w:p>
        </w:tc>
      </w:tr>
    </w:tbl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6923BA">
      <w:pPr>
        <w:spacing w:line="360" w:lineRule="auto"/>
        <w:rPr>
          <w:rFonts w:ascii="仿宋" w:eastAsia="仿宋" w:hAnsi="仿宋" w:cs="仿宋"/>
          <w:sz w:val="24"/>
        </w:rPr>
      </w:pPr>
    </w:p>
    <w:p w:rsidR="006923BA" w:rsidRDefault="00296E5E">
      <w:pPr>
        <w:rPr>
          <w:rFonts w:ascii="仿宋" w:eastAsia="仿宋" w:hAnsi="仿宋" w:cs="仿宋"/>
          <w:b/>
          <w:bCs/>
          <w:sz w:val="30"/>
          <w:szCs w:val="30"/>
        </w:rPr>
      </w:pPr>
      <w:r>
        <w:rPr>
          <w:rFonts w:ascii="仿宋" w:eastAsia="仿宋" w:hAnsi="仿宋" w:cs="仿宋" w:hint="eastAsia"/>
          <w:b/>
          <w:bCs/>
          <w:sz w:val="30"/>
          <w:szCs w:val="30"/>
        </w:rPr>
        <w:br w:type="page"/>
      </w:r>
    </w:p>
    <w:p w:rsidR="006923BA" w:rsidRDefault="00296E5E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第三部分 比选响应文件格式</w:t>
      </w:r>
    </w:p>
    <w:p w:rsidR="006923BA" w:rsidRDefault="00296E5E">
      <w:pPr>
        <w:spacing w:line="360" w:lineRule="auto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封面格式</w:t>
      </w:r>
    </w:p>
    <w:p w:rsidR="006923BA" w:rsidRDefault="006923BA">
      <w:pPr>
        <w:pStyle w:val="21"/>
        <w:ind w:leftChars="0" w:left="0" w:firstLineChars="0" w:firstLine="0"/>
        <w:rPr>
          <w:rFonts w:ascii="仿宋" w:eastAsia="仿宋" w:hAnsi="仿宋" w:cs="仿宋"/>
        </w:rPr>
      </w:pPr>
    </w:p>
    <w:p w:rsidR="006923BA" w:rsidRDefault="00296E5E">
      <w:pPr>
        <w:spacing w:line="480" w:lineRule="auto"/>
        <w:jc w:val="center"/>
        <w:outlineLvl w:val="0"/>
        <w:rPr>
          <w:rFonts w:ascii="仿宋" w:eastAsia="仿宋" w:hAnsi="仿宋" w:cs="仿宋"/>
          <w:b/>
          <w:bCs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正定县202</w:t>
      </w:r>
      <w:r w:rsidR="001E2970">
        <w:rPr>
          <w:rFonts w:ascii="仿宋" w:eastAsia="仿宋" w:hAnsi="仿宋" w:cs="仿宋"/>
          <w:b/>
          <w:bCs/>
          <w:sz w:val="36"/>
          <w:szCs w:val="36"/>
        </w:rPr>
        <w:t>5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年新安镇</w:t>
      </w:r>
      <w:r w:rsidR="001E2970">
        <w:rPr>
          <w:rFonts w:ascii="仿宋" w:eastAsia="仿宋" w:hAnsi="仿宋" w:cs="仿宋" w:hint="eastAsia"/>
          <w:b/>
          <w:bCs/>
          <w:sz w:val="36"/>
          <w:szCs w:val="36"/>
        </w:rPr>
        <w:t>片</w:t>
      </w:r>
      <w:r>
        <w:rPr>
          <w:rFonts w:ascii="仿宋" w:eastAsia="仿宋" w:hAnsi="仿宋" w:cs="仿宋" w:hint="eastAsia"/>
          <w:b/>
          <w:bCs/>
          <w:sz w:val="36"/>
          <w:szCs w:val="36"/>
        </w:rPr>
        <w:t>高标准农田建设项目</w:t>
      </w:r>
    </w:p>
    <w:p w:rsidR="006923BA" w:rsidRDefault="006923BA">
      <w:pPr>
        <w:spacing w:line="480" w:lineRule="auto"/>
        <w:jc w:val="center"/>
        <w:rPr>
          <w:rFonts w:ascii="仿宋" w:eastAsia="仿宋" w:hAnsi="仿宋" w:cs="仿宋"/>
          <w:b/>
          <w:bCs/>
          <w:sz w:val="36"/>
          <w:szCs w:val="36"/>
        </w:rPr>
      </w:pPr>
    </w:p>
    <w:p w:rsidR="006923BA" w:rsidRDefault="00296E5E">
      <w:pPr>
        <w:spacing w:line="480" w:lineRule="auto"/>
        <w:jc w:val="center"/>
        <w:rPr>
          <w:rFonts w:ascii="仿宋" w:eastAsia="仿宋" w:hAnsi="仿宋" w:cs="仿宋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sz w:val="36"/>
          <w:szCs w:val="36"/>
        </w:rPr>
        <w:t>造价咨询主体</w:t>
      </w:r>
    </w:p>
    <w:p w:rsidR="006923BA" w:rsidRDefault="006923BA">
      <w:pPr>
        <w:jc w:val="left"/>
        <w:rPr>
          <w:rFonts w:ascii="仿宋" w:eastAsia="仿宋" w:hAnsi="仿宋" w:cs="仿宋"/>
          <w:b/>
          <w:bCs/>
          <w:sz w:val="48"/>
          <w:szCs w:val="48"/>
        </w:rPr>
      </w:pPr>
    </w:p>
    <w:p w:rsidR="006923BA" w:rsidRDefault="006923BA">
      <w:pPr>
        <w:ind w:firstLineChars="500" w:firstLine="2409"/>
        <w:rPr>
          <w:rFonts w:ascii="仿宋" w:eastAsia="仿宋" w:hAnsi="仿宋" w:cs="仿宋"/>
          <w:b/>
          <w:bCs/>
          <w:sz w:val="48"/>
          <w:szCs w:val="48"/>
        </w:rPr>
      </w:pPr>
    </w:p>
    <w:p w:rsidR="006923BA" w:rsidRDefault="006923BA">
      <w:pPr>
        <w:pStyle w:val="21"/>
        <w:ind w:firstLine="480"/>
        <w:rPr>
          <w:rFonts w:ascii="仿宋" w:eastAsia="仿宋" w:hAnsi="仿宋" w:cs="仿宋"/>
        </w:rPr>
      </w:pPr>
    </w:p>
    <w:p w:rsidR="006923BA" w:rsidRDefault="00296E5E">
      <w:pPr>
        <w:adjustRightInd w:val="0"/>
        <w:snapToGrid w:val="0"/>
        <w:jc w:val="center"/>
        <w:rPr>
          <w:rFonts w:ascii="仿宋" w:eastAsia="仿宋" w:hAnsi="仿宋" w:cs="仿宋"/>
          <w:b/>
          <w:bCs/>
          <w:sz w:val="44"/>
          <w:szCs w:val="44"/>
        </w:rPr>
      </w:pPr>
      <w:r>
        <w:rPr>
          <w:rFonts w:ascii="仿宋" w:eastAsia="仿宋" w:hAnsi="仿宋" w:cs="仿宋" w:hint="eastAsia"/>
          <w:b/>
          <w:bCs/>
          <w:sz w:val="44"/>
          <w:szCs w:val="44"/>
        </w:rPr>
        <w:t>比选申请书</w:t>
      </w: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ind w:leftChars="342" w:left="718" w:firstLineChars="700" w:firstLine="252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pStyle w:val="a3"/>
        <w:ind w:firstLineChars="0" w:firstLine="0"/>
        <w:rPr>
          <w:rFonts w:ascii="仿宋" w:eastAsia="仿宋" w:hAnsi="仿宋" w:cs="仿宋"/>
          <w:sz w:val="36"/>
          <w:szCs w:val="36"/>
        </w:rPr>
      </w:pPr>
    </w:p>
    <w:p w:rsidR="006923BA" w:rsidRDefault="006923BA">
      <w:pPr>
        <w:rPr>
          <w:rFonts w:ascii="仿宋" w:eastAsia="仿宋" w:hAnsi="仿宋" w:cs="仿宋"/>
          <w:sz w:val="36"/>
          <w:szCs w:val="36"/>
        </w:rPr>
      </w:pP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报价人名称：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（盖章）</w:t>
      </w: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法定代表人：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（签字或盖章） </w:t>
      </w:r>
    </w:p>
    <w:p w:rsidR="006923BA" w:rsidRDefault="00296E5E">
      <w:pPr>
        <w:ind w:firstLineChars="200" w:firstLine="562"/>
        <w:rPr>
          <w:rFonts w:ascii="仿宋" w:eastAsia="仿宋" w:hAnsi="仿宋" w:cs="仿宋"/>
          <w:b/>
          <w:bCs/>
          <w:sz w:val="28"/>
          <w:szCs w:val="28"/>
          <w:u w:val="single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日      期 ：</w:t>
      </w:r>
      <w:r>
        <w:rPr>
          <w:rFonts w:ascii="仿宋" w:eastAsia="仿宋" w:hAnsi="仿宋" w:cs="仿宋" w:hint="eastAsia"/>
          <w:b/>
          <w:bCs/>
          <w:sz w:val="28"/>
          <w:szCs w:val="28"/>
          <w:u w:val="single"/>
        </w:rPr>
        <w:t xml:space="preserve">                                        </w:t>
      </w:r>
    </w:p>
    <w:p w:rsidR="006923BA" w:rsidRDefault="006923BA">
      <w:pPr>
        <w:ind w:firstLineChars="500" w:firstLine="1400"/>
        <w:rPr>
          <w:rFonts w:ascii="仿宋" w:eastAsia="仿宋" w:hAnsi="仿宋" w:cs="仿宋"/>
          <w:sz w:val="28"/>
          <w:szCs w:val="28"/>
          <w:u w:val="single"/>
        </w:rPr>
      </w:pPr>
    </w:p>
    <w:p w:rsidR="006923BA" w:rsidRDefault="00296E5E">
      <w:pPr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</w:t>
      </w:r>
    </w:p>
    <w:p w:rsidR="006923BA" w:rsidRDefault="00296E5E">
      <w:pPr>
        <w:pStyle w:val="ab"/>
        <w:widowControl/>
        <w:numPr>
          <w:ilvl w:val="0"/>
          <w:numId w:val="5"/>
        </w:numPr>
        <w:adjustRightInd w:val="0"/>
        <w:snapToGrid w:val="0"/>
        <w:spacing w:beforeLines="50" w:before="156" w:after="0"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lastRenderedPageBreak/>
        <w:t>报价单格式：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jc w:val="center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宋体" w:eastAsia="宋体" w:hAnsi="宋体" w:cs="宋体" w:hint="eastAsia"/>
        </w:rPr>
        <w:t>造价咨询费报价单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rPr>
          <w:rFonts w:ascii="宋体" w:eastAsia="宋体" w:hAnsi="宋体" w:cs="宋体"/>
          <w:u w:val="single"/>
        </w:rPr>
      </w:pPr>
      <w:r>
        <w:rPr>
          <w:rFonts w:ascii="宋体" w:eastAsia="宋体" w:hAnsi="宋体" w:cs="宋体" w:hint="eastAsia"/>
        </w:rPr>
        <w:t>致：</w:t>
      </w:r>
      <w:r>
        <w:rPr>
          <w:rFonts w:ascii="宋体" w:hAnsi="宋体" w:cs="宋体" w:hint="eastAsia"/>
          <w:u w:val="single"/>
          <w:lang w:bidi="ar"/>
        </w:rPr>
        <w:t>正定县农业农村局</w:t>
      </w:r>
    </w:p>
    <w:p w:rsidR="006923BA" w:rsidRDefault="00296E5E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  <w:r>
        <w:rPr>
          <w:rFonts w:ascii="宋体" w:eastAsia="宋体" w:hAnsi="宋体" w:cs="宋体" w:hint="eastAsia"/>
          <w:lang w:bidi="ar"/>
        </w:rPr>
        <w:t>我公司已仔细研究了</w:t>
      </w:r>
      <w:r>
        <w:rPr>
          <w:rFonts w:ascii="宋体" w:hAnsi="宋体" w:cs="宋体" w:hint="eastAsia"/>
          <w:u w:val="single"/>
        </w:rPr>
        <w:t>正定县202</w:t>
      </w:r>
      <w:r w:rsidR="00F31843">
        <w:rPr>
          <w:rFonts w:ascii="宋体" w:hAnsi="宋体" w:cs="宋体"/>
          <w:u w:val="single"/>
        </w:rPr>
        <w:t>5</w:t>
      </w:r>
      <w:r>
        <w:rPr>
          <w:rFonts w:ascii="宋体" w:hAnsi="宋体" w:cs="宋体" w:hint="eastAsia"/>
          <w:u w:val="single"/>
        </w:rPr>
        <w:t>年新安镇</w:t>
      </w:r>
      <w:r w:rsidR="00F31843">
        <w:rPr>
          <w:rFonts w:ascii="宋体" w:hAnsi="宋体" w:cs="宋体" w:hint="eastAsia"/>
          <w:u w:val="single"/>
        </w:rPr>
        <w:t>片</w:t>
      </w:r>
      <w:r>
        <w:rPr>
          <w:rFonts w:ascii="宋体" w:hAnsi="宋体" w:cs="宋体" w:hint="eastAsia"/>
          <w:u w:val="single"/>
        </w:rPr>
        <w:t>高标准农田建设项目造价咨询</w:t>
      </w:r>
      <w:r>
        <w:rPr>
          <w:rFonts w:ascii="宋体" w:eastAsia="宋体" w:hAnsi="宋体" w:cs="宋体" w:hint="eastAsia"/>
          <w:lang w:bidi="ar"/>
        </w:rPr>
        <w:t>的具体情况，根据本公司的实际情况，造价咨询费报价为</w:t>
      </w:r>
      <w:r>
        <w:rPr>
          <w:rFonts w:ascii="宋体" w:eastAsia="宋体" w:hAnsi="宋体" w:cs="宋体" w:hint="eastAsia"/>
          <w:u w:val="single"/>
          <w:lang w:bidi="ar"/>
        </w:rPr>
        <w:t xml:space="preserve">   </w:t>
      </w:r>
      <w:r>
        <w:rPr>
          <w:rFonts w:ascii="宋体" w:eastAsia="宋体" w:hAnsi="宋体" w:cs="宋体"/>
          <w:u w:val="single"/>
          <w:lang w:bidi="ar"/>
        </w:rPr>
        <w:t xml:space="preserve">      </w:t>
      </w:r>
      <w:r>
        <w:rPr>
          <w:rFonts w:ascii="宋体" w:eastAsia="宋体" w:hAnsi="宋体" w:cs="宋体" w:hint="eastAsia"/>
          <w:u w:val="single"/>
          <w:lang w:bidi="ar"/>
        </w:rPr>
        <w:t xml:space="preserve"> </w:t>
      </w:r>
      <w:r>
        <w:rPr>
          <w:rFonts w:ascii="宋体" w:eastAsia="宋体" w:hAnsi="宋体" w:cs="宋体" w:hint="eastAsia"/>
          <w:lang w:bidi="ar"/>
        </w:rPr>
        <w:t>元。</w:t>
      </w:r>
    </w:p>
    <w:tbl>
      <w:tblPr>
        <w:tblStyle w:val="ad"/>
        <w:tblW w:w="9360" w:type="dxa"/>
        <w:jc w:val="center"/>
        <w:tblLook w:val="04A0" w:firstRow="1" w:lastRow="0" w:firstColumn="1" w:lastColumn="0" w:noHBand="0" w:noVBand="1"/>
      </w:tblPr>
      <w:tblGrid>
        <w:gridCol w:w="1313"/>
        <w:gridCol w:w="1755"/>
        <w:gridCol w:w="1666"/>
        <w:gridCol w:w="1753"/>
        <w:gridCol w:w="1662"/>
        <w:gridCol w:w="1211"/>
      </w:tblGrid>
      <w:tr w:rsidR="006923BA">
        <w:trPr>
          <w:trHeight w:val="856"/>
          <w:jc w:val="center"/>
        </w:trPr>
        <w:tc>
          <w:tcPr>
            <w:tcW w:w="1313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货物、工程、服务名称</w:t>
            </w:r>
          </w:p>
        </w:tc>
        <w:tc>
          <w:tcPr>
            <w:tcW w:w="1755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项目概况</w:t>
            </w:r>
          </w:p>
        </w:tc>
        <w:tc>
          <w:tcPr>
            <w:tcW w:w="1666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服务内容</w:t>
            </w:r>
          </w:p>
        </w:tc>
        <w:tc>
          <w:tcPr>
            <w:tcW w:w="1753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商务需求</w:t>
            </w:r>
          </w:p>
        </w:tc>
        <w:tc>
          <w:tcPr>
            <w:tcW w:w="1662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资质</w:t>
            </w:r>
          </w:p>
        </w:tc>
        <w:tc>
          <w:tcPr>
            <w:tcW w:w="1211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报价</w:t>
            </w:r>
            <w:r>
              <w:rPr>
                <w:rFonts w:hint="eastAsia"/>
                <w:sz w:val="24"/>
              </w:rPr>
              <w:t>(</w:t>
            </w:r>
            <w:r>
              <w:rPr>
                <w:rFonts w:hint="eastAsia"/>
                <w:sz w:val="24"/>
              </w:rPr>
              <w:t>万元</w:t>
            </w:r>
            <w:r>
              <w:rPr>
                <w:rFonts w:hint="eastAsia"/>
                <w:sz w:val="24"/>
              </w:rPr>
              <w:t>)</w:t>
            </w:r>
          </w:p>
        </w:tc>
      </w:tr>
      <w:tr w:rsidR="006923BA">
        <w:trPr>
          <w:trHeight w:val="4524"/>
          <w:jc w:val="center"/>
        </w:trPr>
        <w:tc>
          <w:tcPr>
            <w:tcW w:w="1313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高标准农田项目造价咨询</w:t>
            </w:r>
          </w:p>
        </w:tc>
        <w:tc>
          <w:tcPr>
            <w:tcW w:w="1755" w:type="dxa"/>
            <w:vAlign w:val="center"/>
          </w:tcPr>
          <w:p w:rsidR="006923BA" w:rsidRDefault="00296E5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、规模</w:t>
            </w:r>
            <w:r>
              <w:rPr>
                <w:sz w:val="24"/>
              </w:rPr>
              <w:t>0</w:t>
            </w:r>
            <w:r>
              <w:rPr>
                <w:rFonts w:hint="eastAsia"/>
                <w:sz w:val="24"/>
              </w:rPr>
              <w:t>.</w:t>
            </w:r>
            <w:r w:rsidR="00F31843">
              <w:rPr>
                <w:sz w:val="24"/>
              </w:rPr>
              <w:t>3</w:t>
            </w:r>
            <w:r>
              <w:rPr>
                <w:rFonts w:hint="eastAsia"/>
                <w:sz w:val="24"/>
              </w:rPr>
              <w:t>万亩</w:t>
            </w:r>
          </w:p>
          <w:p w:rsidR="006923BA" w:rsidRDefault="00296E5E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</w:rPr>
              <w:t>、总投资：约</w:t>
            </w:r>
            <w:r>
              <w:rPr>
                <w:sz w:val="24"/>
              </w:rPr>
              <w:t>1</w:t>
            </w:r>
            <w:r w:rsidR="00F31843">
              <w:rPr>
                <w:sz w:val="24"/>
              </w:rPr>
              <w:t>033</w:t>
            </w:r>
            <w:r>
              <w:rPr>
                <w:rFonts w:hint="eastAsia"/>
                <w:sz w:val="24"/>
              </w:rPr>
              <w:t>万元</w:t>
            </w:r>
          </w:p>
          <w:p w:rsidR="006923BA" w:rsidRDefault="00296E5E" w:rsidP="00F31843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、内容：灌溉排水和节水、田间机耕道路、农田输配电等农田工程。</w:t>
            </w:r>
          </w:p>
        </w:tc>
        <w:tc>
          <w:tcPr>
            <w:tcW w:w="1666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负责造价咨询工作，编制项目采购需求、招标控制价和工程量清单；负责解释与本项目工程造价有关的技术问题</w:t>
            </w:r>
          </w:p>
        </w:tc>
        <w:tc>
          <w:tcPr>
            <w:tcW w:w="1753" w:type="dxa"/>
            <w:vAlign w:val="center"/>
          </w:tcPr>
          <w:p w:rsidR="006923BA" w:rsidRDefault="00296E5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1</w:t>
            </w:r>
            <w:r>
              <w:rPr>
                <w:rFonts w:hint="eastAsia"/>
                <w:sz w:val="24"/>
              </w:rPr>
              <w:t>、完成时间：</w:t>
            </w:r>
            <w:r>
              <w:rPr>
                <w:rFonts w:hint="eastAsia"/>
                <w:sz w:val="24"/>
              </w:rPr>
              <w:t>2</w:t>
            </w:r>
            <w:r>
              <w:rPr>
                <w:sz w:val="24"/>
              </w:rPr>
              <w:t>02</w:t>
            </w:r>
            <w:r w:rsidR="00F31843">
              <w:rPr>
                <w:sz w:val="24"/>
              </w:rPr>
              <w:t>5</w:t>
            </w:r>
            <w:r>
              <w:rPr>
                <w:rFonts w:hint="eastAsia"/>
                <w:sz w:val="24"/>
              </w:rPr>
              <w:t>年</w:t>
            </w:r>
            <w:r w:rsidR="00F31843">
              <w:rPr>
                <w:sz w:val="24"/>
              </w:rPr>
              <w:t>10</w:t>
            </w:r>
            <w:r>
              <w:rPr>
                <w:rFonts w:hint="eastAsia"/>
                <w:sz w:val="24"/>
              </w:rPr>
              <w:t>月</w:t>
            </w:r>
            <w:r w:rsidR="00F31843">
              <w:rPr>
                <w:sz w:val="24"/>
              </w:rPr>
              <w:t>30</w:t>
            </w:r>
            <w:r>
              <w:rPr>
                <w:rFonts w:hint="eastAsia"/>
                <w:sz w:val="24"/>
              </w:rPr>
              <w:t>日前完成招标控制价和工程量清单，至该项目通过市级验收前完成其它造价咨询工作。</w:t>
            </w:r>
          </w:p>
          <w:p w:rsidR="006923BA" w:rsidRDefault="00296E5E">
            <w:pPr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</w:rPr>
              <w:t>、服务地点：正定县新安镇</w:t>
            </w:r>
            <w:r w:rsidR="00F31843">
              <w:rPr>
                <w:rFonts w:hint="eastAsia"/>
                <w:sz w:val="24"/>
              </w:rPr>
              <w:t>、西平乐乡</w:t>
            </w:r>
          </w:p>
          <w:p w:rsidR="006923BA" w:rsidRDefault="00296E5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3</w:t>
            </w:r>
            <w:r>
              <w:rPr>
                <w:rFonts w:hint="eastAsia"/>
                <w:sz w:val="24"/>
              </w:rPr>
              <w:t>、付款条件：完成</w:t>
            </w:r>
            <w:r w:rsidR="00F31843">
              <w:rPr>
                <w:rFonts w:hint="eastAsia"/>
                <w:sz w:val="24"/>
              </w:rPr>
              <w:t>招标控制价和工程量清单</w:t>
            </w:r>
            <w:r>
              <w:rPr>
                <w:rFonts w:hint="eastAsia"/>
                <w:sz w:val="24"/>
              </w:rPr>
              <w:t>后一次性支付。</w:t>
            </w:r>
          </w:p>
        </w:tc>
        <w:tc>
          <w:tcPr>
            <w:tcW w:w="1662" w:type="dxa"/>
            <w:vAlign w:val="center"/>
          </w:tcPr>
          <w:p w:rsidR="006923BA" w:rsidRDefault="00296E5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营业执照的营业范围中具有工程造价咨询内容，并具备开展本项目造价咨询工作，按照完成任务的能力</w:t>
            </w:r>
          </w:p>
        </w:tc>
        <w:tc>
          <w:tcPr>
            <w:tcW w:w="1211" w:type="dxa"/>
            <w:vAlign w:val="center"/>
          </w:tcPr>
          <w:p w:rsidR="006923BA" w:rsidRDefault="006923BA">
            <w:pPr>
              <w:jc w:val="center"/>
              <w:rPr>
                <w:sz w:val="24"/>
              </w:rPr>
            </w:pPr>
          </w:p>
        </w:tc>
      </w:tr>
    </w:tbl>
    <w:p w:rsidR="006923BA" w:rsidRDefault="006923BA">
      <w:pPr>
        <w:rPr>
          <w:sz w:val="24"/>
        </w:rPr>
      </w:pPr>
    </w:p>
    <w:p w:rsidR="006923BA" w:rsidRDefault="006923BA">
      <w:pPr>
        <w:pStyle w:val="ab"/>
        <w:widowControl/>
        <w:adjustRightInd w:val="0"/>
        <w:snapToGrid w:val="0"/>
        <w:spacing w:beforeLines="50" w:before="156" w:after="0" w:line="360" w:lineRule="auto"/>
        <w:ind w:firstLineChars="200" w:firstLine="480"/>
        <w:rPr>
          <w:rFonts w:ascii="宋体" w:eastAsia="宋体" w:hAnsi="宋体" w:cs="宋体"/>
          <w:lang w:bidi="ar"/>
        </w:rPr>
      </w:pP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sz w:val="24"/>
          <w:szCs w:val="24"/>
        </w:rPr>
      </w:pPr>
      <w:r>
        <w:rPr>
          <w:rFonts w:eastAsia="宋体" w:hAnsi="宋体" w:cs="宋体" w:hint="eastAsia"/>
          <w:sz w:val="24"/>
          <w:szCs w:val="24"/>
        </w:rPr>
        <w:t>造价咨询单位：</w:t>
      </w:r>
      <w:r>
        <w:rPr>
          <w:rFonts w:hAnsi="宋体" w:cs="宋体" w:hint="eastAsia"/>
          <w:sz w:val="24"/>
          <w:szCs w:val="24"/>
          <w:u w:val="single"/>
        </w:rPr>
        <w:t xml:space="preserve">            </w:t>
      </w:r>
      <w:r>
        <w:rPr>
          <w:rFonts w:hAnsi="宋体" w:cs="宋体" w:hint="eastAsia"/>
          <w:sz w:val="24"/>
          <w:szCs w:val="24"/>
        </w:rPr>
        <w:t>（盖章）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hAnsi="宋体" w:cs="宋体"/>
          <w:kern w:val="0"/>
          <w:sz w:val="24"/>
          <w:szCs w:val="24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法定代表人：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  <w:r>
        <w:rPr>
          <w:rFonts w:hAnsi="宋体" w:cs="宋体" w:hint="eastAsia"/>
          <w:kern w:val="0"/>
          <w:sz w:val="24"/>
          <w:szCs w:val="24"/>
          <w:lang w:bidi="ar"/>
        </w:rPr>
        <w:t>（签字或盖章）</w:t>
      </w:r>
    </w:p>
    <w:p w:rsidR="006923BA" w:rsidRDefault="00296E5E">
      <w:pPr>
        <w:pStyle w:val="10"/>
        <w:wordWrap w:val="0"/>
        <w:snapToGrid w:val="0"/>
        <w:spacing w:beforeLines="50" w:before="156" w:line="360" w:lineRule="auto"/>
        <w:ind w:left="0" w:firstLineChars="2008" w:firstLine="4819"/>
        <w:rPr>
          <w:rFonts w:hAnsi="宋体" w:cs="宋体"/>
          <w:kern w:val="0"/>
          <w:sz w:val="24"/>
          <w:szCs w:val="24"/>
          <w:lang w:bidi="ar"/>
        </w:rPr>
      </w:pPr>
      <w:r>
        <w:rPr>
          <w:rFonts w:hAnsi="宋体" w:cs="宋体" w:hint="eastAsia"/>
          <w:kern w:val="0"/>
          <w:sz w:val="24"/>
          <w:szCs w:val="24"/>
          <w:lang w:bidi="ar"/>
        </w:rPr>
        <w:t>联系人：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hAnsi="宋体" w:cs="宋体" w:hint="eastAsia"/>
          <w:kern w:val="0"/>
          <w:sz w:val="24"/>
          <w:szCs w:val="24"/>
          <w:lang w:bidi="ar"/>
        </w:rPr>
        <w:t>联系人电话：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 xml:space="preserve">            </w:t>
      </w:r>
    </w:p>
    <w:p w:rsidR="006923BA" w:rsidRDefault="00296E5E">
      <w:pPr>
        <w:pStyle w:val="10"/>
        <w:snapToGrid w:val="0"/>
        <w:spacing w:beforeLines="50" w:before="156" w:line="360" w:lineRule="auto"/>
        <w:ind w:left="0" w:firstLineChars="2008" w:firstLine="4819"/>
        <w:rPr>
          <w:rFonts w:eastAsia="宋体" w:hAnsi="宋体" w:cs="宋体"/>
          <w:kern w:val="0"/>
          <w:sz w:val="24"/>
          <w:szCs w:val="24"/>
          <w:u w:val="single"/>
          <w:lang w:bidi="ar"/>
        </w:rPr>
      </w:pPr>
      <w:r>
        <w:rPr>
          <w:rFonts w:eastAsia="宋体" w:hAnsi="宋体" w:cs="宋体" w:hint="eastAsia"/>
          <w:kern w:val="0"/>
          <w:sz w:val="24"/>
          <w:szCs w:val="24"/>
          <w:lang w:bidi="ar"/>
        </w:rPr>
        <w:t>日期：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202</w:t>
      </w:r>
      <w:r w:rsidR="00F31843">
        <w:rPr>
          <w:rFonts w:hAnsi="宋体" w:cs="宋体"/>
          <w:kern w:val="0"/>
          <w:sz w:val="24"/>
          <w:szCs w:val="24"/>
          <w:u w:val="single"/>
          <w:lang w:bidi="ar"/>
        </w:rPr>
        <w:t>5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年</w:t>
      </w:r>
      <w:r w:rsidR="00F31843">
        <w:rPr>
          <w:rFonts w:eastAsia="宋体" w:hAnsi="宋体" w:cs="宋体"/>
          <w:kern w:val="0"/>
          <w:sz w:val="24"/>
          <w:szCs w:val="24"/>
          <w:u w:val="single"/>
          <w:lang w:bidi="ar"/>
        </w:rPr>
        <w:t>10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月</w:t>
      </w:r>
      <w:r>
        <w:rPr>
          <w:rFonts w:hAnsi="宋体" w:cs="宋体" w:hint="eastAsia"/>
          <w:kern w:val="0"/>
          <w:sz w:val="24"/>
          <w:szCs w:val="24"/>
          <w:u w:val="single"/>
          <w:lang w:bidi="ar"/>
        </w:rPr>
        <w:t xml:space="preserve">   </w:t>
      </w:r>
      <w:r>
        <w:rPr>
          <w:rFonts w:eastAsia="宋体" w:hAnsi="宋体" w:cs="宋体" w:hint="eastAsia"/>
          <w:kern w:val="0"/>
          <w:sz w:val="24"/>
          <w:szCs w:val="24"/>
          <w:u w:val="single"/>
          <w:lang w:bidi="ar"/>
        </w:rPr>
        <w:t>日</w:t>
      </w:r>
    </w:p>
    <w:p w:rsidR="006923BA" w:rsidRDefault="00296E5E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二、资格证明文件：格式自拟</w:t>
      </w:r>
    </w:p>
    <w:p w:rsidR="006923BA" w:rsidRDefault="00296E5E">
      <w:pPr>
        <w:pStyle w:val="a6"/>
        <w:adjustRightInd/>
        <w:spacing w:line="360" w:lineRule="auto"/>
        <w:jc w:val="both"/>
        <w:rPr>
          <w:rFonts w:ascii="仿宋" w:eastAsia="仿宋" w:hAnsi="仿宋" w:cs="仿宋"/>
          <w:b/>
          <w:bCs/>
          <w:kern w:val="2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kern w:val="2"/>
          <w:sz w:val="28"/>
          <w:szCs w:val="28"/>
        </w:rPr>
        <w:lastRenderedPageBreak/>
        <w:t>三、信用查询：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格式自拟</w:t>
      </w:r>
    </w:p>
    <w:p w:rsidR="006923BA" w:rsidRDefault="00296E5E">
      <w:pPr>
        <w:spacing w:line="360" w:lineRule="auto"/>
        <w:rPr>
          <w:rFonts w:ascii="仿宋" w:eastAsia="仿宋" w:hAnsi="仿宋" w:cs="仿宋"/>
          <w:b/>
          <w:bCs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四、承诺函：格式自拟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1.提供财务状况、依法缴纳税收和社会保障资金的承诺函；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2、具备履行合同所必须的设备和专业技术能力承诺函：</w:t>
      </w:r>
    </w:p>
    <w:p w:rsidR="006923BA" w:rsidRDefault="00296E5E">
      <w:pPr>
        <w:spacing w:line="360" w:lineRule="auto"/>
        <w:ind w:firstLineChars="200" w:firstLine="56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>3、参加政府项目活动近三年内，在经营活动中没有重大违法记录的承诺函：</w:t>
      </w:r>
    </w:p>
    <w:p w:rsidR="006923BA" w:rsidRDefault="00296E5E">
      <w:pPr>
        <w:pStyle w:val="21"/>
        <w:ind w:leftChars="0" w:left="0" w:firstLineChars="0" w:firstLine="0"/>
        <w:rPr>
          <w:rFonts w:ascii="仿宋" w:eastAsia="仿宋" w:hAnsi="仿宋" w:cs="仿宋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sz w:val="28"/>
          <w:szCs w:val="28"/>
        </w:rPr>
        <w:t>五</w:t>
      </w:r>
      <w:r>
        <w:rPr>
          <w:rFonts w:ascii="仿宋" w:eastAsia="仿宋" w:hAnsi="仿宋" w:cs="仿宋" w:hint="eastAsia"/>
          <w:sz w:val="28"/>
          <w:szCs w:val="28"/>
        </w:rPr>
        <w:t>、</w:t>
      </w:r>
      <w:r>
        <w:rPr>
          <w:rFonts w:ascii="仿宋" w:eastAsia="仿宋" w:hAnsi="仿宋" w:cs="仿宋" w:hint="eastAsia"/>
          <w:b/>
          <w:bCs/>
          <w:sz w:val="28"/>
          <w:szCs w:val="28"/>
        </w:rPr>
        <w:t>比选单位认为需要提供的其它说明和资料：格式自拟</w:t>
      </w:r>
    </w:p>
    <w:p w:rsidR="006923BA" w:rsidRDefault="006923BA">
      <w:pPr>
        <w:pStyle w:val="21"/>
        <w:ind w:leftChars="0" w:left="0" w:firstLineChars="0" w:firstLine="0"/>
        <w:rPr>
          <w:rFonts w:ascii="仿宋" w:eastAsia="仿宋" w:hAnsi="仿宋" w:cs="仿宋"/>
          <w:b/>
          <w:bCs/>
          <w:sz w:val="28"/>
          <w:szCs w:val="28"/>
        </w:rPr>
      </w:pPr>
    </w:p>
    <w:p w:rsidR="006923BA" w:rsidRDefault="006923BA">
      <w:pPr>
        <w:pStyle w:val="21"/>
        <w:ind w:firstLine="480"/>
        <w:rPr>
          <w:rFonts w:ascii="仿宋" w:eastAsia="仿宋" w:hAnsi="仿宋" w:cs="仿宋"/>
        </w:rPr>
      </w:pPr>
    </w:p>
    <w:p w:rsidR="006923BA" w:rsidRDefault="006923BA">
      <w:pPr>
        <w:tabs>
          <w:tab w:val="left" w:pos="861"/>
        </w:tabs>
        <w:jc w:val="left"/>
        <w:rPr>
          <w:rFonts w:ascii="仿宋" w:eastAsia="仿宋" w:hAnsi="仿宋" w:cs="仿宋"/>
          <w:sz w:val="24"/>
        </w:rPr>
      </w:pPr>
    </w:p>
    <w:sectPr w:rsidR="006923BA">
      <w:footerReference w:type="default" r:id="rId8"/>
      <w:pgSz w:w="11906" w:h="16838"/>
      <w:pgMar w:top="1440" w:right="1080" w:bottom="1440" w:left="108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0BE3" w:rsidRDefault="00E10BE3">
      <w:r>
        <w:separator/>
      </w:r>
    </w:p>
  </w:endnote>
  <w:endnote w:type="continuationSeparator" w:id="0">
    <w:p w:rsidR="00E10BE3" w:rsidRDefault="00E10B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3BA" w:rsidRDefault="00296E5E">
    <w:pPr>
      <w:pStyle w:val="a8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923BA" w:rsidRDefault="00296E5E">
                          <w:pPr>
                            <w:pStyle w:val="a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746064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6923BA" w:rsidRDefault="00296E5E">
                    <w:pPr>
                      <w:pStyle w:val="a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746064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0BE3" w:rsidRDefault="00E10BE3">
      <w:r>
        <w:separator/>
      </w:r>
    </w:p>
  </w:footnote>
  <w:footnote w:type="continuationSeparator" w:id="0">
    <w:p w:rsidR="00E10BE3" w:rsidRDefault="00E10B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15"/>
    <w:multiLevelType w:val="multilevel"/>
    <w:tmpl w:val="00000015"/>
    <w:lvl w:ilvl="0">
      <w:start w:val="1"/>
      <w:numFmt w:val="decimal"/>
      <w:lvlText w:val="%1.1"/>
      <w:lvlJc w:val="left"/>
      <w:pPr>
        <w:tabs>
          <w:tab w:val="left" w:pos="425"/>
        </w:tabs>
        <w:ind w:left="425" w:hanging="425"/>
      </w:pPr>
    </w:lvl>
    <w:lvl w:ilvl="1">
      <w:start w:val="1"/>
      <w:numFmt w:val="decimal"/>
      <w:lvlText w:val="%1.%2"/>
      <w:lvlJc w:val="left"/>
      <w:pPr>
        <w:tabs>
          <w:tab w:val="left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</w:lvl>
    <w:lvl w:ilvl="3">
      <w:start w:val="1"/>
      <w:numFmt w:val="decimal"/>
      <w:pStyle w:val="455"/>
      <w:lvlText w:val="%1.%2.%3.%4"/>
      <w:lvlJc w:val="left"/>
      <w:pPr>
        <w:tabs>
          <w:tab w:val="left" w:pos="2356"/>
        </w:tabs>
        <w:ind w:left="1984" w:hanging="708"/>
      </w:pPr>
    </w:lvl>
    <w:lvl w:ilvl="4">
      <w:start w:val="1"/>
      <w:numFmt w:val="decimal"/>
      <w:lvlText w:val="%1.%2.%3.%4.%5"/>
      <w:lvlJc w:val="left"/>
      <w:pPr>
        <w:tabs>
          <w:tab w:val="left" w:pos="2781"/>
        </w:tabs>
        <w:ind w:left="2551" w:hanging="850"/>
      </w:pPr>
    </w:lvl>
    <w:lvl w:ilvl="5">
      <w:start w:val="1"/>
      <w:numFmt w:val="decimal"/>
      <w:lvlText w:val="%1.%2.%3.%4.%5.%6"/>
      <w:lvlJc w:val="left"/>
      <w:pPr>
        <w:tabs>
          <w:tab w:val="left" w:pos="3566"/>
        </w:tabs>
        <w:ind w:left="3260" w:hanging="1134"/>
      </w:pPr>
    </w:lvl>
    <w:lvl w:ilvl="6">
      <w:start w:val="1"/>
      <w:numFmt w:val="decimal"/>
      <w:lvlText w:val="%1.%2.%3.%4.%5.%6.%7"/>
      <w:lvlJc w:val="left"/>
      <w:pPr>
        <w:tabs>
          <w:tab w:val="left" w:pos="3991"/>
        </w:tabs>
        <w:ind w:left="3827" w:hanging="1276"/>
      </w:pPr>
    </w:lvl>
    <w:lvl w:ilvl="7">
      <w:start w:val="1"/>
      <w:numFmt w:val="decimal"/>
      <w:lvlText w:val="%1.%2.%3.%4.%5.%6.%7.%8"/>
      <w:lvlJc w:val="left"/>
      <w:pPr>
        <w:tabs>
          <w:tab w:val="left" w:pos="4776"/>
        </w:tabs>
        <w:ind w:left="4394" w:hanging="1418"/>
      </w:pPr>
    </w:lvl>
    <w:lvl w:ilvl="8">
      <w:start w:val="1"/>
      <w:numFmt w:val="decimal"/>
      <w:lvlText w:val="%1.%2.%3.%4.%5.%6.%7.%8.%9"/>
      <w:lvlJc w:val="left"/>
      <w:pPr>
        <w:tabs>
          <w:tab w:val="left" w:pos="5202"/>
        </w:tabs>
        <w:ind w:left="5102" w:hanging="1700"/>
      </w:pPr>
    </w:lvl>
  </w:abstractNum>
  <w:abstractNum w:abstractNumId="1">
    <w:nsid w:val="00000018"/>
    <w:multiLevelType w:val="multilevel"/>
    <w:tmpl w:val="00000018"/>
    <w:lvl w:ilvl="0">
      <w:start w:val="1"/>
      <w:numFmt w:val="decimal"/>
      <w:pStyle w:val="1"/>
      <w:lvlText w:val="%1"/>
      <w:lvlJc w:val="left"/>
      <w:pPr>
        <w:tabs>
          <w:tab w:val="left" w:pos="3119"/>
        </w:tabs>
        <w:ind w:left="3119" w:hanging="709"/>
      </w:pPr>
      <w:rPr>
        <w:b/>
      </w:rPr>
    </w:lvl>
    <w:lvl w:ilvl="1">
      <w:start w:val="4"/>
      <w:numFmt w:val="decimal"/>
      <w:lvlText w:val="3.%2"/>
      <w:lvlJc w:val="left"/>
      <w:pPr>
        <w:tabs>
          <w:tab w:val="left" w:pos="709"/>
        </w:tabs>
        <w:ind w:left="709" w:hanging="709"/>
      </w:pPr>
    </w:lvl>
    <w:lvl w:ilvl="2">
      <w:start w:val="1"/>
      <w:numFmt w:val="decimal"/>
      <w:lvlText w:val="%1.%2.%3."/>
      <w:lvlJc w:val="left"/>
      <w:pPr>
        <w:tabs>
          <w:tab w:val="left" w:pos="425"/>
        </w:tabs>
        <w:ind w:left="425" w:hanging="425"/>
      </w:pPr>
    </w:lvl>
    <w:lvl w:ilvl="3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2">
    <w:nsid w:val="00000021"/>
    <w:multiLevelType w:val="multilevel"/>
    <w:tmpl w:val="00000021"/>
    <w:lvl w:ilvl="0">
      <w:start w:val="1"/>
      <w:numFmt w:val="none"/>
      <w:suff w:val="nothing"/>
      <w:lvlText w:val="第五部分"/>
      <w:lvlJc w:val="center"/>
      <w:pPr>
        <w:ind w:left="2412" w:firstLine="288"/>
      </w:pPr>
      <w:rPr>
        <w:rFonts w:hint="eastAsia"/>
      </w:rPr>
    </w:lvl>
    <w:lvl w:ilvl="1">
      <w:start w:val="1"/>
      <w:numFmt w:val="japaneseCounting"/>
      <w:lvlText w:val="第%2章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2">
      <w:start w:val="1"/>
      <w:numFmt w:val="chineseCountingThousand"/>
      <w:pStyle w:val="3"/>
      <w:suff w:val="nothing"/>
      <w:lvlText w:val="(%3)"/>
      <w:lvlJc w:val="left"/>
      <w:pPr>
        <w:ind w:left="0" w:firstLine="0"/>
      </w:pPr>
      <w:rPr>
        <w:rFonts w:hint="eastAsia"/>
      </w:rPr>
    </w:lvl>
    <w:lvl w:ilvl="3">
      <w:start w:val="1"/>
      <w:numFmt w:val="decimal"/>
      <w:pStyle w:val="4"/>
      <w:suff w:val="nothing"/>
      <w:lvlText w:val="%4、"/>
      <w:lvlJc w:val="left"/>
      <w:pPr>
        <w:ind w:left="0" w:firstLine="0"/>
      </w:pPr>
      <w:rPr>
        <w:rFonts w:hint="eastAsia"/>
      </w:rPr>
    </w:lvl>
    <w:lvl w:ilvl="4">
      <w:start w:val="1"/>
      <w:numFmt w:val="upperLetter"/>
      <w:suff w:val="nothing"/>
      <w:lvlText w:val="%5、"/>
      <w:lvlJc w:val="left"/>
      <w:pPr>
        <w:ind w:left="0" w:firstLine="0"/>
      </w:pPr>
      <w:rPr>
        <w:rFonts w:hint="eastAsia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eastAsia"/>
      </w:rPr>
    </w:lvl>
  </w:abstractNum>
  <w:abstractNum w:abstractNumId="3">
    <w:nsid w:val="1ACB86C5"/>
    <w:multiLevelType w:val="singleLevel"/>
    <w:tmpl w:val="1ACB86C5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6ADBCB45"/>
    <w:multiLevelType w:val="singleLevel"/>
    <w:tmpl w:val="6ADBCB45"/>
    <w:lvl w:ilvl="0">
      <w:start w:val="2"/>
      <w:numFmt w:val="chineseCounting"/>
      <w:suff w:val="space"/>
      <w:lvlText w:val="第%1部分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iYTg4OWZjNTQwZmFmOTllNjk3YTJmY2IxNDExN2YifQ=="/>
  </w:docVars>
  <w:rsids>
    <w:rsidRoot w:val="00041D05"/>
    <w:rsid w:val="00013396"/>
    <w:rsid w:val="00041D05"/>
    <w:rsid w:val="0011334E"/>
    <w:rsid w:val="001377E5"/>
    <w:rsid w:val="001611CE"/>
    <w:rsid w:val="001E2970"/>
    <w:rsid w:val="00213A77"/>
    <w:rsid w:val="002309F4"/>
    <w:rsid w:val="00296E5E"/>
    <w:rsid w:val="003901FB"/>
    <w:rsid w:val="003A0CB9"/>
    <w:rsid w:val="004573E0"/>
    <w:rsid w:val="005233A5"/>
    <w:rsid w:val="00536023"/>
    <w:rsid w:val="00625B98"/>
    <w:rsid w:val="0067141A"/>
    <w:rsid w:val="006923BA"/>
    <w:rsid w:val="006E7134"/>
    <w:rsid w:val="00703C9E"/>
    <w:rsid w:val="00746064"/>
    <w:rsid w:val="007D25CA"/>
    <w:rsid w:val="008759B7"/>
    <w:rsid w:val="008F28AE"/>
    <w:rsid w:val="00911881"/>
    <w:rsid w:val="00A427A2"/>
    <w:rsid w:val="00A73CCC"/>
    <w:rsid w:val="00AC3AAD"/>
    <w:rsid w:val="00B558A9"/>
    <w:rsid w:val="00B81DF6"/>
    <w:rsid w:val="00CD6436"/>
    <w:rsid w:val="00CF1B72"/>
    <w:rsid w:val="00D070CD"/>
    <w:rsid w:val="00D3183E"/>
    <w:rsid w:val="00DD0878"/>
    <w:rsid w:val="00E10BE3"/>
    <w:rsid w:val="00E70D25"/>
    <w:rsid w:val="00E725EF"/>
    <w:rsid w:val="00F31843"/>
    <w:rsid w:val="00F661CD"/>
    <w:rsid w:val="00FB489A"/>
    <w:rsid w:val="00FF7CE3"/>
    <w:rsid w:val="01AB0D97"/>
    <w:rsid w:val="01C45592"/>
    <w:rsid w:val="02A12ECC"/>
    <w:rsid w:val="02FC0FA6"/>
    <w:rsid w:val="03404493"/>
    <w:rsid w:val="03430E38"/>
    <w:rsid w:val="034A70C0"/>
    <w:rsid w:val="04025BED"/>
    <w:rsid w:val="04C11569"/>
    <w:rsid w:val="05187146"/>
    <w:rsid w:val="06462DE7"/>
    <w:rsid w:val="07862691"/>
    <w:rsid w:val="086016FD"/>
    <w:rsid w:val="09CC11C6"/>
    <w:rsid w:val="0A57590F"/>
    <w:rsid w:val="0AEC4A91"/>
    <w:rsid w:val="0C6D1992"/>
    <w:rsid w:val="0E701751"/>
    <w:rsid w:val="0E9B36E3"/>
    <w:rsid w:val="10D103FA"/>
    <w:rsid w:val="11D72467"/>
    <w:rsid w:val="12595A6F"/>
    <w:rsid w:val="12681BF5"/>
    <w:rsid w:val="12DA1AE3"/>
    <w:rsid w:val="12DC585B"/>
    <w:rsid w:val="13B33D27"/>
    <w:rsid w:val="13DA2F17"/>
    <w:rsid w:val="152A6D51"/>
    <w:rsid w:val="15897AD4"/>
    <w:rsid w:val="16860509"/>
    <w:rsid w:val="17FF4F97"/>
    <w:rsid w:val="18491BE4"/>
    <w:rsid w:val="18AC5CCF"/>
    <w:rsid w:val="18EA4F08"/>
    <w:rsid w:val="18F7004E"/>
    <w:rsid w:val="19204E38"/>
    <w:rsid w:val="1A0726CC"/>
    <w:rsid w:val="1B3E3557"/>
    <w:rsid w:val="1B701839"/>
    <w:rsid w:val="1BC17CE4"/>
    <w:rsid w:val="1C0F7B6E"/>
    <w:rsid w:val="1E9436A8"/>
    <w:rsid w:val="1EDF508B"/>
    <w:rsid w:val="202D0DA4"/>
    <w:rsid w:val="20B20E3E"/>
    <w:rsid w:val="2144119B"/>
    <w:rsid w:val="21A8757A"/>
    <w:rsid w:val="24374CC9"/>
    <w:rsid w:val="24A00DDE"/>
    <w:rsid w:val="24C816FE"/>
    <w:rsid w:val="2527505B"/>
    <w:rsid w:val="25416799"/>
    <w:rsid w:val="26064C71"/>
    <w:rsid w:val="26177774"/>
    <w:rsid w:val="263D1EB5"/>
    <w:rsid w:val="269D1654"/>
    <w:rsid w:val="27FF0C7C"/>
    <w:rsid w:val="281573ED"/>
    <w:rsid w:val="28C715D6"/>
    <w:rsid w:val="2A3049B2"/>
    <w:rsid w:val="2A7F46D3"/>
    <w:rsid w:val="2AFD13C9"/>
    <w:rsid w:val="2B2B6F28"/>
    <w:rsid w:val="2B400C25"/>
    <w:rsid w:val="2CAA1236"/>
    <w:rsid w:val="2D541377"/>
    <w:rsid w:val="2DE72638"/>
    <w:rsid w:val="2DEC7B4A"/>
    <w:rsid w:val="2E504476"/>
    <w:rsid w:val="2F2F5238"/>
    <w:rsid w:val="2FAC24A7"/>
    <w:rsid w:val="31D90959"/>
    <w:rsid w:val="31D9148B"/>
    <w:rsid w:val="32902492"/>
    <w:rsid w:val="32B06690"/>
    <w:rsid w:val="334943EF"/>
    <w:rsid w:val="336E20A7"/>
    <w:rsid w:val="34D348B8"/>
    <w:rsid w:val="3506358B"/>
    <w:rsid w:val="358062F1"/>
    <w:rsid w:val="35C30488"/>
    <w:rsid w:val="35E86141"/>
    <w:rsid w:val="361453C1"/>
    <w:rsid w:val="36587209"/>
    <w:rsid w:val="3810372D"/>
    <w:rsid w:val="387B3B81"/>
    <w:rsid w:val="38987FD3"/>
    <w:rsid w:val="389E6F8B"/>
    <w:rsid w:val="39535FC7"/>
    <w:rsid w:val="39704AA9"/>
    <w:rsid w:val="3ABC5851"/>
    <w:rsid w:val="3AC34738"/>
    <w:rsid w:val="3AC84793"/>
    <w:rsid w:val="3BC759AA"/>
    <w:rsid w:val="3C0F30D3"/>
    <w:rsid w:val="3D732FA8"/>
    <w:rsid w:val="3F526DEB"/>
    <w:rsid w:val="3FAF357B"/>
    <w:rsid w:val="40896F72"/>
    <w:rsid w:val="40A73580"/>
    <w:rsid w:val="412070D7"/>
    <w:rsid w:val="414C7ECC"/>
    <w:rsid w:val="41802219"/>
    <w:rsid w:val="421676A0"/>
    <w:rsid w:val="421D3616"/>
    <w:rsid w:val="42BC5A11"/>
    <w:rsid w:val="42F675E4"/>
    <w:rsid w:val="431600AA"/>
    <w:rsid w:val="433B01F8"/>
    <w:rsid w:val="438C7340"/>
    <w:rsid w:val="43B21B3C"/>
    <w:rsid w:val="43BB2435"/>
    <w:rsid w:val="43DA77D2"/>
    <w:rsid w:val="44297662"/>
    <w:rsid w:val="444F7723"/>
    <w:rsid w:val="46366A55"/>
    <w:rsid w:val="46C81412"/>
    <w:rsid w:val="47E364D0"/>
    <w:rsid w:val="48552861"/>
    <w:rsid w:val="487A531F"/>
    <w:rsid w:val="48CC36A0"/>
    <w:rsid w:val="48D569F9"/>
    <w:rsid w:val="4907292A"/>
    <w:rsid w:val="49A34A17"/>
    <w:rsid w:val="4B9C3FA3"/>
    <w:rsid w:val="4BA151F6"/>
    <w:rsid w:val="4DEB6377"/>
    <w:rsid w:val="4FA31F55"/>
    <w:rsid w:val="4FAE13F5"/>
    <w:rsid w:val="4FB91125"/>
    <w:rsid w:val="5061196D"/>
    <w:rsid w:val="51C21AE4"/>
    <w:rsid w:val="52AA2CA4"/>
    <w:rsid w:val="53B25E67"/>
    <w:rsid w:val="53FD6E04"/>
    <w:rsid w:val="54CF69F2"/>
    <w:rsid w:val="55236D3E"/>
    <w:rsid w:val="553E1449"/>
    <w:rsid w:val="55AA64C5"/>
    <w:rsid w:val="5741351C"/>
    <w:rsid w:val="57AC301B"/>
    <w:rsid w:val="58115E17"/>
    <w:rsid w:val="586612FC"/>
    <w:rsid w:val="58FD5BE8"/>
    <w:rsid w:val="5A503D29"/>
    <w:rsid w:val="5BF154A0"/>
    <w:rsid w:val="5E5A37D0"/>
    <w:rsid w:val="5EA8691E"/>
    <w:rsid w:val="5EEB051A"/>
    <w:rsid w:val="5F8864F8"/>
    <w:rsid w:val="5FB82938"/>
    <w:rsid w:val="614307EA"/>
    <w:rsid w:val="625D2A3F"/>
    <w:rsid w:val="62A74300"/>
    <w:rsid w:val="62FE6800"/>
    <w:rsid w:val="63223FA0"/>
    <w:rsid w:val="6335570A"/>
    <w:rsid w:val="634D18BA"/>
    <w:rsid w:val="64143B7C"/>
    <w:rsid w:val="6416019A"/>
    <w:rsid w:val="651B533C"/>
    <w:rsid w:val="6593581A"/>
    <w:rsid w:val="65A413EB"/>
    <w:rsid w:val="65EC64FC"/>
    <w:rsid w:val="66B45A48"/>
    <w:rsid w:val="67113454"/>
    <w:rsid w:val="67332E10"/>
    <w:rsid w:val="67F07B5B"/>
    <w:rsid w:val="68014CBD"/>
    <w:rsid w:val="69620259"/>
    <w:rsid w:val="69AF0748"/>
    <w:rsid w:val="6A3F1ACC"/>
    <w:rsid w:val="6AF64881"/>
    <w:rsid w:val="6B3A2494"/>
    <w:rsid w:val="6B560E7C"/>
    <w:rsid w:val="6BDA5F51"/>
    <w:rsid w:val="6C155472"/>
    <w:rsid w:val="6C7C2B64"/>
    <w:rsid w:val="6E4B78DE"/>
    <w:rsid w:val="6EB059ED"/>
    <w:rsid w:val="6EDF5256"/>
    <w:rsid w:val="6F6F2E67"/>
    <w:rsid w:val="6F773AB6"/>
    <w:rsid w:val="6FD76303"/>
    <w:rsid w:val="6FEC18D5"/>
    <w:rsid w:val="708C5B03"/>
    <w:rsid w:val="713962A9"/>
    <w:rsid w:val="714F4CEB"/>
    <w:rsid w:val="71E93744"/>
    <w:rsid w:val="739015EB"/>
    <w:rsid w:val="750E382E"/>
    <w:rsid w:val="75E44DD6"/>
    <w:rsid w:val="762878B8"/>
    <w:rsid w:val="77622E63"/>
    <w:rsid w:val="77CE623E"/>
    <w:rsid w:val="79382508"/>
    <w:rsid w:val="793A002E"/>
    <w:rsid w:val="79BC0A44"/>
    <w:rsid w:val="79C75E41"/>
    <w:rsid w:val="79C97604"/>
    <w:rsid w:val="7B936C5E"/>
    <w:rsid w:val="7C3E7E36"/>
    <w:rsid w:val="7D710C6D"/>
    <w:rsid w:val="7DED7A00"/>
    <w:rsid w:val="7DF6669E"/>
    <w:rsid w:val="7E01736D"/>
    <w:rsid w:val="7E933D3D"/>
    <w:rsid w:val="7EA773F9"/>
    <w:rsid w:val="7F6D14C9"/>
    <w:rsid w:val="7FA73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ECE5CBC-3E36-4FCE-903B-9EAD1815A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2" w:qFormat="1"/>
    <w:lsdException w:name="Normal Indent" w:qFormat="1"/>
    <w:lsdException w:name="header" w:qFormat="1"/>
    <w:lsdException w:name="footer" w:qFormat="1"/>
    <w:lsdException w:name="caption" w:semiHidden="1" w:unhideWhenUsed="1" w:qFormat="1"/>
    <w:lsdException w:name="envelope return" w:qFormat="1"/>
    <w:lsdException w:name="page number" w:qFormat="1"/>
    <w:lsdException w:name="Title" w:qFormat="1"/>
    <w:lsdException w:name="Default Paragraph Font" w:semiHidden="1" w:uiPriority="1" w:unhideWhenUsed="1" w:qFormat="1"/>
    <w:lsdException w:name="Body Text" w:qFormat="1"/>
    <w:lsdException w:name="Body Text Indent" w:qFormat="1"/>
    <w:lsdException w:name="Subtitle" w:qFormat="1"/>
    <w:lsdException w:name="Date" w:qFormat="1"/>
    <w:lsdException w:name="Body Text First Indent" w:qFormat="1"/>
    <w:lsdException w:name="Body Text First Indent 2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2"/>
    <w:qFormat/>
    <w:pPr>
      <w:widowControl w:val="0"/>
      <w:jc w:val="both"/>
    </w:pPr>
    <w:rPr>
      <w:rFonts w:asciiTheme="minorHAnsi" w:hAnsiTheme="minorHAnsi" w:cstheme="minorBidi"/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adjustRightInd w:val="0"/>
      <w:spacing w:before="260" w:after="260" w:line="416" w:lineRule="atLeast"/>
      <w:jc w:val="left"/>
      <w:outlineLvl w:val="1"/>
    </w:pPr>
    <w:rPr>
      <w:rFonts w:ascii="Arial" w:eastAsia="黑体" w:hAnsi="Arial"/>
      <w:b/>
      <w:bCs/>
      <w:kern w:val="0"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numPr>
        <w:ilvl w:val="2"/>
        <w:numId w:val="1"/>
      </w:numPr>
      <w:adjustRightInd w:val="0"/>
      <w:spacing w:before="260" w:after="260" w:line="416" w:lineRule="atLeast"/>
      <w:jc w:val="left"/>
      <w:outlineLvl w:val="2"/>
    </w:pPr>
    <w:rPr>
      <w:b/>
      <w:bCs/>
      <w:kern w:val="0"/>
      <w:sz w:val="32"/>
      <w:szCs w:val="32"/>
    </w:rPr>
  </w:style>
  <w:style w:type="paragraph" w:styleId="4">
    <w:name w:val="heading 4"/>
    <w:basedOn w:val="a"/>
    <w:next w:val="a"/>
    <w:qFormat/>
    <w:pPr>
      <w:keepNext/>
      <w:keepLines/>
      <w:numPr>
        <w:ilvl w:val="3"/>
        <w:numId w:val="1"/>
      </w:numPr>
      <w:adjustRightInd w:val="0"/>
      <w:spacing w:before="280" w:after="290" w:line="376" w:lineRule="atLeast"/>
      <w:jc w:val="left"/>
      <w:outlineLvl w:val="3"/>
    </w:pPr>
    <w:rPr>
      <w:rFonts w:ascii="Arial" w:eastAsia="黑体" w:hAnsi="Arial"/>
      <w:b/>
      <w:bCs/>
      <w:kern w:val="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Indent"/>
    <w:basedOn w:val="a"/>
    <w:qFormat/>
    <w:pPr>
      <w:ind w:firstLineChars="200" w:firstLine="420"/>
    </w:pPr>
    <w:rPr>
      <w:sz w:val="28"/>
    </w:rPr>
  </w:style>
  <w:style w:type="paragraph" w:styleId="a4">
    <w:name w:val="Body Text"/>
    <w:basedOn w:val="a"/>
    <w:next w:val="20"/>
    <w:qFormat/>
    <w:pPr>
      <w:spacing w:after="120"/>
    </w:pPr>
  </w:style>
  <w:style w:type="paragraph" w:styleId="20">
    <w:name w:val="toc 2"/>
    <w:basedOn w:val="a"/>
    <w:next w:val="a"/>
    <w:qFormat/>
    <w:pPr>
      <w:ind w:left="210"/>
      <w:jc w:val="left"/>
    </w:pPr>
    <w:rPr>
      <w:smallCaps/>
      <w:sz w:val="20"/>
      <w:szCs w:val="20"/>
    </w:rPr>
  </w:style>
  <w:style w:type="paragraph" w:styleId="a5">
    <w:name w:val="Body Text Indent"/>
    <w:basedOn w:val="a"/>
    <w:qFormat/>
    <w:pPr>
      <w:spacing w:after="120"/>
      <w:ind w:leftChars="200" w:left="420"/>
    </w:pPr>
  </w:style>
  <w:style w:type="paragraph" w:styleId="a6">
    <w:name w:val="Plain Text"/>
    <w:basedOn w:val="a"/>
    <w:qFormat/>
    <w:pPr>
      <w:adjustRightInd w:val="0"/>
      <w:spacing w:line="360" w:lineRule="atLeast"/>
      <w:jc w:val="left"/>
    </w:pPr>
    <w:rPr>
      <w:rFonts w:ascii="宋体" w:hAnsi="Courier New"/>
      <w:kern w:val="0"/>
      <w:szCs w:val="21"/>
    </w:rPr>
  </w:style>
  <w:style w:type="paragraph" w:styleId="a7">
    <w:name w:val="Date"/>
    <w:basedOn w:val="a"/>
    <w:next w:val="a"/>
    <w:link w:val="Char"/>
    <w:qFormat/>
    <w:pPr>
      <w:ind w:leftChars="2500" w:left="100"/>
    </w:pPr>
  </w:style>
  <w:style w:type="paragraph" w:styleId="a8">
    <w:name w:val="footer"/>
    <w:basedOn w:val="a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9">
    <w:name w:val="envelope return"/>
    <w:basedOn w:val="a"/>
    <w:qFormat/>
    <w:pPr>
      <w:snapToGrid w:val="0"/>
    </w:pPr>
    <w:rPr>
      <w:rFonts w:ascii="Arial" w:hAnsi="Arial"/>
    </w:rPr>
  </w:style>
  <w:style w:type="paragraph" w:styleId="aa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b">
    <w:name w:val="Normal (Web)"/>
    <w:basedOn w:val="a"/>
    <w:qFormat/>
    <w:pPr>
      <w:spacing w:after="150"/>
      <w:jc w:val="left"/>
    </w:pPr>
    <w:rPr>
      <w:rFonts w:cs="Times New Roman"/>
      <w:kern w:val="0"/>
      <w:sz w:val="24"/>
    </w:rPr>
  </w:style>
  <w:style w:type="paragraph" w:styleId="ac">
    <w:name w:val="Body Text First Indent"/>
    <w:basedOn w:val="a4"/>
    <w:qFormat/>
    <w:pPr>
      <w:ind w:firstLineChars="100" w:firstLine="420"/>
    </w:pPr>
    <w:rPr>
      <w:rFonts w:eastAsia="仿宋_GB2312"/>
      <w:szCs w:val="20"/>
    </w:rPr>
  </w:style>
  <w:style w:type="paragraph" w:styleId="21">
    <w:name w:val="Body Text First Indent 2"/>
    <w:basedOn w:val="a5"/>
    <w:qFormat/>
    <w:pPr>
      <w:adjustRightInd w:val="0"/>
      <w:snapToGrid w:val="0"/>
      <w:spacing w:before="100" w:beforeAutospacing="1" w:line="360" w:lineRule="auto"/>
      <w:ind w:firstLineChars="200" w:firstLine="420"/>
    </w:pPr>
    <w:rPr>
      <w:sz w:val="24"/>
    </w:rPr>
  </w:style>
  <w:style w:type="table" w:styleId="ad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e">
    <w:name w:val="page number"/>
    <w:basedOn w:val="a0"/>
    <w:qFormat/>
  </w:style>
  <w:style w:type="paragraph" w:customStyle="1" w:styleId="style4">
    <w:name w:val="style4"/>
    <w:basedOn w:val="a"/>
    <w:next w:val="22"/>
    <w:qFormat/>
    <w:pPr>
      <w:widowControl/>
      <w:spacing w:before="280" w:after="280"/>
    </w:pPr>
    <w:rPr>
      <w:rFonts w:ascii="宋体"/>
      <w:sz w:val="18"/>
    </w:rPr>
  </w:style>
  <w:style w:type="paragraph" w:customStyle="1" w:styleId="22">
    <w:name w:val="2"/>
    <w:next w:val="a"/>
    <w:qFormat/>
    <w:pPr>
      <w:widowControl w:val="0"/>
      <w:jc w:val="both"/>
    </w:pPr>
    <w:rPr>
      <w:rFonts w:eastAsia="宋体"/>
      <w:sz w:val="21"/>
      <w:szCs w:val="22"/>
    </w:rPr>
  </w:style>
  <w:style w:type="paragraph" w:customStyle="1" w:styleId="455">
    <w:name w:val="样式 标题 4 + 段前: 5 磅 段后: 5 磅 行距: 单倍行距"/>
    <w:basedOn w:val="4"/>
    <w:qFormat/>
    <w:pPr>
      <w:numPr>
        <w:numId w:val="2"/>
      </w:numPr>
      <w:tabs>
        <w:tab w:val="left" w:pos="1680"/>
      </w:tabs>
      <w:spacing w:before="100" w:after="100" w:line="240" w:lineRule="auto"/>
      <w:ind w:left="1680" w:hanging="420"/>
    </w:pPr>
    <w:rPr>
      <w:rFonts w:cs="宋体"/>
      <w:szCs w:val="20"/>
    </w:rPr>
  </w:style>
  <w:style w:type="character" w:customStyle="1" w:styleId="2TimesNewRoman5020Char">
    <w:name w:val="样式 标题 2 + Times New Roman 四号 非加粗 段前: 5 磅 段后: 0 磅 行距: 固定值 20... Char"/>
    <w:link w:val="2TimesNewRoman5020"/>
    <w:qFormat/>
    <w:rPr>
      <w:rFonts w:ascii="Times New Roman" w:hAnsi="Times New Roman" w:cs="宋体"/>
      <w:sz w:val="28"/>
      <w:szCs w:val="20"/>
    </w:rPr>
  </w:style>
  <w:style w:type="paragraph" w:customStyle="1" w:styleId="2TimesNewRoman5020">
    <w:name w:val="样式 标题 2 + Times New Roman 四号 非加粗 段前: 5 磅 段后: 0 磅 行距: 固定值 20..."/>
    <w:basedOn w:val="2"/>
    <w:link w:val="2TimesNewRoman5020Char"/>
    <w:qFormat/>
    <w:pPr>
      <w:spacing w:before="100" w:after="0" w:line="400" w:lineRule="exact"/>
    </w:pPr>
    <w:rPr>
      <w:rFonts w:ascii="Times New Roman" w:hAnsi="Times New Roman" w:cs="宋体"/>
      <w:b w:val="0"/>
      <w:bCs w:val="0"/>
      <w:sz w:val="28"/>
      <w:szCs w:val="20"/>
    </w:rPr>
  </w:style>
  <w:style w:type="paragraph" w:customStyle="1" w:styleId="23">
    <w:name w:val="样式 标题 2 + 宋体 五号 非加粗 黑色"/>
    <w:basedOn w:val="2"/>
    <w:qFormat/>
    <w:rPr>
      <w:rFonts w:ascii="宋体" w:eastAsia="宋体" w:hAnsi="宋体"/>
      <w:b w:val="0"/>
      <w:bCs w:val="0"/>
      <w:color w:val="000000"/>
      <w:sz w:val="21"/>
    </w:rPr>
  </w:style>
  <w:style w:type="paragraph" w:customStyle="1" w:styleId="3h3H3sect12366">
    <w:name w:val="样式 标题 3h3H3sect1.2.3 + 五号 段前: 6 磅 段后: 6 磅 行距: 单倍行距"/>
    <w:basedOn w:val="3"/>
    <w:qFormat/>
    <w:pPr>
      <w:spacing w:before="120" w:after="120" w:line="240" w:lineRule="auto"/>
    </w:pPr>
    <w:rPr>
      <w:sz w:val="21"/>
      <w:szCs w:val="20"/>
    </w:rPr>
  </w:style>
  <w:style w:type="paragraph" w:customStyle="1" w:styleId="260">
    <w:name w:val="样式 样式 样式 样式 标题 2 + 宋体 五号 非加粗 黑色 + 段前: 6 磅 段后: 0 磅 行距: 单倍行距 + 段前:..."/>
    <w:basedOn w:val="26012"/>
    <w:qFormat/>
    <w:rPr>
      <w:b/>
      <w:bCs/>
    </w:rPr>
  </w:style>
  <w:style w:type="paragraph" w:customStyle="1" w:styleId="26012">
    <w:name w:val="样式 样式 样式 标题 2 + 宋体 五号 非加粗 黑色 + 段前: 6 磅 段后: 0 磅 行距: 单倍行距 + 段前: 12..."/>
    <w:basedOn w:val="2600"/>
    <w:qFormat/>
    <w:pPr>
      <w:spacing w:before="240"/>
    </w:pPr>
  </w:style>
  <w:style w:type="paragraph" w:customStyle="1" w:styleId="2600">
    <w:name w:val="样式 样式 标题 2 + 宋体 五号 非加粗 黑色 + 段前: 6 磅 段后: 0 磅 行距: 单倍行距"/>
    <w:basedOn w:val="23"/>
    <w:qFormat/>
    <w:pPr>
      <w:spacing w:before="120" w:after="0" w:line="240" w:lineRule="auto"/>
    </w:pPr>
    <w:rPr>
      <w:szCs w:val="20"/>
    </w:rPr>
  </w:style>
  <w:style w:type="paragraph" w:customStyle="1" w:styleId="1">
    <w:name w:val="样式1"/>
    <w:basedOn w:val="a4"/>
    <w:qFormat/>
    <w:pPr>
      <w:numPr>
        <w:numId w:val="3"/>
      </w:numPr>
      <w:tabs>
        <w:tab w:val="left" w:pos="709"/>
      </w:tabs>
      <w:adjustRightInd w:val="0"/>
    </w:pPr>
    <w:rPr>
      <w:rFonts w:ascii="宋体" w:hAnsi="宋体"/>
      <w:kern w:val="0"/>
      <w:szCs w:val="21"/>
    </w:rPr>
  </w:style>
  <w:style w:type="paragraph" w:customStyle="1" w:styleId="10">
    <w:name w:val="正文1"/>
    <w:basedOn w:val="a"/>
    <w:qFormat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character" w:customStyle="1" w:styleId="Char">
    <w:name w:val="日期 Char"/>
    <w:basedOn w:val="a0"/>
    <w:link w:val="a7"/>
    <w:qFormat/>
    <w:rPr>
      <w:rFonts w:asciiTheme="minorHAnsi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8</Pages>
  <Words>338</Words>
  <Characters>1933</Characters>
  <Application>Microsoft Office Word</Application>
  <DocSecurity>0</DocSecurity>
  <Lines>16</Lines>
  <Paragraphs>4</Paragraphs>
  <ScaleCrop>false</ScaleCrop>
  <Company/>
  <LinksUpToDate>false</LinksUpToDate>
  <CharactersWithSpaces>2267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lenovo</cp:lastModifiedBy>
  <cp:revision>14</cp:revision>
  <cp:lastPrinted>2023-08-22T00:43:00Z</cp:lastPrinted>
  <dcterms:created xsi:type="dcterms:W3CDTF">2014-10-29T12:08:00Z</dcterms:created>
  <dcterms:modified xsi:type="dcterms:W3CDTF">2025-10-10T08:07:00Z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AB5F69FBD06E4F64A27A84C39B14A532</vt:lpwstr>
  </property>
</Properties>
</file>