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22B5" w:rsidRDefault="001222B5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</w:p>
    <w:p w:rsidR="001222B5" w:rsidRDefault="003B0ED7">
      <w:pPr>
        <w:spacing w:line="480" w:lineRule="auto"/>
        <w:jc w:val="center"/>
        <w:outlineLvl w:val="0"/>
        <w:rPr>
          <w:rFonts w:ascii="仿宋" w:eastAsia="仿宋" w:hAnsi="仿宋" w:cs="仿宋"/>
          <w:b/>
          <w:bCs/>
          <w:sz w:val="36"/>
          <w:szCs w:val="36"/>
        </w:rPr>
      </w:pPr>
      <w:r>
        <w:rPr>
          <w:rFonts w:ascii="仿宋" w:eastAsia="仿宋" w:hAnsi="仿宋" w:cs="仿宋" w:hint="eastAsia"/>
          <w:b/>
          <w:bCs/>
          <w:sz w:val="36"/>
          <w:szCs w:val="36"/>
        </w:rPr>
        <w:t>正定县</w:t>
      </w:r>
      <w:r w:rsidR="007E3EE9">
        <w:rPr>
          <w:rFonts w:ascii="仿宋" w:eastAsia="仿宋" w:hAnsi="仿宋" w:cs="仿宋" w:hint="eastAsia"/>
          <w:b/>
          <w:bCs/>
          <w:sz w:val="36"/>
          <w:szCs w:val="36"/>
        </w:rPr>
        <w:t>202</w:t>
      </w:r>
      <w:r w:rsidR="00077A4B">
        <w:rPr>
          <w:rFonts w:ascii="仿宋" w:eastAsia="仿宋" w:hAnsi="仿宋" w:cs="仿宋"/>
          <w:b/>
          <w:bCs/>
          <w:sz w:val="36"/>
          <w:szCs w:val="36"/>
        </w:rPr>
        <w:t>5</w:t>
      </w:r>
      <w:r w:rsidR="007E3EE9">
        <w:rPr>
          <w:rFonts w:ascii="仿宋" w:eastAsia="仿宋" w:hAnsi="仿宋" w:cs="仿宋" w:hint="eastAsia"/>
          <w:b/>
          <w:bCs/>
          <w:sz w:val="36"/>
          <w:szCs w:val="36"/>
        </w:rPr>
        <w:t>年</w:t>
      </w:r>
      <w:proofErr w:type="gramStart"/>
      <w:r w:rsidR="007E3EE9">
        <w:rPr>
          <w:rFonts w:ascii="仿宋" w:eastAsia="仿宋" w:hAnsi="仿宋" w:cs="仿宋" w:hint="eastAsia"/>
          <w:b/>
          <w:bCs/>
          <w:sz w:val="36"/>
          <w:szCs w:val="36"/>
        </w:rPr>
        <w:t>新安镇</w:t>
      </w:r>
      <w:r w:rsidR="00077A4B">
        <w:rPr>
          <w:rFonts w:ascii="仿宋" w:eastAsia="仿宋" w:hAnsi="仿宋" w:cs="仿宋" w:hint="eastAsia"/>
          <w:b/>
          <w:bCs/>
          <w:sz w:val="36"/>
          <w:szCs w:val="36"/>
        </w:rPr>
        <w:t>片</w:t>
      </w:r>
      <w:r>
        <w:rPr>
          <w:rFonts w:ascii="仿宋" w:eastAsia="仿宋" w:hAnsi="仿宋" w:cs="仿宋" w:hint="eastAsia"/>
          <w:b/>
          <w:bCs/>
          <w:sz w:val="36"/>
          <w:szCs w:val="36"/>
        </w:rPr>
        <w:t>高标准</w:t>
      </w:r>
      <w:proofErr w:type="gramEnd"/>
      <w:r>
        <w:rPr>
          <w:rFonts w:ascii="仿宋" w:eastAsia="仿宋" w:hAnsi="仿宋" w:cs="仿宋" w:hint="eastAsia"/>
          <w:b/>
          <w:bCs/>
          <w:sz w:val="36"/>
          <w:szCs w:val="36"/>
        </w:rPr>
        <w:t>农田建设项目</w:t>
      </w:r>
    </w:p>
    <w:p w:rsidR="001222B5" w:rsidRDefault="003B0ED7">
      <w:pPr>
        <w:spacing w:line="480" w:lineRule="auto"/>
        <w:jc w:val="center"/>
        <w:outlineLvl w:val="0"/>
        <w:rPr>
          <w:rFonts w:ascii="仿宋" w:eastAsia="仿宋" w:hAnsi="仿宋" w:cs="仿宋"/>
          <w:sz w:val="36"/>
          <w:szCs w:val="36"/>
        </w:rPr>
      </w:pPr>
      <w:r>
        <w:rPr>
          <w:rFonts w:ascii="仿宋" w:eastAsia="仿宋" w:hAnsi="仿宋" w:cs="仿宋" w:hint="eastAsia"/>
          <w:b/>
          <w:bCs/>
          <w:sz w:val="36"/>
          <w:szCs w:val="36"/>
        </w:rPr>
        <w:t>招标代理</w:t>
      </w:r>
      <w:r w:rsidR="00077A4B">
        <w:rPr>
          <w:rFonts w:ascii="仿宋" w:eastAsia="仿宋" w:hAnsi="仿宋" w:cs="仿宋" w:hint="eastAsia"/>
          <w:b/>
          <w:bCs/>
          <w:sz w:val="36"/>
          <w:szCs w:val="36"/>
        </w:rPr>
        <w:t>主体</w:t>
      </w:r>
    </w:p>
    <w:p w:rsidR="001222B5" w:rsidRDefault="001222B5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</w:p>
    <w:p w:rsidR="001222B5" w:rsidRDefault="001222B5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</w:p>
    <w:p w:rsidR="001222B5" w:rsidRDefault="001222B5">
      <w:pPr>
        <w:pStyle w:val="20"/>
        <w:adjustRightInd w:val="0"/>
        <w:snapToGrid w:val="0"/>
        <w:spacing w:line="360" w:lineRule="auto"/>
        <w:ind w:left="0"/>
        <w:jc w:val="center"/>
        <w:rPr>
          <w:rFonts w:ascii="仿宋" w:eastAsia="仿宋" w:hAnsi="仿宋" w:cs="仿宋"/>
          <w:sz w:val="32"/>
          <w:szCs w:val="32"/>
        </w:rPr>
      </w:pPr>
    </w:p>
    <w:p w:rsidR="001222B5" w:rsidRDefault="001222B5"/>
    <w:p w:rsidR="001222B5" w:rsidRDefault="001222B5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</w:p>
    <w:p w:rsidR="001222B5" w:rsidRDefault="003B0ED7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b/>
          <w:bCs/>
          <w:sz w:val="44"/>
          <w:szCs w:val="44"/>
        </w:rPr>
      </w:pPr>
      <w:r>
        <w:rPr>
          <w:rFonts w:ascii="仿宋" w:eastAsia="仿宋" w:hAnsi="仿宋" w:cs="仿宋" w:hint="eastAsia"/>
          <w:b/>
          <w:bCs/>
          <w:sz w:val="44"/>
          <w:szCs w:val="44"/>
        </w:rPr>
        <w:t>比 选 通 知 书</w:t>
      </w:r>
    </w:p>
    <w:p w:rsidR="001222B5" w:rsidRDefault="001222B5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</w:p>
    <w:p w:rsidR="001222B5" w:rsidRDefault="001222B5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</w:p>
    <w:p w:rsidR="001222B5" w:rsidRDefault="001222B5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</w:p>
    <w:p w:rsidR="001222B5" w:rsidRDefault="001222B5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</w:p>
    <w:p w:rsidR="001222B5" w:rsidRDefault="001222B5">
      <w:pPr>
        <w:pStyle w:val="20"/>
        <w:ind w:left="0"/>
        <w:rPr>
          <w:rFonts w:ascii="仿宋" w:eastAsia="仿宋" w:hAnsi="仿宋" w:cs="仿宋"/>
          <w:sz w:val="32"/>
          <w:szCs w:val="32"/>
        </w:rPr>
      </w:pPr>
    </w:p>
    <w:p w:rsidR="001222B5" w:rsidRDefault="001222B5"/>
    <w:p w:rsidR="001222B5" w:rsidRDefault="001222B5">
      <w:pPr>
        <w:pStyle w:val="20"/>
      </w:pPr>
    </w:p>
    <w:p w:rsidR="001222B5" w:rsidRDefault="001222B5"/>
    <w:p w:rsidR="001222B5" w:rsidRDefault="001222B5">
      <w:pPr>
        <w:pStyle w:val="20"/>
      </w:pPr>
    </w:p>
    <w:p w:rsidR="001222B5" w:rsidRDefault="001222B5"/>
    <w:p w:rsidR="001222B5" w:rsidRDefault="001222B5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b/>
          <w:bCs/>
          <w:sz w:val="32"/>
          <w:szCs w:val="32"/>
        </w:rPr>
      </w:pPr>
    </w:p>
    <w:p w:rsidR="001222B5" w:rsidRDefault="003B0ED7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b/>
          <w:bCs/>
          <w:sz w:val="32"/>
          <w:szCs w:val="32"/>
          <w:u w:val="single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招标人：</w:t>
      </w:r>
      <w:r>
        <w:rPr>
          <w:rFonts w:ascii="仿宋" w:eastAsia="仿宋" w:hAnsi="仿宋" w:cs="仿宋" w:hint="eastAsia"/>
          <w:b/>
          <w:bCs/>
          <w:sz w:val="32"/>
          <w:szCs w:val="32"/>
          <w:u w:val="single"/>
        </w:rPr>
        <w:t xml:space="preserve"> 正定县</w:t>
      </w:r>
      <w:r w:rsidR="007E3EE9">
        <w:rPr>
          <w:rFonts w:ascii="仿宋" w:eastAsia="仿宋" w:hAnsi="仿宋" w:cs="仿宋" w:hint="eastAsia"/>
          <w:b/>
          <w:bCs/>
          <w:sz w:val="32"/>
          <w:szCs w:val="32"/>
          <w:u w:val="single"/>
        </w:rPr>
        <w:t>农业农村局</w:t>
      </w:r>
      <w:r>
        <w:rPr>
          <w:rFonts w:ascii="仿宋" w:eastAsia="仿宋" w:hAnsi="仿宋" w:cs="仿宋" w:hint="eastAsia"/>
          <w:b/>
          <w:bCs/>
          <w:sz w:val="32"/>
          <w:szCs w:val="32"/>
          <w:u w:val="single"/>
        </w:rPr>
        <w:t xml:space="preserve"> （盖章）</w:t>
      </w:r>
    </w:p>
    <w:p w:rsidR="001222B5" w:rsidRDefault="003B0ED7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b/>
          <w:bCs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 xml:space="preserve">                        </w:t>
      </w:r>
    </w:p>
    <w:p w:rsidR="001222B5" w:rsidRDefault="003B0ED7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b/>
          <w:bCs/>
          <w:sz w:val="32"/>
          <w:szCs w:val="32"/>
          <w:u w:val="single"/>
        </w:rPr>
      </w:pPr>
      <w:r>
        <w:rPr>
          <w:rFonts w:ascii="仿宋" w:eastAsia="仿宋" w:hAnsi="仿宋" w:cs="仿宋" w:hint="eastAsia"/>
          <w:b/>
          <w:bCs/>
          <w:sz w:val="32"/>
          <w:szCs w:val="32"/>
          <w:u w:val="single"/>
        </w:rPr>
        <w:t xml:space="preserve"> 202</w:t>
      </w:r>
      <w:r w:rsidR="00077A4B">
        <w:rPr>
          <w:rFonts w:ascii="仿宋" w:eastAsia="仿宋" w:hAnsi="仿宋" w:cs="仿宋"/>
          <w:b/>
          <w:bCs/>
          <w:sz w:val="32"/>
          <w:szCs w:val="32"/>
          <w:u w:val="single"/>
        </w:rPr>
        <w:t>5</w:t>
      </w:r>
      <w:r>
        <w:rPr>
          <w:rFonts w:ascii="仿宋" w:eastAsia="仿宋" w:hAnsi="仿宋" w:cs="仿宋" w:hint="eastAsia"/>
          <w:b/>
          <w:bCs/>
          <w:sz w:val="32"/>
          <w:szCs w:val="32"/>
          <w:u w:val="single"/>
        </w:rPr>
        <w:t>年</w:t>
      </w:r>
      <w:r w:rsidR="00077A4B">
        <w:rPr>
          <w:rFonts w:ascii="仿宋" w:eastAsia="仿宋" w:hAnsi="仿宋" w:cs="仿宋"/>
          <w:b/>
          <w:bCs/>
          <w:sz w:val="32"/>
          <w:szCs w:val="32"/>
          <w:u w:val="single"/>
        </w:rPr>
        <w:t>10</w:t>
      </w:r>
      <w:r>
        <w:rPr>
          <w:rFonts w:ascii="仿宋" w:eastAsia="仿宋" w:hAnsi="仿宋" w:cs="仿宋" w:hint="eastAsia"/>
          <w:b/>
          <w:bCs/>
          <w:sz w:val="32"/>
          <w:szCs w:val="32"/>
          <w:u w:val="single"/>
        </w:rPr>
        <w:t>月</w:t>
      </w:r>
      <w:r w:rsidR="00077A4B">
        <w:rPr>
          <w:rFonts w:ascii="仿宋" w:eastAsia="仿宋" w:hAnsi="仿宋" w:cs="仿宋"/>
          <w:b/>
          <w:bCs/>
          <w:sz w:val="32"/>
          <w:szCs w:val="32"/>
          <w:u w:val="single"/>
        </w:rPr>
        <w:t>16</w:t>
      </w:r>
      <w:r>
        <w:rPr>
          <w:rFonts w:ascii="仿宋" w:eastAsia="仿宋" w:hAnsi="仿宋" w:cs="仿宋" w:hint="eastAsia"/>
          <w:b/>
          <w:bCs/>
          <w:sz w:val="32"/>
          <w:szCs w:val="32"/>
          <w:u w:val="single"/>
        </w:rPr>
        <w:t>日</w:t>
      </w:r>
    </w:p>
    <w:p w:rsidR="001222B5" w:rsidRDefault="001222B5">
      <w:pPr>
        <w:spacing w:line="360" w:lineRule="auto"/>
        <w:jc w:val="center"/>
        <w:rPr>
          <w:rFonts w:ascii="仿宋" w:eastAsia="仿宋" w:hAnsi="仿宋" w:cs="仿宋"/>
          <w:bCs/>
          <w:sz w:val="28"/>
          <w:szCs w:val="28"/>
        </w:rPr>
      </w:pPr>
    </w:p>
    <w:p w:rsidR="001222B5" w:rsidRDefault="001222B5">
      <w:pPr>
        <w:spacing w:line="360" w:lineRule="auto"/>
        <w:jc w:val="center"/>
        <w:rPr>
          <w:rFonts w:ascii="仿宋" w:eastAsia="仿宋" w:hAnsi="仿宋" w:cs="仿宋"/>
          <w:bCs/>
          <w:sz w:val="28"/>
          <w:szCs w:val="28"/>
        </w:rPr>
      </w:pPr>
    </w:p>
    <w:p w:rsidR="001222B5" w:rsidRDefault="001222B5">
      <w:pPr>
        <w:spacing w:line="360" w:lineRule="auto"/>
        <w:jc w:val="center"/>
        <w:rPr>
          <w:rFonts w:ascii="仿宋" w:eastAsia="仿宋" w:hAnsi="仿宋" w:cs="仿宋"/>
          <w:bCs/>
          <w:sz w:val="28"/>
          <w:szCs w:val="28"/>
        </w:rPr>
        <w:sectPr w:rsidR="001222B5">
          <w:pgSz w:w="11906" w:h="16838"/>
          <w:pgMar w:top="1440" w:right="1080" w:bottom="1440" w:left="1080" w:header="851" w:footer="992" w:gutter="0"/>
          <w:cols w:space="425"/>
          <w:docGrid w:type="lines" w:linePitch="312"/>
        </w:sectPr>
      </w:pPr>
    </w:p>
    <w:p w:rsidR="001222B5" w:rsidRDefault="003B0ED7">
      <w:pPr>
        <w:spacing w:line="360" w:lineRule="auto"/>
        <w:jc w:val="center"/>
        <w:rPr>
          <w:rFonts w:ascii="仿宋" w:eastAsia="仿宋" w:hAnsi="仿宋" w:cs="仿宋"/>
          <w:bCs/>
          <w:sz w:val="28"/>
          <w:szCs w:val="28"/>
        </w:rPr>
      </w:pPr>
      <w:r>
        <w:rPr>
          <w:rFonts w:ascii="仿宋" w:eastAsia="仿宋" w:hAnsi="仿宋" w:cs="仿宋" w:hint="eastAsia"/>
          <w:bCs/>
          <w:sz w:val="28"/>
          <w:szCs w:val="28"/>
        </w:rPr>
        <w:lastRenderedPageBreak/>
        <w:t>目  录</w:t>
      </w:r>
    </w:p>
    <w:p w:rsidR="001222B5" w:rsidRDefault="001222B5">
      <w:pPr>
        <w:spacing w:line="360" w:lineRule="auto"/>
        <w:jc w:val="center"/>
        <w:rPr>
          <w:rFonts w:ascii="仿宋" w:eastAsia="仿宋" w:hAnsi="仿宋" w:cs="仿宋"/>
          <w:bCs/>
          <w:sz w:val="28"/>
          <w:szCs w:val="28"/>
        </w:rPr>
      </w:pPr>
    </w:p>
    <w:p w:rsidR="001222B5" w:rsidRDefault="003B0ED7">
      <w:pPr>
        <w:spacing w:line="360" w:lineRule="auto"/>
        <w:ind w:firstLineChars="200" w:firstLine="560"/>
        <w:rPr>
          <w:rFonts w:ascii="仿宋" w:eastAsia="仿宋" w:hAnsi="仿宋" w:cs="仿宋"/>
          <w:bCs/>
          <w:sz w:val="28"/>
          <w:szCs w:val="28"/>
        </w:rPr>
      </w:pPr>
      <w:r>
        <w:rPr>
          <w:rFonts w:ascii="仿宋" w:eastAsia="仿宋" w:hAnsi="仿宋" w:cs="仿宋" w:hint="eastAsia"/>
          <w:bCs/>
          <w:sz w:val="28"/>
          <w:szCs w:val="28"/>
        </w:rPr>
        <w:t>第一部分  比选邀请函</w:t>
      </w:r>
    </w:p>
    <w:p w:rsidR="001222B5" w:rsidRDefault="003B0ED7">
      <w:pPr>
        <w:spacing w:line="360" w:lineRule="auto"/>
        <w:ind w:firstLineChars="200" w:firstLine="560"/>
        <w:rPr>
          <w:rFonts w:ascii="仿宋" w:eastAsia="仿宋" w:hAnsi="仿宋" w:cs="仿宋"/>
          <w:bCs/>
          <w:sz w:val="28"/>
          <w:szCs w:val="28"/>
        </w:rPr>
      </w:pPr>
      <w:r>
        <w:rPr>
          <w:rFonts w:ascii="仿宋" w:eastAsia="仿宋" w:hAnsi="仿宋" w:cs="仿宋" w:hint="eastAsia"/>
          <w:bCs/>
          <w:sz w:val="28"/>
          <w:szCs w:val="28"/>
        </w:rPr>
        <w:t>第二部分  比选须知前附表</w:t>
      </w:r>
    </w:p>
    <w:p w:rsidR="001222B5" w:rsidRDefault="003B0ED7">
      <w:pPr>
        <w:spacing w:line="360" w:lineRule="auto"/>
        <w:ind w:firstLineChars="200" w:firstLine="560"/>
        <w:rPr>
          <w:rFonts w:ascii="仿宋" w:eastAsia="仿宋" w:hAnsi="仿宋" w:cs="仿宋"/>
          <w:bCs/>
          <w:sz w:val="28"/>
          <w:szCs w:val="28"/>
        </w:rPr>
      </w:pPr>
      <w:r>
        <w:rPr>
          <w:rFonts w:ascii="仿宋" w:eastAsia="仿宋" w:hAnsi="仿宋" w:cs="仿宋" w:hint="eastAsia"/>
          <w:bCs/>
          <w:sz w:val="28"/>
          <w:szCs w:val="28"/>
        </w:rPr>
        <w:t>第三部分  比选响应文件格式</w:t>
      </w:r>
    </w:p>
    <w:p w:rsidR="001222B5" w:rsidRDefault="001222B5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1222B5" w:rsidRDefault="001222B5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1222B5" w:rsidRDefault="001222B5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1222B5" w:rsidRDefault="001222B5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1222B5" w:rsidRDefault="001222B5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1222B5" w:rsidRDefault="001222B5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1222B5" w:rsidRDefault="001222B5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1222B5" w:rsidRDefault="001222B5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1222B5" w:rsidRDefault="001222B5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1222B5" w:rsidRDefault="001222B5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1222B5" w:rsidRDefault="001222B5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1222B5" w:rsidRDefault="001222B5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1222B5" w:rsidRDefault="001222B5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1222B5" w:rsidRDefault="001222B5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1222B5" w:rsidRDefault="003B0ED7">
      <w:pPr>
        <w:adjustRightInd w:val="0"/>
        <w:snapToGrid w:val="0"/>
        <w:spacing w:beforeLines="30" w:before="93" w:line="360" w:lineRule="auto"/>
        <w:ind w:firstLineChars="200" w:firstLine="602"/>
        <w:jc w:val="center"/>
        <w:rPr>
          <w:rFonts w:ascii="仿宋" w:eastAsia="仿宋" w:hAnsi="仿宋" w:cs="仿宋"/>
          <w:b/>
          <w:bCs/>
          <w:sz w:val="30"/>
          <w:szCs w:val="30"/>
        </w:rPr>
      </w:pPr>
      <w:r>
        <w:rPr>
          <w:rFonts w:ascii="仿宋" w:eastAsia="仿宋" w:hAnsi="仿宋" w:cs="仿宋" w:hint="eastAsia"/>
          <w:b/>
          <w:bCs/>
          <w:sz w:val="30"/>
          <w:szCs w:val="30"/>
        </w:rPr>
        <w:lastRenderedPageBreak/>
        <w:t>第一部分 比选邀请函</w:t>
      </w:r>
    </w:p>
    <w:p w:rsidR="001222B5" w:rsidRDefault="003B0ED7">
      <w:pPr>
        <w:adjustRightInd w:val="0"/>
        <w:snapToGrid w:val="0"/>
        <w:spacing w:beforeLines="35" w:before="109" w:line="324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  <w:u w:val="single"/>
        </w:rPr>
        <w:t>正定县</w:t>
      </w:r>
      <w:r w:rsidR="007E3EE9">
        <w:rPr>
          <w:rFonts w:ascii="仿宋" w:eastAsia="仿宋" w:hAnsi="仿宋" w:cs="仿宋" w:hint="eastAsia"/>
          <w:sz w:val="28"/>
          <w:szCs w:val="28"/>
          <w:u w:val="single"/>
        </w:rPr>
        <w:t>202</w:t>
      </w:r>
      <w:r w:rsidR="00077A4B">
        <w:rPr>
          <w:rFonts w:ascii="仿宋" w:eastAsia="仿宋" w:hAnsi="仿宋" w:cs="仿宋"/>
          <w:sz w:val="28"/>
          <w:szCs w:val="28"/>
          <w:u w:val="single"/>
        </w:rPr>
        <w:t>5</w:t>
      </w:r>
      <w:r w:rsidR="007E3EE9">
        <w:rPr>
          <w:rFonts w:ascii="仿宋" w:eastAsia="仿宋" w:hAnsi="仿宋" w:cs="仿宋" w:hint="eastAsia"/>
          <w:sz w:val="28"/>
          <w:szCs w:val="28"/>
          <w:u w:val="single"/>
        </w:rPr>
        <w:t>年</w:t>
      </w:r>
      <w:proofErr w:type="gramStart"/>
      <w:r w:rsidR="007E3EE9">
        <w:rPr>
          <w:rFonts w:ascii="仿宋" w:eastAsia="仿宋" w:hAnsi="仿宋" w:cs="仿宋" w:hint="eastAsia"/>
          <w:sz w:val="28"/>
          <w:szCs w:val="28"/>
          <w:u w:val="single"/>
        </w:rPr>
        <w:t>新安镇</w:t>
      </w:r>
      <w:r w:rsidR="00077A4B">
        <w:rPr>
          <w:rFonts w:ascii="仿宋" w:eastAsia="仿宋" w:hAnsi="仿宋" w:cs="仿宋" w:hint="eastAsia"/>
          <w:sz w:val="28"/>
          <w:szCs w:val="28"/>
          <w:u w:val="single"/>
        </w:rPr>
        <w:t>片</w:t>
      </w:r>
      <w:r>
        <w:rPr>
          <w:rFonts w:ascii="仿宋" w:eastAsia="仿宋" w:hAnsi="仿宋" w:cs="仿宋" w:hint="eastAsia"/>
          <w:sz w:val="28"/>
          <w:szCs w:val="28"/>
          <w:u w:val="single"/>
        </w:rPr>
        <w:t>高标准</w:t>
      </w:r>
      <w:proofErr w:type="gramEnd"/>
      <w:r>
        <w:rPr>
          <w:rFonts w:ascii="仿宋" w:eastAsia="仿宋" w:hAnsi="仿宋" w:cs="仿宋" w:hint="eastAsia"/>
          <w:sz w:val="28"/>
          <w:szCs w:val="28"/>
          <w:u w:val="single"/>
        </w:rPr>
        <w:t>农田建设项目建设单位为正定县农业农村局，</w:t>
      </w:r>
      <w:r>
        <w:rPr>
          <w:rFonts w:ascii="仿宋" w:eastAsia="仿宋" w:hAnsi="仿宋" w:cs="仿宋" w:hint="eastAsia"/>
          <w:sz w:val="28"/>
          <w:szCs w:val="28"/>
        </w:rPr>
        <w:t>现对本项目进行招标代理</w:t>
      </w:r>
      <w:r w:rsidR="00077A4B">
        <w:rPr>
          <w:rFonts w:ascii="仿宋" w:eastAsia="仿宋" w:hAnsi="仿宋" w:cs="仿宋" w:hint="eastAsia"/>
          <w:sz w:val="28"/>
          <w:szCs w:val="28"/>
        </w:rPr>
        <w:t>主体</w:t>
      </w:r>
      <w:r>
        <w:rPr>
          <w:rFonts w:ascii="仿宋" w:eastAsia="仿宋" w:hAnsi="仿宋" w:cs="仿宋" w:hint="eastAsia"/>
          <w:sz w:val="28"/>
          <w:szCs w:val="28"/>
        </w:rPr>
        <w:t>比选并邀请合格的招标代理</w:t>
      </w:r>
      <w:r w:rsidR="00077A4B">
        <w:rPr>
          <w:rFonts w:ascii="仿宋" w:eastAsia="仿宋" w:hAnsi="仿宋" w:cs="仿宋" w:hint="eastAsia"/>
          <w:sz w:val="28"/>
          <w:szCs w:val="28"/>
        </w:rPr>
        <w:t>主体</w:t>
      </w:r>
      <w:r>
        <w:rPr>
          <w:rFonts w:ascii="仿宋" w:eastAsia="仿宋" w:hAnsi="仿宋" w:cs="仿宋" w:hint="eastAsia"/>
          <w:sz w:val="28"/>
          <w:szCs w:val="28"/>
        </w:rPr>
        <w:t>参与报价。</w:t>
      </w:r>
    </w:p>
    <w:p w:rsidR="001222B5" w:rsidRDefault="003B0ED7">
      <w:pPr>
        <w:adjustRightInd w:val="0"/>
        <w:snapToGrid w:val="0"/>
        <w:spacing w:beforeLines="35" w:before="109" w:line="324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一、招标代理</w:t>
      </w:r>
      <w:r w:rsidR="00077A4B">
        <w:rPr>
          <w:rFonts w:ascii="仿宋" w:eastAsia="仿宋" w:hAnsi="仿宋" w:cs="仿宋" w:hint="eastAsia"/>
          <w:sz w:val="28"/>
          <w:szCs w:val="28"/>
        </w:rPr>
        <w:t>主体</w:t>
      </w:r>
      <w:r>
        <w:rPr>
          <w:rFonts w:ascii="仿宋" w:eastAsia="仿宋" w:hAnsi="仿宋" w:cs="仿宋" w:hint="eastAsia"/>
          <w:sz w:val="28"/>
          <w:szCs w:val="28"/>
        </w:rPr>
        <w:t>资格要求：</w:t>
      </w:r>
    </w:p>
    <w:p w:rsidR="001222B5" w:rsidRDefault="003B0ED7">
      <w:pPr>
        <w:adjustRightInd w:val="0"/>
        <w:snapToGrid w:val="0"/>
        <w:spacing w:beforeLines="35" w:before="109" w:line="324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1)具备有效的营业执照副本,税务登记证副本,组织机构代码证副本(已执行“多证合一"的比选申请人可提供新版营业执照副本)；</w:t>
      </w:r>
    </w:p>
    <w:p w:rsidR="001222B5" w:rsidRDefault="003B0ED7">
      <w:pPr>
        <w:adjustRightInd w:val="0"/>
        <w:snapToGrid w:val="0"/>
        <w:spacing w:beforeLines="35" w:before="109" w:line="324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2)具备承担和实施本项目的相应营业范围和能力；</w:t>
      </w:r>
    </w:p>
    <w:p w:rsidR="001222B5" w:rsidRDefault="003B0ED7">
      <w:pPr>
        <w:adjustRightInd w:val="0"/>
        <w:snapToGrid w:val="0"/>
        <w:spacing w:beforeLines="35" w:before="109" w:line="324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3）比选申请人未被“信用中国”网站(www.creditchina.gov.cn)列入失信被执行人、重大税收违法案件当事人名单、政府采购严重违法失信名单；</w:t>
      </w:r>
    </w:p>
    <w:p w:rsidR="001222B5" w:rsidRDefault="003B0ED7">
      <w:pPr>
        <w:adjustRightInd w:val="0"/>
        <w:snapToGrid w:val="0"/>
        <w:spacing w:beforeLines="35" w:before="109" w:line="324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4）比选申请人提供财务状况、依法缴纳税收和社会保障资金的承诺函；</w:t>
      </w:r>
    </w:p>
    <w:p w:rsidR="001222B5" w:rsidRDefault="003B0ED7">
      <w:pPr>
        <w:adjustRightInd w:val="0"/>
        <w:snapToGrid w:val="0"/>
        <w:spacing w:beforeLines="35" w:before="109" w:line="324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5)本次比选不接受联合体参加。</w:t>
      </w:r>
    </w:p>
    <w:p w:rsidR="001222B5" w:rsidRDefault="003B0ED7">
      <w:pPr>
        <w:adjustRightInd w:val="0"/>
        <w:snapToGrid w:val="0"/>
        <w:spacing w:beforeLines="35" w:before="109" w:line="324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二、 招标代理</w:t>
      </w:r>
      <w:r w:rsidR="00077A4B">
        <w:rPr>
          <w:rFonts w:ascii="仿宋" w:eastAsia="仿宋" w:hAnsi="仿宋" w:cs="仿宋" w:hint="eastAsia"/>
          <w:sz w:val="28"/>
          <w:szCs w:val="28"/>
        </w:rPr>
        <w:t>主体</w:t>
      </w:r>
      <w:r>
        <w:rPr>
          <w:rFonts w:ascii="仿宋" w:eastAsia="仿宋" w:hAnsi="仿宋" w:cs="仿宋" w:hint="eastAsia"/>
          <w:sz w:val="28"/>
          <w:szCs w:val="28"/>
        </w:rPr>
        <w:t>比选材料</w:t>
      </w:r>
    </w:p>
    <w:p w:rsidR="001222B5" w:rsidRDefault="003B0ED7">
      <w:pPr>
        <w:pStyle w:val="a6"/>
        <w:snapToGrid w:val="0"/>
        <w:spacing w:beforeLines="35" w:before="109" w:line="324" w:lineRule="auto"/>
        <w:ind w:firstLineChars="200" w:firstLine="560"/>
        <w:jc w:val="both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kern w:val="2"/>
          <w:sz w:val="28"/>
          <w:szCs w:val="28"/>
        </w:rPr>
        <w:t>（1）</w:t>
      </w:r>
      <w:r>
        <w:rPr>
          <w:rFonts w:ascii="仿宋" w:eastAsia="仿宋" w:hAnsi="仿宋" w:cs="仿宋" w:hint="eastAsia"/>
          <w:sz w:val="28"/>
          <w:szCs w:val="28"/>
        </w:rPr>
        <w:t>报价单；</w:t>
      </w:r>
      <w:r w:rsidR="00C81A96">
        <w:rPr>
          <w:rFonts w:ascii="仿宋" w:eastAsia="仿宋" w:hAnsi="仿宋" w:cs="仿宋"/>
          <w:sz w:val="28"/>
          <w:szCs w:val="28"/>
        </w:rPr>
        <w:t xml:space="preserve"> </w:t>
      </w:r>
    </w:p>
    <w:p w:rsidR="001222B5" w:rsidRDefault="003B0ED7">
      <w:pPr>
        <w:pStyle w:val="a6"/>
        <w:snapToGrid w:val="0"/>
        <w:spacing w:beforeLines="35" w:before="109" w:line="324" w:lineRule="auto"/>
        <w:ind w:firstLineChars="200" w:firstLine="560"/>
        <w:jc w:val="both"/>
        <w:rPr>
          <w:rFonts w:ascii="仿宋" w:eastAsia="仿宋" w:hAnsi="仿宋" w:cs="仿宋"/>
          <w:kern w:val="2"/>
          <w:sz w:val="28"/>
          <w:szCs w:val="28"/>
        </w:rPr>
      </w:pPr>
      <w:r>
        <w:rPr>
          <w:rFonts w:ascii="仿宋" w:eastAsia="仿宋" w:hAnsi="仿宋" w:cs="仿宋" w:hint="eastAsia"/>
          <w:kern w:val="2"/>
          <w:sz w:val="28"/>
          <w:szCs w:val="28"/>
        </w:rPr>
        <w:t>（2）公司资格证明文件；（营业执照、中国政府网采购代理机构登记证明、河北省招标投标公共服务平台登记证明）；</w:t>
      </w:r>
    </w:p>
    <w:p w:rsidR="001222B5" w:rsidRDefault="003B0ED7">
      <w:pPr>
        <w:pStyle w:val="a6"/>
        <w:snapToGrid w:val="0"/>
        <w:spacing w:beforeLines="35" w:before="109" w:line="324" w:lineRule="auto"/>
        <w:ind w:firstLineChars="200" w:firstLine="560"/>
        <w:jc w:val="both"/>
        <w:rPr>
          <w:rFonts w:ascii="仿宋" w:eastAsia="仿宋" w:hAnsi="仿宋" w:cs="仿宋"/>
          <w:kern w:val="2"/>
          <w:sz w:val="28"/>
          <w:szCs w:val="28"/>
        </w:rPr>
      </w:pPr>
      <w:r>
        <w:rPr>
          <w:rFonts w:ascii="仿宋" w:eastAsia="仿宋" w:hAnsi="仿宋" w:cs="仿宋" w:hint="eastAsia"/>
          <w:kern w:val="2"/>
          <w:sz w:val="28"/>
          <w:szCs w:val="28"/>
        </w:rPr>
        <w:t>（3）信用查询；（是否被信用中国列入严重失信主体、经营异常名录、失信被执行人、政府采购严重违法失信行为、重大税收违法失信主体）</w:t>
      </w:r>
    </w:p>
    <w:p w:rsidR="001222B5" w:rsidRDefault="003B0ED7">
      <w:pPr>
        <w:pStyle w:val="a6"/>
        <w:snapToGrid w:val="0"/>
        <w:spacing w:beforeLines="35" w:before="109" w:line="324" w:lineRule="auto"/>
        <w:ind w:firstLineChars="200" w:firstLine="560"/>
        <w:jc w:val="both"/>
        <w:rPr>
          <w:rFonts w:ascii="仿宋" w:eastAsia="仿宋" w:hAnsi="仿宋" w:cs="仿宋"/>
          <w:kern w:val="2"/>
          <w:sz w:val="28"/>
          <w:szCs w:val="28"/>
        </w:rPr>
      </w:pPr>
      <w:r>
        <w:rPr>
          <w:rFonts w:ascii="仿宋" w:eastAsia="仿宋" w:hAnsi="仿宋" w:cs="仿宋" w:hint="eastAsia"/>
          <w:kern w:val="2"/>
          <w:sz w:val="28"/>
          <w:szCs w:val="28"/>
        </w:rPr>
        <w:t>（4）提供财务状况、依法缴纳税收和社会保障资金的承诺函、具备履行合同所必须的设备和专业技术能力、参加政府采购活动近三年内，在经营活动中没有重大违法记录的承诺函；</w:t>
      </w:r>
    </w:p>
    <w:p w:rsidR="001222B5" w:rsidRDefault="003B0ED7">
      <w:pPr>
        <w:pStyle w:val="a6"/>
        <w:snapToGrid w:val="0"/>
        <w:spacing w:beforeLines="35" w:before="109" w:line="324" w:lineRule="auto"/>
        <w:ind w:firstLineChars="200" w:firstLine="560"/>
        <w:jc w:val="both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kern w:val="2"/>
          <w:sz w:val="28"/>
          <w:szCs w:val="28"/>
        </w:rPr>
        <w:t>（5）</w:t>
      </w:r>
      <w:r>
        <w:rPr>
          <w:rFonts w:ascii="仿宋" w:eastAsia="仿宋" w:hAnsi="仿宋" w:cs="仿宋" w:hint="eastAsia"/>
          <w:sz w:val="28"/>
          <w:szCs w:val="28"/>
        </w:rPr>
        <w:t>比选单</w:t>
      </w:r>
      <w:proofErr w:type="gramStart"/>
      <w:r>
        <w:rPr>
          <w:rFonts w:ascii="仿宋" w:eastAsia="仿宋" w:hAnsi="仿宋" w:cs="仿宋" w:hint="eastAsia"/>
          <w:sz w:val="28"/>
          <w:szCs w:val="28"/>
        </w:rPr>
        <w:t>位认为</w:t>
      </w:r>
      <w:proofErr w:type="gramEnd"/>
      <w:r>
        <w:rPr>
          <w:rFonts w:ascii="仿宋" w:eastAsia="仿宋" w:hAnsi="仿宋" w:cs="仿宋" w:hint="eastAsia"/>
          <w:sz w:val="28"/>
          <w:szCs w:val="28"/>
        </w:rPr>
        <w:t>需要提供的其他资料。</w:t>
      </w:r>
    </w:p>
    <w:p w:rsidR="001222B5" w:rsidRDefault="003B0ED7">
      <w:pPr>
        <w:snapToGrid w:val="0"/>
        <w:spacing w:beforeLines="35" w:before="109" w:line="324" w:lineRule="auto"/>
        <w:ind w:firstLineChars="300" w:firstLine="84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 xml:space="preserve">     </w:t>
      </w:r>
      <w:r w:rsidR="0052726C">
        <w:rPr>
          <w:rFonts w:ascii="仿宋" w:eastAsia="仿宋" w:hAnsi="仿宋" w:cs="仿宋"/>
          <w:sz w:val="28"/>
          <w:szCs w:val="28"/>
        </w:rPr>
        <w:t xml:space="preserve">                </w:t>
      </w:r>
      <w:r>
        <w:rPr>
          <w:rFonts w:ascii="仿宋" w:eastAsia="仿宋" w:hAnsi="仿宋" w:cs="仿宋" w:hint="eastAsia"/>
          <w:sz w:val="28"/>
          <w:szCs w:val="28"/>
        </w:rPr>
        <w:t xml:space="preserve">     比选人： 正定县</w:t>
      </w:r>
      <w:r w:rsidR="007E3EE9">
        <w:rPr>
          <w:rFonts w:ascii="仿宋" w:eastAsia="仿宋" w:hAnsi="仿宋" w:cs="仿宋" w:hint="eastAsia"/>
          <w:sz w:val="28"/>
          <w:szCs w:val="28"/>
        </w:rPr>
        <w:t>农业农村局</w:t>
      </w:r>
      <w:r>
        <w:rPr>
          <w:rFonts w:ascii="仿宋" w:eastAsia="仿宋" w:hAnsi="仿宋" w:cs="仿宋" w:hint="eastAsia"/>
          <w:sz w:val="28"/>
          <w:szCs w:val="28"/>
        </w:rPr>
        <w:t>（单位公章）</w:t>
      </w:r>
    </w:p>
    <w:p w:rsidR="001222B5" w:rsidRDefault="003B0ED7" w:rsidP="0052726C">
      <w:pPr>
        <w:snapToGrid w:val="0"/>
        <w:spacing w:beforeLines="35" w:before="109" w:line="324" w:lineRule="auto"/>
        <w:ind w:firstLineChars="2227" w:firstLine="6236"/>
        <w:rPr>
          <w:rFonts w:ascii="仿宋" w:eastAsia="仿宋" w:hAnsi="仿宋" w:cs="仿宋"/>
          <w:sz w:val="28"/>
          <w:szCs w:val="28"/>
          <w:u w:val="single"/>
        </w:rPr>
      </w:pPr>
      <w:r>
        <w:rPr>
          <w:rFonts w:ascii="仿宋" w:eastAsia="仿宋" w:hAnsi="仿宋" w:cs="仿宋" w:hint="eastAsia"/>
          <w:sz w:val="28"/>
          <w:szCs w:val="28"/>
          <w:u w:val="single"/>
        </w:rPr>
        <w:t>202</w:t>
      </w:r>
      <w:r w:rsidR="00077A4B">
        <w:rPr>
          <w:rFonts w:ascii="仿宋" w:eastAsia="仿宋" w:hAnsi="仿宋" w:cs="仿宋"/>
          <w:sz w:val="28"/>
          <w:szCs w:val="28"/>
          <w:u w:val="single"/>
        </w:rPr>
        <w:t>5</w:t>
      </w:r>
      <w:r>
        <w:rPr>
          <w:rFonts w:ascii="仿宋" w:eastAsia="仿宋" w:hAnsi="仿宋" w:cs="仿宋" w:hint="eastAsia"/>
          <w:sz w:val="28"/>
          <w:szCs w:val="28"/>
          <w:u w:val="single"/>
        </w:rPr>
        <w:t>年</w:t>
      </w:r>
      <w:r w:rsidR="00077A4B">
        <w:rPr>
          <w:rFonts w:ascii="仿宋" w:eastAsia="仿宋" w:hAnsi="仿宋" w:cs="仿宋"/>
          <w:sz w:val="28"/>
          <w:szCs w:val="28"/>
          <w:u w:val="single"/>
        </w:rPr>
        <w:t>10</w:t>
      </w:r>
      <w:r>
        <w:rPr>
          <w:rFonts w:ascii="仿宋" w:eastAsia="仿宋" w:hAnsi="仿宋" w:cs="仿宋" w:hint="eastAsia"/>
          <w:sz w:val="28"/>
          <w:szCs w:val="28"/>
          <w:u w:val="single"/>
        </w:rPr>
        <w:t>月</w:t>
      </w:r>
      <w:r w:rsidR="00077A4B">
        <w:rPr>
          <w:rFonts w:ascii="仿宋" w:eastAsia="仿宋" w:hAnsi="仿宋" w:cs="仿宋"/>
          <w:sz w:val="28"/>
          <w:szCs w:val="28"/>
          <w:u w:val="single"/>
        </w:rPr>
        <w:t>16</w:t>
      </w:r>
      <w:r>
        <w:rPr>
          <w:rFonts w:ascii="仿宋" w:eastAsia="仿宋" w:hAnsi="仿宋" w:cs="仿宋" w:hint="eastAsia"/>
          <w:sz w:val="28"/>
          <w:szCs w:val="28"/>
          <w:u w:val="single"/>
        </w:rPr>
        <w:t>日</w:t>
      </w:r>
    </w:p>
    <w:p w:rsidR="0052726C" w:rsidRPr="0052726C" w:rsidRDefault="0052726C" w:rsidP="0052726C">
      <w:pPr>
        <w:pStyle w:val="2"/>
        <w:rPr>
          <w:rFonts w:hint="eastAsia"/>
          <w:highlight w:val="yellow"/>
        </w:rPr>
      </w:pPr>
      <w:bookmarkStart w:id="0" w:name="_GoBack"/>
      <w:bookmarkEnd w:id="0"/>
    </w:p>
    <w:p w:rsidR="001222B5" w:rsidRDefault="003B0ED7">
      <w:pPr>
        <w:numPr>
          <w:ilvl w:val="0"/>
          <w:numId w:val="4"/>
        </w:numPr>
        <w:jc w:val="center"/>
        <w:rPr>
          <w:rFonts w:ascii="仿宋" w:eastAsia="仿宋" w:hAnsi="仿宋" w:cs="仿宋"/>
          <w:b/>
          <w:bCs/>
          <w:sz w:val="30"/>
          <w:szCs w:val="30"/>
        </w:rPr>
      </w:pPr>
      <w:r>
        <w:rPr>
          <w:rFonts w:ascii="仿宋" w:eastAsia="仿宋" w:hAnsi="仿宋" w:cs="仿宋" w:hint="eastAsia"/>
          <w:b/>
          <w:bCs/>
          <w:sz w:val="30"/>
          <w:szCs w:val="30"/>
        </w:rPr>
        <w:t xml:space="preserve"> 比选须知前附表</w:t>
      </w:r>
    </w:p>
    <w:p w:rsidR="001222B5" w:rsidRDefault="001222B5">
      <w:pPr>
        <w:pStyle w:val="20"/>
        <w:ind w:left="0"/>
      </w:pPr>
    </w:p>
    <w:tbl>
      <w:tblPr>
        <w:tblW w:w="88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"/>
        <w:gridCol w:w="2721"/>
        <w:gridCol w:w="5422"/>
      </w:tblGrid>
      <w:tr w:rsidR="001222B5">
        <w:trPr>
          <w:trHeight w:val="567"/>
          <w:jc w:val="center"/>
        </w:trPr>
        <w:tc>
          <w:tcPr>
            <w:tcW w:w="708" w:type="dxa"/>
            <w:vAlign w:val="center"/>
          </w:tcPr>
          <w:p w:rsidR="001222B5" w:rsidRDefault="003B0ED7">
            <w:pPr>
              <w:snapToGrid w:val="0"/>
              <w:jc w:val="center"/>
              <w:rPr>
                <w:rFonts w:ascii="仿宋" w:eastAsia="仿宋" w:hAnsi="仿宋" w:cs="仿宋"/>
                <w:b/>
                <w:sz w:val="24"/>
              </w:rPr>
            </w:pPr>
            <w:r>
              <w:rPr>
                <w:rFonts w:ascii="仿宋" w:eastAsia="仿宋" w:hAnsi="仿宋" w:cs="仿宋" w:hint="eastAsia"/>
                <w:b/>
                <w:sz w:val="24"/>
              </w:rPr>
              <w:t>序号</w:t>
            </w:r>
          </w:p>
        </w:tc>
        <w:tc>
          <w:tcPr>
            <w:tcW w:w="2721" w:type="dxa"/>
            <w:vAlign w:val="center"/>
          </w:tcPr>
          <w:p w:rsidR="001222B5" w:rsidRDefault="003B0ED7">
            <w:pPr>
              <w:snapToGrid w:val="0"/>
              <w:jc w:val="center"/>
              <w:rPr>
                <w:rFonts w:ascii="仿宋" w:eastAsia="仿宋" w:hAnsi="仿宋" w:cs="仿宋"/>
                <w:b/>
                <w:sz w:val="24"/>
              </w:rPr>
            </w:pPr>
            <w:r>
              <w:rPr>
                <w:rFonts w:ascii="仿宋" w:eastAsia="仿宋" w:hAnsi="仿宋" w:cs="仿宋" w:hint="eastAsia"/>
                <w:b/>
                <w:sz w:val="24"/>
              </w:rPr>
              <w:t>内  容</w:t>
            </w:r>
          </w:p>
        </w:tc>
        <w:tc>
          <w:tcPr>
            <w:tcW w:w="5422" w:type="dxa"/>
            <w:vAlign w:val="center"/>
          </w:tcPr>
          <w:p w:rsidR="001222B5" w:rsidRDefault="003B0ED7">
            <w:pPr>
              <w:pStyle w:val="a6"/>
              <w:snapToGrid w:val="0"/>
              <w:jc w:val="center"/>
              <w:rPr>
                <w:rFonts w:ascii="仿宋" w:eastAsia="仿宋" w:hAnsi="仿宋" w:cs="仿宋"/>
                <w:b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sz w:val="24"/>
                <w:szCs w:val="24"/>
              </w:rPr>
              <w:t>说明与要求</w:t>
            </w:r>
          </w:p>
        </w:tc>
      </w:tr>
      <w:tr w:rsidR="001222B5">
        <w:trPr>
          <w:trHeight w:val="461"/>
          <w:jc w:val="center"/>
        </w:trPr>
        <w:tc>
          <w:tcPr>
            <w:tcW w:w="708" w:type="dxa"/>
            <w:vAlign w:val="center"/>
          </w:tcPr>
          <w:p w:rsidR="001222B5" w:rsidRDefault="003B0ED7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1</w:t>
            </w:r>
          </w:p>
        </w:tc>
        <w:tc>
          <w:tcPr>
            <w:tcW w:w="2721" w:type="dxa"/>
            <w:vAlign w:val="center"/>
          </w:tcPr>
          <w:p w:rsidR="001222B5" w:rsidRDefault="003B0ED7">
            <w:pPr>
              <w:pStyle w:val="455"/>
              <w:keepNext w:val="0"/>
              <w:keepLines w:val="0"/>
              <w:numPr>
                <w:ilvl w:val="0"/>
                <w:numId w:val="0"/>
              </w:numPr>
              <w:tabs>
                <w:tab w:val="left" w:pos="2356"/>
              </w:tabs>
              <w:snapToGrid w:val="0"/>
              <w:spacing w:before="0" w:after="0"/>
              <w:ind w:left="1680" w:hanging="1680"/>
              <w:jc w:val="center"/>
              <w:rPr>
                <w:rFonts w:ascii="仿宋" w:eastAsia="仿宋" w:hAnsi="仿宋" w:cs="仿宋"/>
                <w:b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 w:val="0"/>
                <w:sz w:val="24"/>
                <w:szCs w:val="24"/>
              </w:rPr>
              <w:t>比选人名称</w:t>
            </w:r>
          </w:p>
        </w:tc>
        <w:tc>
          <w:tcPr>
            <w:tcW w:w="5422" w:type="dxa"/>
            <w:vAlign w:val="center"/>
          </w:tcPr>
          <w:p w:rsidR="001222B5" w:rsidRDefault="003B0ED7">
            <w:pPr>
              <w:pStyle w:val="a6"/>
              <w:snapToGrid w:val="0"/>
              <w:rPr>
                <w:rFonts w:ascii="仿宋" w:eastAsia="仿宋" w:hAnsi="仿宋" w:cs="仿宋"/>
                <w:color w:val="000000"/>
                <w:kern w:val="2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2"/>
                <w:sz w:val="24"/>
                <w:szCs w:val="24"/>
              </w:rPr>
              <w:t xml:space="preserve"> 正定县</w:t>
            </w:r>
            <w:r w:rsidR="007E3EE9">
              <w:rPr>
                <w:rFonts w:ascii="仿宋" w:eastAsia="仿宋" w:hAnsi="仿宋" w:cs="仿宋" w:hint="eastAsia"/>
                <w:color w:val="000000"/>
                <w:kern w:val="2"/>
                <w:sz w:val="24"/>
                <w:szCs w:val="24"/>
              </w:rPr>
              <w:t>农业农村局</w:t>
            </w:r>
          </w:p>
        </w:tc>
      </w:tr>
      <w:tr w:rsidR="001222B5">
        <w:trPr>
          <w:trHeight w:val="540"/>
          <w:jc w:val="center"/>
        </w:trPr>
        <w:tc>
          <w:tcPr>
            <w:tcW w:w="708" w:type="dxa"/>
            <w:vAlign w:val="center"/>
          </w:tcPr>
          <w:p w:rsidR="001222B5" w:rsidRDefault="003B0ED7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2</w:t>
            </w:r>
          </w:p>
        </w:tc>
        <w:tc>
          <w:tcPr>
            <w:tcW w:w="2721" w:type="dxa"/>
            <w:vAlign w:val="center"/>
          </w:tcPr>
          <w:p w:rsidR="001222B5" w:rsidRDefault="003B0ED7">
            <w:pPr>
              <w:pStyle w:val="455"/>
              <w:keepNext w:val="0"/>
              <w:keepLines w:val="0"/>
              <w:numPr>
                <w:ilvl w:val="0"/>
                <w:numId w:val="0"/>
              </w:numPr>
              <w:tabs>
                <w:tab w:val="left" w:pos="2356"/>
              </w:tabs>
              <w:snapToGrid w:val="0"/>
              <w:spacing w:before="0" w:after="0"/>
              <w:ind w:left="1680" w:hanging="1680"/>
              <w:jc w:val="center"/>
              <w:rPr>
                <w:rFonts w:ascii="仿宋" w:eastAsia="仿宋" w:hAnsi="仿宋" w:cs="仿宋"/>
                <w:b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 w:val="0"/>
                <w:sz w:val="24"/>
                <w:szCs w:val="24"/>
              </w:rPr>
              <w:t>比选申请人的</w:t>
            </w:r>
            <w:r>
              <w:rPr>
                <w:rStyle w:val="2TimesNewRoman5020Char"/>
                <w:rFonts w:ascii="仿宋" w:eastAsia="仿宋" w:hAnsi="仿宋" w:cs="仿宋" w:hint="eastAsia"/>
                <w:b w:val="0"/>
                <w:bCs w:val="0"/>
                <w:sz w:val="24"/>
                <w:szCs w:val="24"/>
              </w:rPr>
              <w:t>资质</w:t>
            </w:r>
            <w:r>
              <w:rPr>
                <w:rFonts w:ascii="仿宋" w:eastAsia="仿宋" w:hAnsi="仿宋" w:cs="仿宋" w:hint="eastAsia"/>
                <w:b w:val="0"/>
                <w:sz w:val="24"/>
                <w:szCs w:val="24"/>
              </w:rPr>
              <w:t>要求</w:t>
            </w:r>
          </w:p>
        </w:tc>
        <w:tc>
          <w:tcPr>
            <w:tcW w:w="5422" w:type="dxa"/>
            <w:vAlign w:val="center"/>
          </w:tcPr>
          <w:p w:rsidR="001222B5" w:rsidRDefault="003B0ED7">
            <w:pPr>
              <w:pStyle w:val="a6"/>
              <w:snapToGrid w:val="0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具备承担和实施本项目的相应营业范围和能力</w:t>
            </w:r>
          </w:p>
        </w:tc>
      </w:tr>
      <w:tr w:rsidR="001222B5">
        <w:trPr>
          <w:trHeight w:val="567"/>
          <w:jc w:val="center"/>
        </w:trPr>
        <w:tc>
          <w:tcPr>
            <w:tcW w:w="708" w:type="dxa"/>
            <w:vAlign w:val="center"/>
          </w:tcPr>
          <w:p w:rsidR="001222B5" w:rsidRDefault="003B0ED7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3</w:t>
            </w:r>
          </w:p>
        </w:tc>
        <w:tc>
          <w:tcPr>
            <w:tcW w:w="2721" w:type="dxa"/>
            <w:vAlign w:val="center"/>
          </w:tcPr>
          <w:p w:rsidR="001222B5" w:rsidRDefault="003B0ED7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是否允许联合体报价</w:t>
            </w:r>
          </w:p>
        </w:tc>
        <w:tc>
          <w:tcPr>
            <w:tcW w:w="5422" w:type="dxa"/>
            <w:vAlign w:val="center"/>
          </w:tcPr>
          <w:p w:rsidR="001222B5" w:rsidRDefault="003B0ED7">
            <w:pPr>
              <w:pStyle w:val="a6"/>
              <w:snapToGrid w:val="0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不允许</w:t>
            </w:r>
          </w:p>
        </w:tc>
      </w:tr>
      <w:tr w:rsidR="001222B5">
        <w:trPr>
          <w:trHeight w:val="567"/>
          <w:jc w:val="center"/>
        </w:trPr>
        <w:tc>
          <w:tcPr>
            <w:tcW w:w="708" w:type="dxa"/>
            <w:vAlign w:val="center"/>
          </w:tcPr>
          <w:p w:rsidR="001222B5" w:rsidRDefault="003B0ED7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4</w:t>
            </w:r>
          </w:p>
        </w:tc>
        <w:tc>
          <w:tcPr>
            <w:tcW w:w="2721" w:type="dxa"/>
            <w:vAlign w:val="center"/>
          </w:tcPr>
          <w:p w:rsidR="001222B5" w:rsidRDefault="003B0ED7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项目内容</w:t>
            </w:r>
          </w:p>
        </w:tc>
        <w:tc>
          <w:tcPr>
            <w:tcW w:w="5422" w:type="dxa"/>
            <w:vAlign w:val="center"/>
          </w:tcPr>
          <w:p w:rsidR="001222B5" w:rsidRDefault="003B0ED7" w:rsidP="00077A4B">
            <w:pPr>
              <w:pStyle w:val="a6"/>
              <w:snapToGrid w:val="0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本项目高标准农田建设规模为</w:t>
            </w:r>
            <w:r w:rsidR="00077A4B">
              <w:rPr>
                <w:rFonts w:ascii="仿宋" w:eastAsia="仿宋" w:hAnsi="仿宋" w:cs="仿宋"/>
                <w:sz w:val="24"/>
                <w:szCs w:val="24"/>
              </w:rPr>
              <w:t>3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>000亩，均为耕地。项目主要建设内容包括：</w:t>
            </w:r>
            <w:r w:rsidR="007E3EE9" w:rsidRPr="007E3EE9">
              <w:rPr>
                <w:rFonts w:ascii="仿宋" w:eastAsia="仿宋" w:hAnsi="仿宋" w:cs="仿宋" w:hint="eastAsia"/>
                <w:sz w:val="24"/>
                <w:szCs w:val="24"/>
              </w:rPr>
              <w:t>更新水泵</w:t>
            </w:r>
            <w:r w:rsidR="00077A4B">
              <w:rPr>
                <w:rFonts w:ascii="仿宋" w:eastAsia="仿宋" w:hAnsi="仿宋" w:cs="仿宋"/>
                <w:sz w:val="24"/>
                <w:szCs w:val="24"/>
              </w:rPr>
              <w:t>106</w:t>
            </w:r>
            <w:r w:rsidR="007E3EE9" w:rsidRPr="007E3EE9">
              <w:rPr>
                <w:rFonts w:ascii="仿宋" w:eastAsia="仿宋" w:hAnsi="仿宋" w:cs="仿宋" w:hint="eastAsia"/>
                <w:sz w:val="24"/>
                <w:szCs w:val="24"/>
              </w:rPr>
              <w:t>台，建管灌</w:t>
            </w:r>
            <w:r w:rsidR="00077A4B">
              <w:rPr>
                <w:rFonts w:ascii="仿宋" w:eastAsia="仿宋" w:hAnsi="仿宋" w:cs="仿宋"/>
                <w:sz w:val="24"/>
                <w:szCs w:val="24"/>
              </w:rPr>
              <w:t>3000</w:t>
            </w:r>
            <w:r w:rsidR="007E3EE9" w:rsidRPr="007E3EE9">
              <w:rPr>
                <w:rFonts w:ascii="仿宋" w:eastAsia="仿宋" w:hAnsi="仿宋" w:cs="仿宋" w:hint="eastAsia"/>
                <w:sz w:val="24"/>
                <w:szCs w:val="24"/>
              </w:rPr>
              <w:t>亩（埋设低压管道</w:t>
            </w:r>
            <w:r w:rsidR="00077A4B">
              <w:rPr>
                <w:rFonts w:ascii="仿宋" w:eastAsia="仿宋" w:hAnsi="仿宋" w:cs="仿宋"/>
                <w:sz w:val="24"/>
                <w:szCs w:val="24"/>
              </w:rPr>
              <w:t>31</w:t>
            </w:r>
            <w:r w:rsidR="00077A4B">
              <w:rPr>
                <w:rFonts w:ascii="仿宋" w:eastAsia="仿宋" w:hAnsi="仿宋" w:cs="仿宋" w:hint="eastAsia"/>
                <w:sz w:val="24"/>
                <w:szCs w:val="24"/>
              </w:rPr>
              <w:t>.</w:t>
            </w:r>
            <w:r w:rsidR="00077A4B">
              <w:rPr>
                <w:rFonts w:ascii="仿宋" w:eastAsia="仿宋" w:hAnsi="仿宋" w:cs="仿宋"/>
                <w:sz w:val="24"/>
                <w:szCs w:val="24"/>
              </w:rPr>
              <w:t>758</w:t>
            </w:r>
            <w:r w:rsidR="007E3EE9" w:rsidRPr="007E3EE9">
              <w:rPr>
                <w:rFonts w:ascii="仿宋" w:eastAsia="仿宋" w:hAnsi="仿宋" w:cs="仿宋" w:hint="eastAsia"/>
                <w:sz w:val="24"/>
                <w:szCs w:val="24"/>
              </w:rPr>
              <w:t>公里），修田间道路</w:t>
            </w:r>
            <w:r w:rsidR="00077A4B">
              <w:rPr>
                <w:rFonts w:ascii="仿宋" w:eastAsia="仿宋" w:hAnsi="仿宋" w:cs="仿宋"/>
                <w:sz w:val="24"/>
                <w:szCs w:val="24"/>
              </w:rPr>
              <w:t>5</w:t>
            </w:r>
            <w:r w:rsidR="00077A4B">
              <w:rPr>
                <w:rFonts w:ascii="仿宋" w:eastAsia="仿宋" w:hAnsi="仿宋" w:cs="仿宋" w:hint="eastAsia"/>
                <w:sz w:val="24"/>
                <w:szCs w:val="24"/>
              </w:rPr>
              <w:t>.</w:t>
            </w:r>
            <w:r w:rsidR="00077A4B">
              <w:rPr>
                <w:rFonts w:ascii="仿宋" w:eastAsia="仿宋" w:hAnsi="仿宋" w:cs="仿宋"/>
                <w:sz w:val="24"/>
                <w:szCs w:val="24"/>
              </w:rPr>
              <w:t>259</w:t>
            </w:r>
            <w:r w:rsidR="007E3EE9" w:rsidRPr="007E3EE9">
              <w:rPr>
                <w:rFonts w:ascii="仿宋" w:eastAsia="仿宋" w:hAnsi="仿宋" w:cs="仿宋" w:hint="eastAsia"/>
                <w:sz w:val="24"/>
                <w:szCs w:val="24"/>
              </w:rPr>
              <w:t>公里，安装变压器</w:t>
            </w:r>
            <w:r w:rsidR="00077A4B">
              <w:rPr>
                <w:rFonts w:ascii="仿宋" w:eastAsia="仿宋" w:hAnsi="仿宋" w:cs="仿宋"/>
                <w:sz w:val="24"/>
                <w:szCs w:val="24"/>
              </w:rPr>
              <w:t>11</w:t>
            </w:r>
            <w:r w:rsidR="007E3EE9" w:rsidRPr="007E3EE9">
              <w:rPr>
                <w:rFonts w:ascii="仿宋" w:eastAsia="仿宋" w:hAnsi="仿宋" w:cs="仿宋" w:hint="eastAsia"/>
                <w:sz w:val="24"/>
                <w:szCs w:val="24"/>
              </w:rPr>
              <w:t>台。</w:t>
            </w:r>
          </w:p>
        </w:tc>
      </w:tr>
      <w:tr w:rsidR="001222B5">
        <w:trPr>
          <w:trHeight w:val="567"/>
          <w:jc w:val="center"/>
        </w:trPr>
        <w:tc>
          <w:tcPr>
            <w:tcW w:w="708" w:type="dxa"/>
            <w:vAlign w:val="center"/>
          </w:tcPr>
          <w:p w:rsidR="001222B5" w:rsidRDefault="003B0ED7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5</w:t>
            </w:r>
          </w:p>
        </w:tc>
        <w:tc>
          <w:tcPr>
            <w:tcW w:w="2721" w:type="dxa"/>
            <w:vAlign w:val="center"/>
          </w:tcPr>
          <w:p w:rsidR="001222B5" w:rsidRDefault="003B0ED7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项目金额</w:t>
            </w:r>
          </w:p>
        </w:tc>
        <w:tc>
          <w:tcPr>
            <w:tcW w:w="5422" w:type="dxa"/>
            <w:vAlign w:val="center"/>
          </w:tcPr>
          <w:p w:rsidR="001222B5" w:rsidRDefault="007E3EE9" w:rsidP="00077A4B">
            <w:pPr>
              <w:pStyle w:val="a6"/>
              <w:snapToGrid w:val="0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/>
                <w:sz w:val="24"/>
                <w:szCs w:val="24"/>
              </w:rPr>
              <w:t>1</w:t>
            </w:r>
            <w:r w:rsidR="00077A4B">
              <w:rPr>
                <w:rFonts w:ascii="仿宋" w:eastAsia="仿宋" w:hAnsi="仿宋" w:cs="仿宋"/>
                <w:sz w:val="24"/>
                <w:szCs w:val="24"/>
              </w:rPr>
              <w:t>033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>万</w:t>
            </w:r>
            <w:r w:rsidR="003B0ED7">
              <w:rPr>
                <w:rFonts w:ascii="仿宋" w:eastAsia="仿宋" w:hAnsi="仿宋" w:cs="仿宋" w:hint="eastAsia"/>
                <w:sz w:val="24"/>
                <w:szCs w:val="24"/>
              </w:rPr>
              <w:t>元，即壹仟</w:t>
            </w:r>
            <w:r w:rsidR="00077A4B">
              <w:rPr>
                <w:rFonts w:ascii="仿宋" w:eastAsia="仿宋" w:hAnsi="仿宋" w:cs="仿宋" w:hint="eastAsia"/>
                <w:sz w:val="24"/>
                <w:szCs w:val="24"/>
              </w:rPr>
              <w:t>零叁拾叁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>万元</w:t>
            </w:r>
            <w:r w:rsidR="003B0ED7">
              <w:rPr>
                <w:rFonts w:ascii="仿宋" w:eastAsia="仿宋" w:hAnsi="仿宋" w:cs="仿宋" w:hint="eastAsia"/>
                <w:sz w:val="24"/>
                <w:szCs w:val="24"/>
              </w:rPr>
              <w:t>。</w:t>
            </w:r>
          </w:p>
        </w:tc>
      </w:tr>
      <w:tr w:rsidR="001222B5">
        <w:trPr>
          <w:trHeight w:val="2731"/>
          <w:jc w:val="center"/>
        </w:trPr>
        <w:tc>
          <w:tcPr>
            <w:tcW w:w="708" w:type="dxa"/>
            <w:vAlign w:val="center"/>
          </w:tcPr>
          <w:p w:rsidR="001222B5" w:rsidRDefault="003B0ED7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6</w:t>
            </w:r>
          </w:p>
        </w:tc>
        <w:tc>
          <w:tcPr>
            <w:tcW w:w="2721" w:type="dxa"/>
            <w:vAlign w:val="center"/>
          </w:tcPr>
          <w:p w:rsidR="001222B5" w:rsidRDefault="003B0ED7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比选申请人</w:t>
            </w:r>
          </w:p>
          <w:p w:rsidR="001222B5" w:rsidRDefault="003B0ED7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应提交的</w:t>
            </w:r>
          </w:p>
          <w:p w:rsidR="001222B5" w:rsidRDefault="003B0ED7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商务文件</w:t>
            </w:r>
          </w:p>
        </w:tc>
        <w:tc>
          <w:tcPr>
            <w:tcW w:w="5422" w:type="dxa"/>
            <w:vAlign w:val="center"/>
          </w:tcPr>
          <w:p w:rsidR="001222B5" w:rsidRDefault="003B0ED7">
            <w:pPr>
              <w:pStyle w:val="a6"/>
              <w:adjustRightInd/>
              <w:spacing w:line="360" w:lineRule="auto"/>
              <w:jc w:val="both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（1）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>报价单；</w:t>
            </w:r>
          </w:p>
          <w:p w:rsidR="001222B5" w:rsidRDefault="003B0ED7">
            <w:pPr>
              <w:pStyle w:val="a6"/>
              <w:adjustRightInd/>
              <w:spacing w:line="360" w:lineRule="auto"/>
              <w:jc w:val="both"/>
              <w:rPr>
                <w:rFonts w:ascii="仿宋" w:eastAsia="仿宋" w:hAnsi="仿宋" w:cs="仿宋"/>
                <w:kern w:val="2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（2）公司资格证明文件（营业执照、中国政府网采购代理机构登记证明、河北省招标投标公共服务平台登记证明）；</w:t>
            </w:r>
          </w:p>
          <w:p w:rsidR="001222B5" w:rsidRDefault="003B0ED7">
            <w:pPr>
              <w:pStyle w:val="a6"/>
              <w:adjustRightInd/>
              <w:spacing w:line="360" w:lineRule="auto"/>
              <w:jc w:val="both"/>
              <w:rPr>
                <w:rFonts w:ascii="仿宋" w:eastAsia="仿宋" w:hAnsi="仿宋" w:cs="仿宋"/>
                <w:kern w:val="2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（3）信用查询；</w:t>
            </w:r>
          </w:p>
          <w:p w:rsidR="001222B5" w:rsidRDefault="003B0ED7">
            <w:pPr>
              <w:pStyle w:val="a6"/>
              <w:adjustRightInd/>
              <w:spacing w:line="360" w:lineRule="auto"/>
              <w:jc w:val="both"/>
              <w:rPr>
                <w:rFonts w:ascii="仿宋" w:eastAsia="仿宋" w:hAnsi="仿宋" w:cs="仿宋"/>
                <w:kern w:val="2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（4）具有良好的商业信誉和健全的财务会计制度、具有依法缴纳税收和社会保障金的良好记录、具备履行合同所必须的设备和专业技术能力、参加政府采购活动近三年内，在经营活动中没有重大违法记录的承诺函；</w:t>
            </w:r>
          </w:p>
          <w:p w:rsidR="001222B5" w:rsidRDefault="003B0ED7">
            <w:pPr>
              <w:pStyle w:val="a6"/>
              <w:adjustRightInd/>
              <w:spacing w:line="360" w:lineRule="auto"/>
              <w:jc w:val="both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（5）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>比选单</w:t>
            </w: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位认为</w:t>
            </w:r>
            <w:proofErr w:type="gramEnd"/>
            <w:r>
              <w:rPr>
                <w:rFonts w:ascii="仿宋" w:eastAsia="仿宋" w:hAnsi="仿宋" w:cs="仿宋" w:hint="eastAsia"/>
                <w:sz w:val="24"/>
                <w:szCs w:val="24"/>
              </w:rPr>
              <w:t>需要提供的其他资料。</w:t>
            </w:r>
          </w:p>
        </w:tc>
      </w:tr>
      <w:tr w:rsidR="001222B5" w:rsidRPr="00C612B4">
        <w:trPr>
          <w:trHeight w:val="567"/>
          <w:jc w:val="center"/>
        </w:trPr>
        <w:tc>
          <w:tcPr>
            <w:tcW w:w="708" w:type="dxa"/>
            <w:vAlign w:val="center"/>
          </w:tcPr>
          <w:p w:rsidR="001222B5" w:rsidRPr="00C612B4" w:rsidRDefault="003B0ED7" w:rsidP="00C612B4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 w:rsidRPr="00C612B4">
              <w:rPr>
                <w:rFonts w:ascii="仿宋" w:eastAsia="仿宋" w:hAnsi="仿宋" w:cs="仿宋" w:hint="eastAsia"/>
                <w:bCs/>
                <w:sz w:val="24"/>
              </w:rPr>
              <w:t>7</w:t>
            </w:r>
          </w:p>
        </w:tc>
        <w:tc>
          <w:tcPr>
            <w:tcW w:w="2721" w:type="dxa"/>
            <w:vAlign w:val="center"/>
          </w:tcPr>
          <w:p w:rsidR="001222B5" w:rsidRPr="00C612B4" w:rsidRDefault="00077A4B" w:rsidP="00C612B4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 w:rsidRPr="00C612B4">
              <w:rPr>
                <w:rFonts w:ascii="仿宋" w:eastAsia="仿宋" w:hAnsi="仿宋" w:cs="仿宋" w:hint="eastAsia"/>
                <w:bCs/>
                <w:sz w:val="24"/>
              </w:rPr>
              <w:t>招标代理费</w:t>
            </w:r>
            <w:r w:rsidR="003B0ED7" w:rsidRPr="00C612B4">
              <w:rPr>
                <w:rFonts w:ascii="仿宋" w:eastAsia="仿宋" w:hAnsi="仿宋" w:cs="仿宋" w:hint="eastAsia"/>
                <w:bCs/>
                <w:sz w:val="24"/>
              </w:rPr>
              <w:t>报价方式</w:t>
            </w:r>
          </w:p>
        </w:tc>
        <w:tc>
          <w:tcPr>
            <w:tcW w:w="5422" w:type="dxa"/>
            <w:vAlign w:val="center"/>
          </w:tcPr>
          <w:p w:rsidR="001222B5" w:rsidRPr="00C612B4" w:rsidRDefault="003B0ED7" w:rsidP="00C612B4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 w:rsidRPr="00C612B4">
              <w:rPr>
                <w:rFonts w:ascii="仿宋" w:eastAsia="仿宋" w:hAnsi="仿宋" w:cs="仿宋" w:hint="eastAsia"/>
                <w:bCs/>
                <w:sz w:val="24"/>
              </w:rPr>
              <w:t>费率报价</w:t>
            </w:r>
          </w:p>
        </w:tc>
      </w:tr>
      <w:tr w:rsidR="00077A4B" w:rsidRPr="00C612B4">
        <w:trPr>
          <w:trHeight w:val="567"/>
          <w:jc w:val="center"/>
        </w:trPr>
        <w:tc>
          <w:tcPr>
            <w:tcW w:w="708" w:type="dxa"/>
            <w:vAlign w:val="center"/>
          </w:tcPr>
          <w:p w:rsidR="00077A4B" w:rsidRPr="00C612B4" w:rsidRDefault="00C612B4" w:rsidP="00C612B4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 w:rsidRPr="00C612B4">
              <w:rPr>
                <w:rFonts w:ascii="仿宋" w:eastAsia="仿宋" w:hAnsi="仿宋" w:cs="仿宋" w:hint="eastAsia"/>
                <w:bCs/>
                <w:sz w:val="24"/>
              </w:rPr>
              <w:t>8</w:t>
            </w:r>
          </w:p>
        </w:tc>
        <w:tc>
          <w:tcPr>
            <w:tcW w:w="2721" w:type="dxa"/>
            <w:vAlign w:val="center"/>
          </w:tcPr>
          <w:p w:rsidR="00077A4B" w:rsidRPr="00C612B4" w:rsidRDefault="00077A4B" w:rsidP="00C612B4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 w:rsidRPr="00C612B4">
              <w:rPr>
                <w:rFonts w:ascii="仿宋" w:eastAsia="仿宋" w:hAnsi="仿宋" w:cs="仿宋" w:hint="eastAsia"/>
                <w:bCs/>
                <w:sz w:val="24"/>
              </w:rPr>
              <w:t>招标代理费最高限价</w:t>
            </w:r>
          </w:p>
        </w:tc>
        <w:tc>
          <w:tcPr>
            <w:tcW w:w="5422" w:type="dxa"/>
            <w:vAlign w:val="center"/>
          </w:tcPr>
          <w:p w:rsidR="00077A4B" w:rsidRPr="00C612B4" w:rsidRDefault="00077A4B" w:rsidP="00C612B4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 w:rsidRPr="00C612B4">
              <w:rPr>
                <w:rFonts w:ascii="仿宋" w:eastAsia="仿宋" w:hAnsi="仿宋" w:cs="仿宋" w:hint="eastAsia"/>
                <w:bCs/>
                <w:sz w:val="24"/>
              </w:rPr>
              <w:t>参照国家发展和改革委员办公厅《招标代理服务收费管理暂行办法》（计价格[2002]1980号）计算</w:t>
            </w:r>
          </w:p>
        </w:tc>
      </w:tr>
      <w:tr w:rsidR="00077A4B" w:rsidRPr="00C612B4">
        <w:trPr>
          <w:trHeight w:val="567"/>
          <w:jc w:val="center"/>
        </w:trPr>
        <w:tc>
          <w:tcPr>
            <w:tcW w:w="708" w:type="dxa"/>
            <w:vAlign w:val="center"/>
          </w:tcPr>
          <w:p w:rsidR="00077A4B" w:rsidRPr="00C612B4" w:rsidRDefault="00C612B4" w:rsidP="00C612B4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 w:rsidRPr="00C612B4">
              <w:rPr>
                <w:rFonts w:ascii="仿宋" w:eastAsia="仿宋" w:hAnsi="仿宋" w:cs="仿宋" w:hint="eastAsia"/>
                <w:bCs/>
                <w:sz w:val="24"/>
              </w:rPr>
              <w:t>9</w:t>
            </w:r>
          </w:p>
        </w:tc>
        <w:tc>
          <w:tcPr>
            <w:tcW w:w="2721" w:type="dxa"/>
            <w:vAlign w:val="center"/>
          </w:tcPr>
          <w:p w:rsidR="00077A4B" w:rsidRPr="00C612B4" w:rsidRDefault="00077A4B" w:rsidP="00C612B4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 w:rsidRPr="00C612B4">
              <w:rPr>
                <w:rFonts w:ascii="仿宋" w:eastAsia="仿宋" w:hAnsi="仿宋" w:cs="仿宋" w:hint="eastAsia"/>
                <w:bCs/>
                <w:sz w:val="24"/>
              </w:rPr>
              <w:t>招标代理费付款方式</w:t>
            </w:r>
          </w:p>
        </w:tc>
        <w:tc>
          <w:tcPr>
            <w:tcW w:w="5422" w:type="dxa"/>
            <w:vAlign w:val="center"/>
          </w:tcPr>
          <w:p w:rsidR="00077A4B" w:rsidRPr="00C612B4" w:rsidRDefault="00077A4B" w:rsidP="00C612B4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 w:rsidRPr="00C612B4">
              <w:rPr>
                <w:rFonts w:ascii="仿宋" w:eastAsia="仿宋" w:hAnsi="仿宋" w:cs="仿宋" w:hint="eastAsia"/>
                <w:bCs/>
                <w:sz w:val="24"/>
              </w:rPr>
              <w:t>由中标</w:t>
            </w:r>
            <w:r w:rsidR="00C612B4" w:rsidRPr="00C612B4">
              <w:rPr>
                <w:rFonts w:ascii="仿宋" w:eastAsia="仿宋" w:hAnsi="仿宋" w:cs="仿宋" w:hint="eastAsia"/>
                <w:bCs/>
                <w:sz w:val="24"/>
              </w:rPr>
              <w:t>人付款</w:t>
            </w:r>
          </w:p>
        </w:tc>
      </w:tr>
      <w:tr w:rsidR="001222B5">
        <w:trPr>
          <w:trHeight w:val="613"/>
          <w:jc w:val="center"/>
        </w:trPr>
        <w:tc>
          <w:tcPr>
            <w:tcW w:w="708" w:type="dxa"/>
            <w:vAlign w:val="center"/>
          </w:tcPr>
          <w:p w:rsidR="001222B5" w:rsidRDefault="00C612B4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/>
                <w:bCs/>
                <w:sz w:val="24"/>
              </w:rPr>
              <w:t>10</w:t>
            </w:r>
          </w:p>
        </w:tc>
        <w:tc>
          <w:tcPr>
            <w:tcW w:w="2721" w:type="dxa"/>
            <w:vAlign w:val="center"/>
          </w:tcPr>
          <w:p w:rsidR="001222B5" w:rsidRDefault="003B0ED7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是否允许比选</w:t>
            </w:r>
            <w:r w:rsidR="00C31D5D">
              <w:rPr>
                <w:rFonts w:ascii="仿宋" w:eastAsia="仿宋" w:hAnsi="仿宋" w:cs="仿宋" w:hint="eastAsia"/>
                <w:bCs/>
                <w:sz w:val="24"/>
              </w:rPr>
              <w:t>申</w:t>
            </w:r>
            <w:r>
              <w:rPr>
                <w:rFonts w:ascii="仿宋" w:eastAsia="仿宋" w:hAnsi="仿宋" w:cs="仿宋" w:hint="eastAsia"/>
                <w:bCs/>
                <w:sz w:val="24"/>
              </w:rPr>
              <w:t>请人将项目非主体、非关键性工作交由他人完成</w:t>
            </w:r>
          </w:p>
        </w:tc>
        <w:tc>
          <w:tcPr>
            <w:tcW w:w="5422" w:type="dxa"/>
            <w:vAlign w:val="center"/>
          </w:tcPr>
          <w:p w:rsidR="001222B5" w:rsidRDefault="003B0ED7">
            <w:pPr>
              <w:pStyle w:val="23"/>
              <w:keepNext w:val="0"/>
              <w:keepLines w:val="0"/>
              <w:snapToGrid w:val="0"/>
              <w:spacing w:before="0" w:after="0" w:line="240" w:lineRule="auto"/>
              <w:ind w:firstLineChars="49" w:firstLine="118"/>
              <w:jc w:val="both"/>
              <w:rPr>
                <w:rFonts w:ascii="仿宋" w:eastAsia="仿宋" w:hAnsi="仿宋" w:cs="仿宋"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color w:val="auto"/>
                <w:sz w:val="24"/>
                <w:szCs w:val="24"/>
              </w:rPr>
              <w:t>否</w:t>
            </w:r>
          </w:p>
        </w:tc>
      </w:tr>
      <w:tr w:rsidR="001222B5">
        <w:trPr>
          <w:trHeight w:val="944"/>
          <w:jc w:val="center"/>
        </w:trPr>
        <w:tc>
          <w:tcPr>
            <w:tcW w:w="708" w:type="dxa"/>
            <w:vAlign w:val="center"/>
          </w:tcPr>
          <w:p w:rsidR="001222B5" w:rsidRDefault="00C612B4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/>
                <w:bCs/>
                <w:sz w:val="24"/>
              </w:rPr>
              <w:lastRenderedPageBreak/>
              <w:t>11</w:t>
            </w:r>
          </w:p>
        </w:tc>
        <w:tc>
          <w:tcPr>
            <w:tcW w:w="2721" w:type="dxa"/>
            <w:vAlign w:val="center"/>
          </w:tcPr>
          <w:p w:rsidR="001222B5" w:rsidRDefault="003B0ED7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服务期限</w:t>
            </w:r>
          </w:p>
        </w:tc>
        <w:tc>
          <w:tcPr>
            <w:tcW w:w="5422" w:type="dxa"/>
            <w:vAlign w:val="center"/>
          </w:tcPr>
          <w:p w:rsidR="001222B5" w:rsidRDefault="003B0ED7">
            <w:pPr>
              <w:pStyle w:val="23"/>
              <w:keepNext w:val="0"/>
              <w:keepLines w:val="0"/>
              <w:snapToGrid w:val="0"/>
              <w:spacing w:before="0" w:after="0" w:line="240" w:lineRule="auto"/>
              <w:jc w:val="both"/>
              <w:rPr>
                <w:rFonts w:ascii="仿宋" w:eastAsia="仿宋" w:hAnsi="仿宋" w:cs="仿宋"/>
                <w:bCs/>
                <w:color w:val="auto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val="ja-JP" w:eastAsia="ja-JP"/>
              </w:rPr>
              <w:t>自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>招标代理</w:t>
            </w:r>
            <w:r>
              <w:rPr>
                <w:rFonts w:ascii="仿宋" w:eastAsia="仿宋" w:hAnsi="仿宋" w:cs="仿宋" w:hint="eastAsia"/>
                <w:sz w:val="24"/>
                <w:szCs w:val="24"/>
                <w:lang w:val="ja-JP" w:eastAsia="ja-JP"/>
              </w:rPr>
              <w:t>服务合同签订始至</w:t>
            </w:r>
            <w:r>
              <w:rPr>
                <w:rFonts w:ascii="仿宋" w:eastAsia="仿宋" w:hAnsi="仿宋" w:cs="仿宋" w:hint="eastAsia"/>
                <w:sz w:val="24"/>
                <w:szCs w:val="24"/>
                <w:lang w:val="ja-JP"/>
              </w:rPr>
              <w:t>完成服务合同约定的服务内容止</w:t>
            </w:r>
          </w:p>
        </w:tc>
      </w:tr>
      <w:tr w:rsidR="001222B5">
        <w:trPr>
          <w:trHeight w:val="567"/>
          <w:jc w:val="center"/>
        </w:trPr>
        <w:tc>
          <w:tcPr>
            <w:tcW w:w="708" w:type="dxa"/>
            <w:vAlign w:val="center"/>
          </w:tcPr>
          <w:p w:rsidR="001222B5" w:rsidRDefault="003B0ED7" w:rsidP="00C612B4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1</w:t>
            </w:r>
            <w:r w:rsidR="00C612B4">
              <w:rPr>
                <w:rFonts w:ascii="仿宋" w:eastAsia="仿宋" w:hAnsi="仿宋" w:cs="仿宋"/>
                <w:bCs/>
                <w:sz w:val="24"/>
              </w:rPr>
              <w:t>2</w:t>
            </w:r>
          </w:p>
        </w:tc>
        <w:tc>
          <w:tcPr>
            <w:tcW w:w="2721" w:type="dxa"/>
            <w:vAlign w:val="center"/>
          </w:tcPr>
          <w:p w:rsidR="001222B5" w:rsidRDefault="003B0ED7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</w:rPr>
              <w:t>比选响应文件提交时间</w:t>
            </w:r>
          </w:p>
        </w:tc>
        <w:tc>
          <w:tcPr>
            <w:tcW w:w="5422" w:type="dxa"/>
            <w:vAlign w:val="center"/>
          </w:tcPr>
          <w:p w:rsidR="001222B5" w:rsidRDefault="003B0ED7" w:rsidP="00C612B4">
            <w:pPr>
              <w:pStyle w:val="23"/>
              <w:keepNext w:val="0"/>
              <w:keepLines w:val="0"/>
              <w:snapToGrid w:val="0"/>
              <w:spacing w:before="0" w:after="0" w:line="240" w:lineRule="auto"/>
              <w:jc w:val="both"/>
              <w:rPr>
                <w:rFonts w:ascii="仿宋" w:eastAsia="仿宋" w:hAnsi="仿宋" w:cs="仿宋"/>
                <w:bCs/>
                <w:color w:val="auto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color w:val="auto"/>
                <w:sz w:val="24"/>
                <w:szCs w:val="24"/>
              </w:rPr>
              <w:t>比选通知书发出至202</w:t>
            </w:r>
            <w:r w:rsidR="00C612B4">
              <w:rPr>
                <w:rFonts w:ascii="仿宋" w:eastAsia="仿宋" w:hAnsi="仿宋" w:cs="仿宋"/>
                <w:bCs/>
                <w:color w:val="auto"/>
                <w:sz w:val="24"/>
                <w:szCs w:val="24"/>
              </w:rPr>
              <w:t>5</w:t>
            </w:r>
            <w:r>
              <w:rPr>
                <w:rFonts w:ascii="仿宋" w:eastAsia="仿宋" w:hAnsi="仿宋" w:cs="仿宋" w:hint="eastAsia"/>
                <w:bCs/>
                <w:color w:val="auto"/>
                <w:sz w:val="24"/>
                <w:szCs w:val="24"/>
              </w:rPr>
              <w:t>年</w:t>
            </w:r>
            <w:r w:rsidR="00C612B4">
              <w:rPr>
                <w:rFonts w:ascii="仿宋" w:eastAsia="仿宋" w:hAnsi="仿宋" w:cs="仿宋"/>
                <w:bCs/>
                <w:color w:val="auto"/>
                <w:sz w:val="24"/>
                <w:szCs w:val="24"/>
              </w:rPr>
              <w:t>10</w:t>
            </w:r>
            <w:r>
              <w:rPr>
                <w:rFonts w:ascii="仿宋" w:eastAsia="仿宋" w:hAnsi="仿宋" w:cs="仿宋" w:hint="eastAsia"/>
                <w:bCs/>
                <w:color w:val="auto"/>
                <w:sz w:val="24"/>
                <w:szCs w:val="24"/>
              </w:rPr>
              <w:t>月</w:t>
            </w:r>
            <w:r w:rsidR="00C612B4">
              <w:rPr>
                <w:rFonts w:ascii="仿宋" w:eastAsia="仿宋" w:hAnsi="仿宋" w:cs="仿宋"/>
                <w:bCs/>
                <w:color w:val="auto"/>
                <w:sz w:val="24"/>
                <w:szCs w:val="24"/>
              </w:rPr>
              <w:t>2</w:t>
            </w:r>
            <w:r w:rsidR="007E3EE9">
              <w:rPr>
                <w:rFonts w:ascii="仿宋" w:eastAsia="仿宋" w:hAnsi="仿宋" w:cs="仿宋"/>
                <w:bCs/>
                <w:color w:val="auto"/>
                <w:sz w:val="24"/>
                <w:szCs w:val="24"/>
              </w:rPr>
              <w:t>0</w:t>
            </w:r>
            <w:r>
              <w:rPr>
                <w:rFonts w:ascii="仿宋" w:eastAsia="仿宋" w:hAnsi="仿宋" w:cs="仿宋" w:hint="eastAsia"/>
                <w:bCs/>
                <w:color w:val="auto"/>
                <w:sz w:val="24"/>
                <w:szCs w:val="24"/>
              </w:rPr>
              <w:t>日17：30前</w:t>
            </w:r>
          </w:p>
        </w:tc>
      </w:tr>
      <w:tr w:rsidR="001222B5">
        <w:trPr>
          <w:trHeight w:val="567"/>
          <w:jc w:val="center"/>
        </w:trPr>
        <w:tc>
          <w:tcPr>
            <w:tcW w:w="708" w:type="dxa"/>
            <w:vAlign w:val="center"/>
          </w:tcPr>
          <w:p w:rsidR="001222B5" w:rsidRDefault="003B0ED7" w:rsidP="00C612B4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1</w:t>
            </w:r>
            <w:r w:rsidR="00C612B4">
              <w:rPr>
                <w:rFonts w:ascii="仿宋" w:eastAsia="仿宋" w:hAnsi="仿宋" w:cs="仿宋"/>
                <w:bCs/>
                <w:sz w:val="24"/>
              </w:rPr>
              <w:t>3</w:t>
            </w:r>
          </w:p>
        </w:tc>
        <w:tc>
          <w:tcPr>
            <w:tcW w:w="2721" w:type="dxa"/>
            <w:vAlign w:val="center"/>
          </w:tcPr>
          <w:p w:rsidR="001222B5" w:rsidRDefault="003B0ED7">
            <w:pPr>
              <w:snapToGrid w:val="0"/>
              <w:jc w:val="center"/>
              <w:rPr>
                <w:rFonts w:ascii="仿宋" w:eastAsia="仿宋" w:hAnsi="仿宋" w:cs="仿宋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</w:rPr>
              <w:t>比选地点</w:t>
            </w:r>
          </w:p>
        </w:tc>
        <w:tc>
          <w:tcPr>
            <w:tcW w:w="5422" w:type="dxa"/>
            <w:vAlign w:val="center"/>
          </w:tcPr>
          <w:p w:rsidR="001222B5" w:rsidRDefault="007E3EE9">
            <w:pPr>
              <w:pStyle w:val="23"/>
              <w:keepNext w:val="0"/>
              <w:keepLines w:val="0"/>
              <w:snapToGrid w:val="0"/>
              <w:spacing w:before="0" w:after="0" w:line="240" w:lineRule="auto"/>
              <w:jc w:val="both"/>
              <w:rPr>
                <w:rFonts w:ascii="仿宋" w:eastAsia="仿宋" w:hAnsi="仿宋" w:cs="仿宋"/>
                <w:bCs/>
                <w:color w:val="auto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正定县农业综合开发中心（</w:t>
            </w:r>
            <w:proofErr w:type="gramStart"/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正定新区</w:t>
            </w:r>
            <w:proofErr w:type="gramEnd"/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行政审批服务中心</w:t>
            </w:r>
            <w:r w:rsidR="00C612B4"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大楼</w:t>
            </w: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C</w:t>
            </w:r>
            <w:r w:rsidR="00C612B4"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区</w:t>
            </w:r>
            <w:r>
              <w:rPr>
                <w:rFonts w:ascii="仿宋" w:eastAsia="仿宋" w:hAnsi="仿宋" w:cs="仿宋"/>
                <w:kern w:val="2"/>
                <w:sz w:val="24"/>
                <w:szCs w:val="24"/>
              </w:rPr>
              <w:t>809</w:t>
            </w: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室）</w:t>
            </w:r>
          </w:p>
        </w:tc>
      </w:tr>
    </w:tbl>
    <w:p w:rsidR="001222B5" w:rsidRDefault="001222B5">
      <w:pPr>
        <w:spacing w:line="360" w:lineRule="auto"/>
        <w:rPr>
          <w:rFonts w:ascii="仿宋" w:eastAsia="仿宋" w:hAnsi="仿宋" w:cs="仿宋"/>
          <w:sz w:val="24"/>
        </w:rPr>
      </w:pPr>
    </w:p>
    <w:p w:rsidR="001222B5" w:rsidRDefault="001222B5">
      <w:pPr>
        <w:spacing w:line="360" w:lineRule="auto"/>
        <w:rPr>
          <w:rFonts w:ascii="仿宋" w:eastAsia="仿宋" w:hAnsi="仿宋" w:cs="仿宋"/>
          <w:sz w:val="24"/>
        </w:rPr>
      </w:pPr>
    </w:p>
    <w:p w:rsidR="001222B5" w:rsidRDefault="001222B5">
      <w:pPr>
        <w:spacing w:line="360" w:lineRule="auto"/>
        <w:rPr>
          <w:rFonts w:ascii="仿宋" w:eastAsia="仿宋" w:hAnsi="仿宋" w:cs="仿宋"/>
          <w:sz w:val="24"/>
        </w:rPr>
      </w:pPr>
    </w:p>
    <w:p w:rsidR="001222B5" w:rsidRDefault="003B0ED7">
      <w:pPr>
        <w:rPr>
          <w:rFonts w:ascii="仿宋" w:eastAsia="仿宋" w:hAnsi="仿宋" w:cs="仿宋"/>
          <w:b/>
          <w:bCs/>
          <w:sz w:val="30"/>
          <w:szCs w:val="30"/>
        </w:rPr>
      </w:pPr>
      <w:r>
        <w:rPr>
          <w:rFonts w:ascii="仿宋" w:eastAsia="仿宋" w:hAnsi="仿宋" w:cs="仿宋" w:hint="eastAsia"/>
          <w:b/>
          <w:bCs/>
          <w:sz w:val="30"/>
          <w:szCs w:val="30"/>
        </w:rPr>
        <w:br w:type="page"/>
      </w:r>
    </w:p>
    <w:p w:rsidR="001222B5" w:rsidRDefault="003B0ED7">
      <w:pPr>
        <w:jc w:val="center"/>
        <w:rPr>
          <w:rFonts w:ascii="仿宋" w:eastAsia="仿宋" w:hAnsi="仿宋" w:cs="仿宋"/>
          <w:b/>
          <w:bCs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lastRenderedPageBreak/>
        <w:t>第三部分 比选响应文件格式</w:t>
      </w:r>
    </w:p>
    <w:p w:rsidR="001222B5" w:rsidRDefault="003B0ED7">
      <w:pPr>
        <w:spacing w:line="360" w:lineRule="auto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 w:hint="eastAsia"/>
          <w:sz w:val="24"/>
        </w:rPr>
        <w:t>封面格式</w:t>
      </w:r>
    </w:p>
    <w:p w:rsidR="001222B5" w:rsidRDefault="001222B5">
      <w:pPr>
        <w:pStyle w:val="21"/>
        <w:ind w:leftChars="0" w:left="0" w:firstLineChars="0" w:firstLine="0"/>
        <w:rPr>
          <w:rFonts w:ascii="仿宋" w:eastAsia="仿宋" w:hAnsi="仿宋" w:cs="仿宋"/>
        </w:rPr>
      </w:pPr>
    </w:p>
    <w:p w:rsidR="001222B5" w:rsidRDefault="003B0ED7">
      <w:pPr>
        <w:spacing w:line="480" w:lineRule="auto"/>
        <w:jc w:val="center"/>
        <w:outlineLvl w:val="0"/>
        <w:rPr>
          <w:rFonts w:ascii="仿宋" w:eastAsia="仿宋" w:hAnsi="仿宋" w:cs="仿宋"/>
          <w:b/>
          <w:bCs/>
          <w:sz w:val="36"/>
          <w:szCs w:val="36"/>
        </w:rPr>
      </w:pPr>
      <w:r>
        <w:rPr>
          <w:rFonts w:ascii="仿宋" w:eastAsia="仿宋" w:hAnsi="仿宋" w:cs="仿宋" w:hint="eastAsia"/>
          <w:b/>
          <w:bCs/>
          <w:sz w:val="36"/>
          <w:szCs w:val="36"/>
        </w:rPr>
        <w:t>正定县</w:t>
      </w:r>
      <w:r w:rsidR="007E3EE9">
        <w:rPr>
          <w:rFonts w:ascii="仿宋" w:eastAsia="仿宋" w:hAnsi="仿宋" w:cs="仿宋" w:hint="eastAsia"/>
          <w:b/>
          <w:bCs/>
          <w:sz w:val="36"/>
          <w:szCs w:val="36"/>
        </w:rPr>
        <w:t>202</w:t>
      </w:r>
      <w:r w:rsidR="00C612B4">
        <w:rPr>
          <w:rFonts w:ascii="仿宋" w:eastAsia="仿宋" w:hAnsi="仿宋" w:cs="仿宋"/>
          <w:b/>
          <w:bCs/>
          <w:sz w:val="36"/>
          <w:szCs w:val="36"/>
        </w:rPr>
        <w:t>5</w:t>
      </w:r>
      <w:r w:rsidR="007E3EE9">
        <w:rPr>
          <w:rFonts w:ascii="仿宋" w:eastAsia="仿宋" w:hAnsi="仿宋" w:cs="仿宋" w:hint="eastAsia"/>
          <w:b/>
          <w:bCs/>
          <w:sz w:val="36"/>
          <w:szCs w:val="36"/>
        </w:rPr>
        <w:t>年</w:t>
      </w:r>
      <w:proofErr w:type="gramStart"/>
      <w:r w:rsidR="007E3EE9">
        <w:rPr>
          <w:rFonts w:ascii="仿宋" w:eastAsia="仿宋" w:hAnsi="仿宋" w:cs="仿宋" w:hint="eastAsia"/>
          <w:b/>
          <w:bCs/>
          <w:sz w:val="36"/>
          <w:szCs w:val="36"/>
        </w:rPr>
        <w:t>新安镇</w:t>
      </w:r>
      <w:r w:rsidR="00C612B4">
        <w:rPr>
          <w:rFonts w:ascii="仿宋" w:eastAsia="仿宋" w:hAnsi="仿宋" w:cs="仿宋" w:hint="eastAsia"/>
          <w:b/>
          <w:bCs/>
          <w:sz w:val="36"/>
          <w:szCs w:val="36"/>
        </w:rPr>
        <w:t>片</w:t>
      </w:r>
      <w:r>
        <w:rPr>
          <w:rFonts w:ascii="仿宋" w:eastAsia="仿宋" w:hAnsi="仿宋" w:cs="仿宋" w:hint="eastAsia"/>
          <w:b/>
          <w:bCs/>
          <w:sz w:val="36"/>
          <w:szCs w:val="36"/>
        </w:rPr>
        <w:t>高标准</w:t>
      </w:r>
      <w:proofErr w:type="gramEnd"/>
      <w:r>
        <w:rPr>
          <w:rFonts w:ascii="仿宋" w:eastAsia="仿宋" w:hAnsi="仿宋" w:cs="仿宋" w:hint="eastAsia"/>
          <w:b/>
          <w:bCs/>
          <w:sz w:val="36"/>
          <w:szCs w:val="36"/>
        </w:rPr>
        <w:t>农田建设项目</w:t>
      </w:r>
    </w:p>
    <w:p w:rsidR="001222B5" w:rsidRDefault="001222B5">
      <w:pPr>
        <w:spacing w:line="480" w:lineRule="auto"/>
        <w:jc w:val="center"/>
        <w:rPr>
          <w:rFonts w:ascii="仿宋" w:eastAsia="仿宋" w:hAnsi="仿宋" w:cs="仿宋"/>
          <w:b/>
          <w:bCs/>
          <w:sz w:val="36"/>
          <w:szCs w:val="36"/>
        </w:rPr>
      </w:pPr>
    </w:p>
    <w:p w:rsidR="001222B5" w:rsidRDefault="003B0ED7">
      <w:pPr>
        <w:spacing w:line="480" w:lineRule="auto"/>
        <w:jc w:val="center"/>
        <w:rPr>
          <w:rFonts w:ascii="仿宋" w:eastAsia="仿宋" w:hAnsi="仿宋" w:cs="仿宋"/>
          <w:sz w:val="36"/>
          <w:szCs w:val="36"/>
        </w:rPr>
      </w:pPr>
      <w:r>
        <w:rPr>
          <w:rFonts w:ascii="仿宋" w:eastAsia="仿宋" w:hAnsi="仿宋" w:cs="仿宋" w:hint="eastAsia"/>
          <w:b/>
          <w:bCs/>
          <w:sz w:val="36"/>
          <w:szCs w:val="36"/>
        </w:rPr>
        <w:t>招标代理</w:t>
      </w:r>
    </w:p>
    <w:p w:rsidR="001222B5" w:rsidRDefault="001222B5">
      <w:pPr>
        <w:jc w:val="left"/>
        <w:rPr>
          <w:rFonts w:ascii="仿宋" w:eastAsia="仿宋" w:hAnsi="仿宋" w:cs="仿宋"/>
          <w:b/>
          <w:bCs/>
          <w:sz w:val="48"/>
          <w:szCs w:val="48"/>
        </w:rPr>
      </w:pPr>
    </w:p>
    <w:p w:rsidR="001222B5" w:rsidRDefault="001222B5">
      <w:pPr>
        <w:ind w:firstLineChars="500" w:firstLine="2409"/>
        <w:rPr>
          <w:rFonts w:ascii="仿宋" w:eastAsia="仿宋" w:hAnsi="仿宋" w:cs="仿宋"/>
          <w:b/>
          <w:bCs/>
          <w:sz w:val="48"/>
          <w:szCs w:val="48"/>
        </w:rPr>
      </w:pPr>
    </w:p>
    <w:p w:rsidR="001222B5" w:rsidRDefault="001222B5">
      <w:pPr>
        <w:pStyle w:val="21"/>
        <w:ind w:firstLine="480"/>
        <w:rPr>
          <w:rFonts w:ascii="仿宋" w:eastAsia="仿宋" w:hAnsi="仿宋" w:cs="仿宋"/>
        </w:rPr>
      </w:pPr>
    </w:p>
    <w:p w:rsidR="001222B5" w:rsidRDefault="003B0ED7">
      <w:pPr>
        <w:adjustRightInd w:val="0"/>
        <w:snapToGrid w:val="0"/>
        <w:jc w:val="center"/>
        <w:rPr>
          <w:rFonts w:ascii="仿宋" w:eastAsia="仿宋" w:hAnsi="仿宋" w:cs="仿宋"/>
          <w:b/>
          <w:bCs/>
          <w:sz w:val="44"/>
          <w:szCs w:val="44"/>
        </w:rPr>
      </w:pPr>
      <w:r>
        <w:rPr>
          <w:rFonts w:ascii="仿宋" w:eastAsia="仿宋" w:hAnsi="仿宋" w:cs="仿宋" w:hint="eastAsia"/>
          <w:b/>
          <w:bCs/>
          <w:sz w:val="44"/>
          <w:szCs w:val="44"/>
        </w:rPr>
        <w:t>比选申请书</w:t>
      </w:r>
    </w:p>
    <w:p w:rsidR="001222B5" w:rsidRDefault="001222B5">
      <w:pPr>
        <w:rPr>
          <w:rFonts w:ascii="仿宋" w:eastAsia="仿宋" w:hAnsi="仿宋" w:cs="仿宋"/>
          <w:sz w:val="36"/>
          <w:szCs w:val="36"/>
        </w:rPr>
      </w:pPr>
    </w:p>
    <w:p w:rsidR="001222B5" w:rsidRDefault="001222B5">
      <w:pPr>
        <w:ind w:leftChars="342" w:left="718" w:firstLineChars="700" w:firstLine="2520"/>
        <w:rPr>
          <w:rFonts w:ascii="仿宋" w:eastAsia="仿宋" w:hAnsi="仿宋" w:cs="仿宋"/>
          <w:sz w:val="36"/>
          <w:szCs w:val="36"/>
        </w:rPr>
      </w:pPr>
    </w:p>
    <w:p w:rsidR="001222B5" w:rsidRDefault="001222B5">
      <w:pPr>
        <w:rPr>
          <w:rFonts w:ascii="仿宋" w:eastAsia="仿宋" w:hAnsi="仿宋" w:cs="仿宋"/>
          <w:sz w:val="36"/>
          <w:szCs w:val="36"/>
        </w:rPr>
      </w:pPr>
    </w:p>
    <w:p w:rsidR="001222B5" w:rsidRDefault="001222B5">
      <w:pPr>
        <w:rPr>
          <w:rFonts w:ascii="仿宋" w:eastAsia="仿宋" w:hAnsi="仿宋" w:cs="仿宋"/>
          <w:sz w:val="36"/>
          <w:szCs w:val="36"/>
        </w:rPr>
      </w:pPr>
    </w:p>
    <w:p w:rsidR="001222B5" w:rsidRDefault="001222B5">
      <w:pPr>
        <w:pStyle w:val="a3"/>
        <w:ind w:firstLineChars="0" w:firstLine="0"/>
        <w:rPr>
          <w:rFonts w:ascii="仿宋" w:eastAsia="仿宋" w:hAnsi="仿宋" w:cs="仿宋"/>
          <w:sz w:val="36"/>
          <w:szCs w:val="36"/>
        </w:rPr>
      </w:pPr>
    </w:p>
    <w:p w:rsidR="001222B5" w:rsidRDefault="001222B5">
      <w:pPr>
        <w:pStyle w:val="a3"/>
        <w:ind w:firstLineChars="0" w:firstLine="0"/>
        <w:rPr>
          <w:rFonts w:ascii="仿宋" w:eastAsia="仿宋" w:hAnsi="仿宋" w:cs="仿宋"/>
          <w:sz w:val="36"/>
          <w:szCs w:val="36"/>
        </w:rPr>
      </w:pPr>
    </w:p>
    <w:p w:rsidR="001222B5" w:rsidRDefault="001222B5">
      <w:pPr>
        <w:rPr>
          <w:rFonts w:ascii="仿宋" w:eastAsia="仿宋" w:hAnsi="仿宋" w:cs="仿宋"/>
          <w:sz w:val="36"/>
          <w:szCs w:val="36"/>
        </w:rPr>
      </w:pPr>
    </w:p>
    <w:p w:rsidR="001222B5" w:rsidRDefault="003B0ED7">
      <w:pPr>
        <w:ind w:firstLineChars="200" w:firstLine="562"/>
        <w:rPr>
          <w:rFonts w:ascii="仿宋" w:eastAsia="仿宋" w:hAnsi="仿宋" w:cs="仿宋"/>
          <w:b/>
          <w:bCs/>
          <w:sz w:val="28"/>
          <w:szCs w:val="28"/>
          <w:u w:val="single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>报价人名称：</w:t>
      </w:r>
      <w:r>
        <w:rPr>
          <w:rFonts w:ascii="仿宋" w:eastAsia="仿宋" w:hAnsi="仿宋" w:cs="仿宋" w:hint="eastAsia"/>
          <w:b/>
          <w:bCs/>
          <w:sz w:val="28"/>
          <w:szCs w:val="28"/>
          <w:u w:val="single"/>
        </w:rPr>
        <w:t xml:space="preserve">                                 （盖章）</w:t>
      </w:r>
    </w:p>
    <w:p w:rsidR="001222B5" w:rsidRDefault="003B0ED7">
      <w:pPr>
        <w:ind w:firstLineChars="200" w:firstLine="562"/>
        <w:rPr>
          <w:rFonts w:ascii="仿宋" w:eastAsia="仿宋" w:hAnsi="仿宋" w:cs="仿宋"/>
          <w:b/>
          <w:bCs/>
          <w:sz w:val="28"/>
          <w:szCs w:val="28"/>
          <w:u w:val="single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>法定代表人：</w:t>
      </w:r>
      <w:r>
        <w:rPr>
          <w:rFonts w:ascii="仿宋" w:eastAsia="仿宋" w:hAnsi="仿宋" w:cs="仿宋" w:hint="eastAsia"/>
          <w:b/>
          <w:bCs/>
          <w:sz w:val="28"/>
          <w:szCs w:val="28"/>
          <w:u w:val="single"/>
        </w:rPr>
        <w:t xml:space="preserve">                           （签字或盖章） </w:t>
      </w:r>
    </w:p>
    <w:p w:rsidR="001222B5" w:rsidRDefault="003B0ED7">
      <w:pPr>
        <w:ind w:firstLineChars="200" w:firstLine="562"/>
        <w:rPr>
          <w:rFonts w:ascii="仿宋" w:eastAsia="仿宋" w:hAnsi="仿宋" w:cs="仿宋"/>
          <w:b/>
          <w:bCs/>
          <w:sz w:val="28"/>
          <w:szCs w:val="28"/>
          <w:u w:val="single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>日      期 ：</w:t>
      </w:r>
      <w:r>
        <w:rPr>
          <w:rFonts w:ascii="仿宋" w:eastAsia="仿宋" w:hAnsi="仿宋" w:cs="仿宋" w:hint="eastAsia"/>
          <w:b/>
          <w:bCs/>
          <w:sz w:val="28"/>
          <w:szCs w:val="28"/>
          <w:u w:val="single"/>
        </w:rPr>
        <w:t xml:space="preserve">                                        </w:t>
      </w:r>
    </w:p>
    <w:p w:rsidR="001222B5" w:rsidRDefault="001222B5">
      <w:pPr>
        <w:ind w:firstLineChars="500" w:firstLine="1400"/>
        <w:rPr>
          <w:rFonts w:ascii="仿宋" w:eastAsia="仿宋" w:hAnsi="仿宋" w:cs="仿宋"/>
          <w:sz w:val="28"/>
          <w:szCs w:val="28"/>
          <w:u w:val="single"/>
        </w:rPr>
      </w:pPr>
    </w:p>
    <w:p w:rsidR="001222B5" w:rsidRDefault="003B0ED7">
      <w:pPr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 xml:space="preserve">   </w:t>
      </w:r>
    </w:p>
    <w:p w:rsidR="001222B5" w:rsidRDefault="003B0ED7">
      <w:pPr>
        <w:pStyle w:val="aa"/>
        <w:widowControl/>
        <w:numPr>
          <w:ilvl w:val="0"/>
          <w:numId w:val="5"/>
        </w:numPr>
        <w:adjustRightInd w:val="0"/>
        <w:snapToGrid w:val="0"/>
        <w:spacing w:beforeLines="50" w:before="156" w:after="0" w:line="360" w:lineRule="auto"/>
        <w:rPr>
          <w:rFonts w:ascii="仿宋" w:eastAsia="仿宋" w:hAnsi="仿宋" w:cs="仿宋"/>
          <w:b/>
          <w:bCs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lastRenderedPageBreak/>
        <w:t>报价单格式(注：最高不超过100%）：</w:t>
      </w:r>
    </w:p>
    <w:p w:rsidR="001222B5" w:rsidRDefault="003B0ED7">
      <w:pPr>
        <w:pStyle w:val="aa"/>
        <w:widowControl/>
        <w:adjustRightInd w:val="0"/>
        <w:snapToGrid w:val="0"/>
        <w:spacing w:beforeLines="50" w:before="156" w:after="0" w:line="360" w:lineRule="auto"/>
        <w:ind w:firstLineChars="200" w:firstLine="480"/>
        <w:jc w:val="center"/>
        <w:rPr>
          <w:rFonts w:ascii="仿宋" w:eastAsia="仿宋" w:hAnsi="仿宋" w:cs="仿宋"/>
          <w:b/>
          <w:bCs/>
          <w:sz w:val="28"/>
          <w:szCs w:val="28"/>
        </w:rPr>
      </w:pPr>
      <w:r>
        <w:rPr>
          <w:rFonts w:ascii="宋体" w:eastAsia="宋体" w:hAnsi="宋体" w:cs="宋体" w:hint="eastAsia"/>
        </w:rPr>
        <w:t>招标代理服务费报价单</w:t>
      </w:r>
    </w:p>
    <w:p w:rsidR="001222B5" w:rsidRDefault="003B0ED7">
      <w:pPr>
        <w:pStyle w:val="aa"/>
        <w:widowControl/>
        <w:adjustRightInd w:val="0"/>
        <w:snapToGrid w:val="0"/>
        <w:spacing w:beforeLines="50" w:before="156" w:after="0" w:line="360" w:lineRule="auto"/>
        <w:rPr>
          <w:rFonts w:ascii="宋体" w:eastAsia="宋体" w:hAnsi="宋体" w:cs="宋体"/>
          <w:u w:val="single"/>
        </w:rPr>
      </w:pPr>
      <w:r>
        <w:rPr>
          <w:rFonts w:ascii="宋体" w:eastAsia="宋体" w:hAnsi="宋体" w:cs="宋体" w:hint="eastAsia"/>
        </w:rPr>
        <w:t>致：</w:t>
      </w:r>
      <w:r>
        <w:rPr>
          <w:rFonts w:ascii="宋体" w:hAnsi="宋体" w:cs="宋体" w:hint="eastAsia"/>
          <w:u w:val="single"/>
          <w:lang w:bidi="ar"/>
        </w:rPr>
        <w:t>正定县</w:t>
      </w:r>
      <w:r w:rsidR="007E3EE9">
        <w:rPr>
          <w:rFonts w:ascii="宋体" w:hAnsi="宋体" w:cs="宋体" w:hint="eastAsia"/>
          <w:u w:val="single"/>
          <w:lang w:bidi="ar"/>
        </w:rPr>
        <w:t>农业农村局</w:t>
      </w:r>
    </w:p>
    <w:p w:rsidR="001222B5" w:rsidRDefault="003B0ED7">
      <w:pPr>
        <w:pStyle w:val="aa"/>
        <w:widowControl/>
        <w:adjustRightInd w:val="0"/>
        <w:snapToGrid w:val="0"/>
        <w:spacing w:beforeLines="50" w:before="156" w:after="0" w:line="360" w:lineRule="auto"/>
        <w:ind w:firstLineChars="200" w:firstLine="480"/>
        <w:rPr>
          <w:rFonts w:ascii="宋体" w:eastAsia="宋体" w:hAnsi="宋体" w:cs="宋体"/>
          <w:lang w:bidi="ar"/>
        </w:rPr>
      </w:pPr>
      <w:r>
        <w:rPr>
          <w:rFonts w:ascii="宋体" w:eastAsia="宋体" w:hAnsi="宋体" w:cs="宋体" w:hint="eastAsia"/>
          <w:lang w:bidi="ar"/>
        </w:rPr>
        <w:t>我公司已仔细研究了</w:t>
      </w:r>
      <w:r>
        <w:rPr>
          <w:rFonts w:ascii="宋体" w:hAnsi="宋体" w:cs="宋体" w:hint="eastAsia"/>
          <w:u w:val="single"/>
        </w:rPr>
        <w:t>正定县</w:t>
      </w:r>
      <w:r w:rsidR="007E3EE9">
        <w:rPr>
          <w:rFonts w:ascii="宋体" w:hAnsi="宋体" w:cs="宋体" w:hint="eastAsia"/>
          <w:u w:val="single"/>
        </w:rPr>
        <w:t>202</w:t>
      </w:r>
      <w:r w:rsidR="00C612B4">
        <w:rPr>
          <w:rFonts w:ascii="宋体" w:hAnsi="宋体" w:cs="宋体"/>
          <w:u w:val="single"/>
        </w:rPr>
        <w:t>5</w:t>
      </w:r>
      <w:r w:rsidR="007E3EE9">
        <w:rPr>
          <w:rFonts w:ascii="宋体" w:hAnsi="宋体" w:cs="宋体" w:hint="eastAsia"/>
          <w:u w:val="single"/>
        </w:rPr>
        <w:t>年</w:t>
      </w:r>
      <w:proofErr w:type="gramStart"/>
      <w:r w:rsidR="007E3EE9">
        <w:rPr>
          <w:rFonts w:ascii="宋体" w:hAnsi="宋体" w:cs="宋体" w:hint="eastAsia"/>
          <w:u w:val="single"/>
        </w:rPr>
        <w:t>新安镇</w:t>
      </w:r>
      <w:r w:rsidR="00C612B4">
        <w:rPr>
          <w:rFonts w:ascii="宋体" w:hAnsi="宋体" w:cs="宋体" w:hint="eastAsia"/>
          <w:u w:val="single"/>
        </w:rPr>
        <w:t>片</w:t>
      </w:r>
      <w:r>
        <w:rPr>
          <w:rFonts w:ascii="宋体" w:hAnsi="宋体" w:cs="宋体" w:hint="eastAsia"/>
          <w:u w:val="single"/>
        </w:rPr>
        <w:t>高标准</w:t>
      </w:r>
      <w:proofErr w:type="gramEnd"/>
      <w:r>
        <w:rPr>
          <w:rFonts w:ascii="宋体" w:hAnsi="宋体" w:cs="宋体" w:hint="eastAsia"/>
          <w:u w:val="single"/>
        </w:rPr>
        <w:t>农田建设项目</w:t>
      </w:r>
      <w:r>
        <w:rPr>
          <w:rFonts w:ascii="宋体" w:eastAsia="宋体" w:hAnsi="宋体" w:cs="宋体" w:hint="eastAsia"/>
        </w:rPr>
        <w:t>招标代理业务</w:t>
      </w:r>
      <w:r>
        <w:rPr>
          <w:rFonts w:ascii="宋体" w:eastAsia="宋体" w:hAnsi="宋体" w:cs="宋体" w:hint="eastAsia"/>
          <w:lang w:bidi="ar"/>
        </w:rPr>
        <w:t>的具体情况，根据本公司的实际情况，招标代理服务费报价为</w:t>
      </w:r>
      <w:r>
        <w:rPr>
          <w:rFonts w:ascii="宋体" w:eastAsia="宋体" w:hAnsi="宋体" w:cs="宋体" w:hint="eastAsia"/>
          <w:u w:val="single"/>
          <w:lang w:bidi="ar"/>
        </w:rPr>
        <w:t xml:space="preserve">  </w:t>
      </w:r>
      <w:r w:rsidR="00C81A96">
        <w:rPr>
          <w:rFonts w:ascii="宋体" w:eastAsia="宋体" w:hAnsi="宋体" w:cs="宋体"/>
          <w:u w:val="single"/>
          <w:lang w:bidi="ar"/>
        </w:rPr>
        <w:t xml:space="preserve"> </w:t>
      </w:r>
      <w:r w:rsidR="00C612B4">
        <w:rPr>
          <w:rFonts w:ascii="宋体" w:eastAsia="宋体" w:hAnsi="宋体" w:cs="宋体"/>
          <w:u w:val="single"/>
          <w:lang w:bidi="ar"/>
        </w:rPr>
        <w:t xml:space="preserve">  </w:t>
      </w:r>
      <w:r w:rsidR="00C81A96">
        <w:rPr>
          <w:rFonts w:ascii="宋体" w:eastAsia="宋体" w:hAnsi="宋体" w:cs="宋体"/>
          <w:u w:val="single"/>
          <w:lang w:bidi="ar"/>
        </w:rPr>
        <w:t xml:space="preserve"> </w:t>
      </w:r>
      <w:r>
        <w:rPr>
          <w:rFonts w:ascii="宋体" w:eastAsia="宋体" w:hAnsi="宋体" w:cs="宋体" w:hint="eastAsia"/>
          <w:u w:val="single"/>
          <w:lang w:bidi="ar"/>
        </w:rPr>
        <w:t xml:space="preserve"> </w:t>
      </w:r>
      <w:r w:rsidR="00C612B4">
        <w:rPr>
          <w:rFonts w:ascii="宋体" w:eastAsia="宋体" w:hAnsi="宋体" w:cs="宋体" w:hint="eastAsia"/>
          <w:u w:val="single"/>
          <w:lang w:bidi="ar"/>
        </w:rPr>
        <w:t>%</w:t>
      </w:r>
      <w:r>
        <w:rPr>
          <w:rFonts w:ascii="宋体" w:eastAsia="宋体" w:hAnsi="宋体" w:cs="宋体" w:hint="eastAsia"/>
          <w:lang w:bidi="ar"/>
        </w:rPr>
        <w:t>计取。</w:t>
      </w:r>
    </w:p>
    <w:p w:rsidR="001222B5" w:rsidRDefault="003B0ED7">
      <w:pPr>
        <w:pStyle w:val="10"/>
        <w:snapToGrid w:val="0"/>
        <w:spacing w:beforeLines="50" w:before="156" w:line="360" w:lineRule="auto"/>
        <w:ind w:left="0" w:firstLineChars="200" w:firstLine="480"/>
        <w:jc w:val="center"/>
        <w:rPr>
          <w:rFonts w:eastAsia="宋体" w:hAnsi="宋体" w:cs="宋体"/>
          <w:sz w:val="24"/>
          <w:szCs w:val="24"/>
        </w:rPr>
      </w:pPr>
      <w:r>
        <w:rPr>
          <w:rFonts w:eastAsia="宋体" w:hAnsi="宋体" w:cs="宋体" w:hint="eastAsia"/>
          <w:sz w:val="24"/>
          <w:szCs w:val="24"/>
        </w:rPr>
        <w:t xml:space="preserve">                               招标代理</w:t>
      </w:r>
      <w:r w:rsidR="00077A4B">
        <w:rPr>
          <w:rFonts w:eastAsia="宋体" w:hAnsi="宋体" w:cs="宋体" w:hint="eastAsia"/>
          <w:sz w:val="24"/>
          <w:szCs w:val="24"/>
        </w:rPr>
        <w:t>主体</w:t>
      </w:r>
      <w:r>
        <w:rPr>
          <w:rFonts w:eastAsia="宋体" w:hAnsi="宋体" w:cs="宋体" w:hint="eastAsia"/>
          <w:sz w:val="24"/>
          <w:szCs w:val="24"/>
        </w:rPr>
        <w:t>：</w:t>
      </w:r>
      <w:r>
        <w:rPr>
          <w:rFonts w:hAnsi="宋体" w:cs="宋体" w:hint="eastAsia"/>
          <w:sz w:val="24"/>
          <w:szCs w:val="24"/>
          <w:u w:val="single"/>
        </w:rPr>
        <w:t xml:space="preserve">            </w:t>
      </w:r>
      <w:r>
        <w:rPr>
          <w:rFonts w:hAnsi="宋体" w:cs="宋体" w:hint="eastAsia"/>
          <w:sz w:val="24"/>
          <w:szCs w:val="24"/>
        </w:rPr>
        <w:t>（盖章）</w:t>
      </w:r>
    </w:p>
    <w:p w:rsidR="001222B5" w:rsidRDefault="003B0ED7">
      <w:pPr>
        <w:pStyle w:val="10"/>
        <w:snapToGrid w:val="0"/>
        <w:spacing w:beforeLines="50" w:before="156" w:line="360" w:lineRule="auto"/>
        <w:ind w:left="0" w:firstLineChars="200" w:firstLine="480"/>
        <w:jc w:val="right"/>
        <w:rPr>
          <w:rFonts w:eastAsia="宋体" w:hAnsi="宋体" w:cs="宋体"/>
          <w:kern w:val="0"/>
          <w:sz w:val="24"/>
          <w:szCs w:val="24"/>
          <w:u w:val="single"/>
          <w:lang w:bidi="ar"/>
        </w:rPr>
      </w:pPr>
      <w:r>
        <w:rPr>
          <w:rFonts w:eastAsia="宋体" w:hAnsi="宋体" w:cs="宋体" w:hint="eastAsia"/>
          <w:kern w:val="0"/>
          <w:sz w:val="24"/>
          <w:szCs w:val="24"/>
          <w:lang w:bidi="ar"/>
        </w:rPr>
        <w:t xml:space="preserve">  法定代表人：</w:t>
      </w:r>
      <w:r>
        <w:rPr>
          <w:rFonts w:eastAsia="宋体" w:hAnsi="宋体" w:cs="宋体" w:hint="eastAsia"/>
          <w:kern w:val="0"/>
          <w:sz w:val="24"/>
          <w:szCs w:val="24"/>
          <w:u w:val="single"/>
          <w:lang w:bidi="ar"/>
        </w:rPr>
        <w:t xml:space="preserve">            </w:t>
      </w:r>
      <w:r>
        <w:rPr>
          <w:rFonts w:hAnsi="宋体" w:cs="宋体" w:hint="eastAsia"/>
          <w:kern w:val="0"/>
          <w:sz w:val="24"/>
          <w:szCs w:val="24"/>
          <w:lang w:bidi="ar"/>
        </w:rPr>
        <w:t>（签字或盖章）</w:t>
      </w:r>
    </w:p>
    <w:p w:rsidR="001222B5" w:rsidRDefault="003B0ED7">
      <w:pPr>
        <w:pStyle w:val="10"/>
        <w:snapToGrid w:val="0"/>
        <w:spacing w:beforeLines="50" w:before="156" w:line="360" w:lineRule="auto"/>
        <w:ind w:left="0" w:firstLineChars="200" w:firstLine="480"/>
        <w:jc w:val="right"/>
        <w:rPr>
          <w:rFonts w:eastAsia="宋体" w:hAnsi="宋体" w:cs="宋体"/>
          <w:kern w:val="0"/>
          <w:sz w:val="24"/>
          <w:szCs w:val="24"/>
          <w:u w:val="single"/>
          <w:lang w:bidi="ar"/>
        </w:rPr>
      </w:pPr>
      <w:r>
        <w:rPr>
          <w:rFonts w:eastAsia="宋体" w:hAnsi="宋体" w:cs="宋体" w:hint="eastAsia"/>
          <w:kern w:val="0"/>
          <w:sz w:val="24"/>
          <w:szCs w:val="24"/>
          <w:lang w:bidi="ar"/>
        </w:rPr>
        <w:t>日期：</w:t>
      </w:r>
      <w:r>
        <w:rPr>
          <w:rFonts w:eastAsia="宋体" w:hAnsi="宋体" w:cs="宋体" w:hint="eastAsia"/>
          <w:kern w:val="0"/>
          <w:sz w:val="24"/>
          <w:szCs w:val="24"/>
          <w:u w:val="single"/>
          <w:lang w:bidi="ar"/>
        </w:rPr>
        <w:t>202</w:t>
      </w:r>
      <w:r w:rsidR="00C612B4">
        <w:rPr>
          <w:rFonts w:hAnsi="宋体" w:cs="宋体"/>
          <w:kern w:val="0"/>
          <w:sz w:val="24"/>
          <w:szCs w:val="24"/>
          <w:u w:val="single"/>
          <w:lang w:bidi="ar"/>
        </w:rPr>
        <w:t>5</w:t>
      </w:r>
      <w:r>
        <w:rPr>
          <w:rFonts w:eastAsia="宋体" w:hAnsi="宋体" w:cs="宋体" w:hint="eastAsia"/>
          <w:kern w:val="0"/>
          <w:sz w:val="24"/>
          <w:szCs w:val="24"/>
          <w:u w:val="single"/>
          <w:lang w:bidi="ar"/>
        </w:rPr>
        <w:t>年</w:t>
      </w:r>
      <w:r w:rsidR="00C612B4">
        <w:rPr>
          <w:rFonts w:hAnsi="宋体" w:cs="宋体"/>
          <w:kern w:val="0"/>
          <w:sz w:val="24"/>
          <w:szCs w:val="24"/>
          <w:u w:val="single"/>
          <w:lang w:bidi="ar"/>
        </w:rPr>
        <w:t>10</w:t>
      </w:r>
      <w:r>
        <w:rPr>
          <w:rFonts w:eastAsia="宋体" w:hAnsi="宋体" w:cs="宋体" w:hint="eastAsia"/>
          <w:kern w:val="0"/>
          <w:sz w:val="24"/>
          <w:szCs w:val="24"/>
          <w:u w:val="single"/>
          <w:lang w:bidi="ar"/>
        </w:rPr>
        <w:t>月</w:t>
      </w:r>
      <w:r>
        <w:rPr>
          <w:rFonts w:hAnsi="宋体" w:cs="宋体" w:hint="eastAsia"/>
          <w:kern w:val="0"/>
          <w:sz w:val="24"/>
          <w:szCs w:val="24"/>
          <w:u w:val="single"/>
          <w:lang w:bidi="ar"/>
        </w:rPr>
        <w:t xml:space="preserve">   </w:t>
      </w:r>
      <w:r>
        <w:rPr>
          <w:rFonts w:eastAsia="宋体" w:hAnsi="宋体" w:cs="宋体" w:hint="eastAsia"/>
          <w:kern w:val="0"/>
          <w:sz w:val="24"/>
          <w:szCs w:val="24"/>
          <w:u w:val="single"/>
          <w:lang w:bidi="ar"/>
        </w:rPr>
        <w:t>日</w:t>
      </w:r>
    </w:p>
    <w:p w:rsidR="001222B5" w:rsidRDefault="003B0ED7">
      <w:pPr>
        <w:spacing w:line="360" w:lineRule="auto"/>
        <w:rPr>
          <w:rFonts w:ascii="仿宋" w:eastAsia="仿宋" w:hAnsi="仿宋" w:cs="仿宋"/>
          <w:b/>
          <w:bCs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>二、招标代理</w:t>
      </w:r>
      <w:r w:rsidR="00077A4B">
        <w:rPr>
          <w:rFonts w:ascii="仿宋" w:eastAsia="仿宋" w:hAnsi="仿宋" w:cs="仿宋" w:hint="eastAsia"/>
          <w:b/>
          <w:bCs/>
          <w:sz w:val="28"/>
          <w:szCs w:val="28"/>
        </w:rPr>
        <w:t>主体</w:t>
      </w:r>
      <w:r>
        <w:rPr>
          <w:rFonts w:ascii="仿宋" w:eastAsia="仿宋" w:hAnsi="仿宋" w:cs="仿宋" w:hint="eastAsia"/>
          <w:b/>
          <w:bCs/>
          <w:sz w:val="28"/>
          <w:szCs w:val="28"/>
        </w:rPr>
        <w:t>资格证明文件：格式自拟</w:t>
      </w:r>
    </w:p>
    <w:p w:rsidR="001222B5" w:rsidRDefault="003B0ED7">
      <w:pPr>
        <w:pStyle w:val="a6"/>
        <w:adjustRightInd/>
        <w:spacing w:line="360" w:lineRule="auto"/>
        <w:jc w:val="both"/>
        <w:rPr>
          <w:rFonts w:ascii="仿宋" w:eastAsia="仿宋" w:hAnsi="仿宋" w:cs="仿宋"/>
          <w:b/>
          <w:bCs/>
          <w:kern w:val="2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kern w:val="2"/>
          <w:sz w:val="28"/>
          <w:szCs w:val="28"/>
        </w:rPr>
        <w:t>三、信用查询：</w:t>
      </w:r>
      <w:r>
        <w:rPr>
          <w:rFonts w:ascii="仿宋" w:eastAsia="仿宋" w:hAnsi="仿宋" w:cs="仿宋" w:hint="eastAsia"/>
          <w:b/>
          <w:bCs/>
          <w:sz w:val="28"/>
          <w:szCs w:val="28"/>
        </w:rPr>
        <w:t>格式自拟</w:t>
      </w:r>
    </w:p>
    <w:p w:rsidR="001222B5" w:rsidRDefault="003B0ED7">
      <w:pPr>
        <w:spacing w:line="360" w:lineRule="auto"/>
        <w:rPr>
          <w:rFonts w:ascii="仿宋" w:eastAsia="仿宋" w:hAnsi="仿宋" w:cs="仿宋"/>
          <w:b/>
          <w:bCs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>四、承诺函：格式自拟</w:t>
      </w:r>
    </w:p>
    <w:p w:rsidR="001222B5" w:rsidRDefault="003B0ED7">
      <w:pPr>
        <w:spacing w:line="360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1.提供财务状况、依法缴纳税收和社会保障资金的承诺函；</w:t>
      </w:r>
    </w:p>
    <w:p w:rsidR="001222B5" w:rsidRDefault="003B0ED7">
      <w:pPr>
        <w:spacing w:line="360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2、具备履行合同所必须的设备和专业技术能力承诺函：</w:t>
      </w:r>
    </w:p>
    <w:p w:rsidR="001222B5" w:rsidRDefault="003B0ED7">
      <w:pPr>
        <w:spacing w:line="360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3、参加政府采购活动近三年内，在经营活动中没有重大违法记录的承诺函：</w:t>
      </w:r>
    </w:p>
    <w:p w:rsidR="001222B5" w:rsidRDefault="003B0ED7">
      <w:pPr>
        <w:pStyle w:val="21"/>
        <w:ind w:leftChars="0" w:left="0" w:firstLineChars="0" w:firstLine="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>五</w:t>
      </w:r>
      <w:r>
        <w:rPr>
          <w:rFonts w:ascii="仿宋" w:eastAsia="仿宋" w:hAnsi="仿宋" w:cs="仿宋" w:hint="eastAsia"/>
          <w:sz w:val="28"/>
          <w:szCs w:val="28"/>
        </w:rPr>
        <w:t>、</w:t>
      </w:r>
      <w:r>
        <w:rPr>
          <w:rFonts w:ascii="仿宋" w:eastAsia="仿宋" w:hAnsi="仿宋" w:cs="仿宋" w:hint="eastAsia"/>
          <w:b/>
          <w:bCs/>
          <w:sz w:val="28"/>
          <w:szCs w:val="28"/>
        </w:rPr>
        <w:t>比选单</w:t>
      </w:r>
      <w:proofErr w:type="gramStart"/>
      <w:r>
        <w:rPr>
          <w:rFonts w:ascii="仿宋" w:eastAsia="仿宋" w:hAnsi="仿宋" w:cs="仿宋" w:hint="eastAsia"/>
          <w:b/>
          <w:bCs/>
          <w:sz w:val="28"/>
          <w:szCs w:val="28"/>
        </w:rPr>
        <w:t>位认为</w:t>
      </w:r>
      <w:proofErr w:type="gramEnd"/>
      <w:r>
        <w:rPr>
          <w:rFonts w:ascii="仿宋" w:eastAsia="仿宋" w:hAnsi="仿宋" w:cs="仿宋" w:hint="eastAsia"/>
          <w:b/>
          <w:bCs/>
          <w:sz w:val="28"/>
          <w:szCs w:val="28"/>
        </w:rPr>
        <w:t>需要提供的其它说明和资料：格式自拟</w:t>
      </w:r>
    </w:p>
    <w:p w:rsidR="001222B5" w:rsidRDefault="001222B5">
      <w:pPr>
        <w:pStyle w:val="21"/>
        <w:ind w:leftChars="0" w:left="0" w:firstLineChars="0" w:firstLine="0"/>
        <w:rPr>
          <w:rFonts w:ascii="仿宋" w:eastAsia="仿宋" w:hAnsi="仿宋" w:cs="仿宋"/>
          <w:b/>
          <w:bCs/>
          <w:sz w:val="28"/>
          <w:szCs w:val="28"/>
        </w:rPr>
      </w:pPr>
    </w:p>
    <w:p w:rsidR="001222B5" w:rsidRDefault="001222B5">
      <w:pPr>
        <w:pStyle w:val="21"/>
        <w:ind w:firstLine="480"/>
        <w:rPr>
          <w:rFonts w:ascii="仿宋" w:eastAsia="仿宋" w:hAnsi="仿宋" w:cs="仿宋"/>
        </w:rPr>
      </w:pPr>
    </w:p>
    <w:p w:rsidR="001222B5" w:rsidRDefault="001222B5">
      <w:pPr>
        <w:tabs>
          <w:tab w:val="left" w:pos="861"/>
        </w:tabs>
        <w:jc w:val="left"/>
        <w:rPr>
          <w:rFonts w:ascii="仿宋" w:eastAsia="仿宋" w:hAnsi="仿宋" w:cs="仿宋"/>
          <w:sz w:val="24"/>
        </w:rPr>
      </w:pPr>
    </w:p>
    <w:sectPr w:rsidR="001222B5">
      <w:footerReference w:type="default" r:id="rId8"/>
      <w:pgSz w:w="11906" w:h="16838"/>
      <w:pgMar w:top="1440" w:right="1080" w:bottom="1440" w:left="108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94F9B" w:rsidRDefault="00894F9B">
      <w:r>
        <w:separator/>
      </w:r>
    </w:p>
  </w:endnote>
  <w:endnote w:type="continuationSeparator" w:id="0">
    <w:p w:rsidR="00894F9B" w:rsidRDefault="00894F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22B5" w:rsidRDefault="003B0ED7">
    <w:pPr>
      <w:pStyle w:val="a7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1222B5" w:rsidRDefault="003B0ED7">
                          <w:pPr>
                            <w:pStyle w:val="a7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52726C">
                            <w:rPr>
                              <w:noProof/>
                            </w:rP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1222B5" w:rsidRDefault="003B0ED7">
                    <w:pPr>
                      <w:pStyle w:val="a7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52726C">
                      <w:rPr>
                        <w:noProof/>
                      </w:rPr>
                      <w:t>6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94F9B" w:rsidRDefault="00894F9B">
      <w:r>
        <w:separator/>
      </w:r>
    </w:p>
  </w:footnote>
  <w:footnote w:type="continuationSeparator" w:id="0">
    <w:p w:rsidR="00894F9B" w:rsidRDefault="00894F9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15"/>
    <w:multiLevelType w:val="multilevel"/>
    <w:tmpl w:val="00000015"/>
    <w:lvl w:ilvl="0">
      <w:start w:val="1"/>
      <w:numFmt w:val="decimal"/>
      <w:lvlText w:val="%1.1"/>
      <w:lvlJc w:val="left"/>
      <w:pPr>
        <w:tabs>
          <w:tab w:val="left" w:pos="425"/>
        </w:tabs>
        <w:ind w:left="425" w:hanging="425"/>
      </w:pPr>
    </w:lvl>
    <w:lvl w:ilvl="1">
      <w:start w:val="1"/>
      <w:numFmt w:val="decimal"/>
      <w:lvlText w:val="%1.%2"/>
      <w:lvlJc w:val="left"/>
      <w:pPr>
        <w:tabs>
          <w:tab w:val="left" w:pos="567"/>
        </w:tabs>
        <w:ind w:left="567" w:hanging="567"/>
      </w:pPr>
    </w:lvl>
    <w:lvl w:ilvl="2">
      <w:start w:val="1"/>
      <w:numFmt w:val="decimal"/>
      <w:lvlText w:val="%1.%2.%3"/>
      <w:lvlJc w:val="left"/>
      <w:pPr>
        <w:tabs>
          <w:tab w:val="left" w:pos="1418"/>
        </w:tabs>
        <w:ind w:left="1418" w:hanging="567"/>
      </w:pPr>
    </w:lvl>
    <w:lvl w:ilvl="3">
      <w:start w:val="1"/>
      <w:numFmt w:val="decimal"/>
      <w:pStyle w:val="455"/>
      <w:lvlText w:val="%1.%2.%3.%4"/>
      <w:lvlJc w:val="left"/>
      <w:pPr>
        <w:tabs>
          <w:tab w:val="left" w:pos="2356"/>
        </w:tabs>
        <w:ind w:left="1984" w:hanging="708"/>
      </w:pPr>
    </w:lvl>
    <w:lvl w:ilvl="4">
      <w:start w:val="1"/>
      <w:numFmt w:val="decimal"/>
      <w:lvlText w:val="%1.%2.%3.%4.%5"/>
      <w:lvlJc w:val="left"/>
      <w:pPr>
        <w:tabs>
          <w:tab w:val="left" w:pos="2781"/>
        </w:tabs>
        <w:ind w:left="2551" w:hanging="850"/>
      </w:pPr>
    </w:lvl>
    <w:lvl w:ilvl="5">
      <w:start w:val="1"/>
      <w:numFmt w:val="decimal"/>
      <w:lvlText w:val="%1.%2.%3.%4.%5.%6"/>
      <w:lvlJc w:val="left"/>
      <w:pPr>
        <w:tabs>
          <w:tab w:val="left" w:pos="3566"/>
        </w:tabs>
        <w:ind w:left="3260" w:hanging="1134"/>
      </w:pPr>
    </w:lvl>
    <w:lvl w:ilvl="6">
      <w:start w:val="1"/>
      <w:numFmt w:val="decimal"/>
      <w:lvlText w:val="%1.%2.%3.%4.%5.%6.%7"/>
      <w:lvlJc w:val="left"/>
      <w:pPr>
        <w:tabs>
          <w:tab w:val="left" w:pos="3991"/>
        </w:tabs>
        <w:ind w:left="3827" w:hanging="1276"/>
      </w:pPr>
    </w:lvl>
    <w:lvl w:ilvl="7">
      <w:start w:val="1"/>
      <w:numFmt w:val="decimal"/>
      <w:lvlText w:val="%1.%2.%3.%4.%5.%6.%7.%8"/>
      <w:lvlJc w:val="left"/>
      <w:pPr>
        <w:tabs>
          <w:tab w:val="left" w:pos="4776"/>
        </w:tabs>
        <w:ind w:left="4394" w:hanging="1418"/>
      </w:pPr>
    </w:lvl>
    <w:lvl w:ilvl="8">
      <w:start w:val="1"/>
      <w:numFmt w:val="decimal"/>
      <w:lvlText w:val="%1.%2.%3.%4.%5.%6.%7.%8.%9"/>
      <w:lvlJc w:val="left"/>
      <w:pPr>
        <w:tabs>
          <w:tab w:val="left" w:pos="5202"/>
        </w:tabs>
        <w:ind w:left="5102" w:hanging="1700"/>
      </w:pPr>
    </w:lvl>
  </w:abstractNum>
  <w:abstractNum w:abstractNumId="1">
    <w:nsid w:val="00000018"/>
    <w:multiLevelType w:val="multilevel"/>
    <w:tmpl w:val="00000018"/>
    <w:lvl w:ilvl="0">
      <w:start w:val="1"/>
      <w:numFmt w:val="decimal"/>
      <w:pStyle w:val="1"/>
      <w:lvlText w:val="%1"/>
      <w:lvlJc w:val="left"/>
      <w:pPr>
        <w:tabs>
          <w:tab w:val="left" w:pos="3119"/>
        </w:tabs>
        <w:ind w:left="3119" w:hanging="709"/>
      </w:pPr>
      <w:rPr>
        <w:b/>
      </w:rPr>
    </w:lvl>
    <w:lvl w:ilvl="1">
      <w:start w:val="4"/>
      <w:numFmt w:val="decimal"/>
      <w:lvlText w:val="3.%2"/>
      <w:lvlJc w:val="left"/>
      <w:pPr>
        <w:tabs>
          <w:tab w:val="left" w:pos="709"/>
        </w:tabs>
        <w:ind w:left="709" w:hanging="709"/>
      </w:pPr>
    </w:lvl>
    <w:lvl w:ilvl="2">
      <w:start w:val="1"/>
      <w:numFmt w:val="decimal"/>
      <w:lvlText w:val="%1.%2.%3."/>
      <w:lvlJc w:val="left"/>
      <w:pPr>
        <w:tabs>
          <w:tab w:val="left" w:pos="425"/>
        </w:tabs>
        <w:ind w:left="425" w:hanging="425"/>
      </w:pPr>
    </w:lvl>
    <w:lvl w:ilvl="3">
      <w:start w:val="1"/>
      <w:numFmt w:val="decimal"/>
      <w:lvlText w:val="%1.%2.%3.%4."/>
      <w:lvlJc w:val="left"/>
      <w:pPr>
        <w:tabs>
          <w:tab w:val="left" w:pos="851"/>
        </w:tabs>
        <w:ind w:left="851" w:hanging="851"/>
      </w:pPr>
    </w:lvl>
    <w:lvl w:ilvl="4">
      <w:start w:val="1"/>
      <w:numFmt w:val="decimal"/>
      <w:lvlText w:val="%1.%2.%3.%4.%5."/>
      <w:lvlJc w:val="left"/>
      <w:pPr>
        <w:tabs>
          <w:tab w:val="left" w:pos="992"/>
        </w:tabs>
        <w:ind w:left="992" w:hanging="992"/>
      </w:pPr>
    </w:lvl>
    <w:lvl w:ilvl="5">
      <w:start w:val="1"/>
      <w:numFmt w:val="decimal"/>
      <w:lvlText w:val="%1.%2.%3.%4.%5.%6."/>
      <w:lvlJc w:val="left"/>
      <w:pPr>
        <w:tabs>
          <w:tab w:val="left" w:pos="1134"/>
        </w:tabs>
        <w:ind w:left="1134" w:hanging="1134"/>
      </w:pPr>
    </w:lvl>
    <w:lvl w:ilvl="6">
      <w:start w:val="1"/>
      <w:numFmt w:val="decimal"/>
      <w:lvlText w:val="%1.%2.%3.%4.%5.%6.%7."/>
      <w:lvlJc w:val="left"/>
      <w:pPr>
        <w:tabs>
          <w:tab w:val="left" w:pos="1276"/>
        </w:tabs>
        <w:ind w:left="1276" w:hanging="1276"/>
      </w:pPr>
    </w:lvl>
    <w:lvl w:ilvl="7">
      <w:start w:val="1"/>
      <w:numFmt w:val="decimal"/>
      <w:lvlText w:val="%1.%2.%3.%4.%5.%6.%7.%8."/>
      <w:lvlJc w:val="left"/>
      <w:pPr>
        <w:tabs>
          <w:tab w:val="left" w:pos="1418"/>
        </w:tabs>
        <w:ind w:left="1418" w:hanging="1418"/>
      </w:pPr>
    </w:lvl>
    <w:lvl w:ilvl="8">
      <w:start w:val="1"/>
      <w:numFmt w:val="decimal"/>
      <w:lvlText w:val="%1.%2.%3.%4.%5.%6.%7.%8.%9."/>
      <w:lvlJc w:val="left"/>
      <w:pPr>
        <w:tabs>
          <w:tab w:val="left" w:pos="1559"/>
        </w:tabs>
        <w:ind w:left="1559" w:hanging="1559"/>
      </w:pPr>
    </w:lvl>
  </w:abstractNum>
  <w:abstractNum w:abstractNumId="2">
    <w:nsid w:val="00000021"/>
    <w:multiLevelType w:val="multilevel"/>
    <w:tmpl w:val="00000021"/>
    <w:lvl w:ilvl="0">
      <w:start w:val="1"/>
      <w:numFmt w:val="none"/>
      <w:suff w:val="nothing"/>
      <w:lvlText w:val="第五部分"/>
      <w:lvlJc w:val="center"/>
      <w:pPr>
        <w:ind w:left="2412" w:firstLine="288"/>
      </w:pPr>
      <w:rPr>
        <w:rFonts w:hint="eastAsia"/>
      </w:rPr>
    </w:lvl>
    <w:lvl w:ilvl="1">
      <w:start w:val="1"/>
      <w:numFmt w:val="japaneseCounting"/>
      <w:lvlText w:val="第%2章"/>
      <w:lvlJc w:val="left"/>
      <w:pPr>
        <w:tabs>
          <w:tab w:val="left" w:pos="720"/>
        </w:tabs>
        <w:ind w:left="720" w:hanging="720"/>
      </w:pPr>
      <w:rPr>
        <w:rFonts w:hint="eastAsia"/>
      </w:rPr>
    </w:lvl>
    <w:lvl w:ilvl="2">
      <w:start w:val="1"/>
      <w:numFmt w:val="chineseCountingThousand"/>
      <w:pStyle w:val="3"/>
      <w:suff w:val="nothing"/>
      <w:lvlText w:val="(%3)"/>
      <w:lvlJc w:val="left"/>
      <w:pPr>
        <w:ind w:left="0" w:firstLine="0"/>
      </w:pPr>
      <w:rPr>
        <w:rFonts w:hint="eastAsia"/>
      </w:rPr>
    </w:lvl>
    <w:lvl w:ilvl="3">
      <w:start w:val="1"/>
      <w:numFmt w:val="decimal"/>
      <w:pStyle w:val="4"/>
      <w:suff w:val="nothing"/>
      <w:lvlText w:val="%4、"/>
      <w:lvlJc w:val="left"/>
      <w:pPr>
        <w:ind w:left="0" w:firstLine="0"/>
      </w:pPr>
      <w:rPr>
        <w:rFonts w:hint="eastAsia"/>
      </w:rPr>
    </w:lvl>
    <w:lvl w:ilvl="4">
      <w:start w:val="1"/>
      <w:numFmt w:val="upperLetter"/>
      <w:suff w:val="nothing"/>
      <w:lvlText w:val="%5、"/>
      <w:lvlJc w:val="left"/>
      <w:pPr>
        <w:ind w:left="0" w:firstLine="0"/>
      </w:pPr>
      <w:rPr>
        <w:rFonts w:hint="eastAsia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</w:abstractNum>
  <w:abstractNum w:abstractNumId="3">
    <w:nsid w:val="1ACB86C5"/>
    <w:multiLevelType w:val="singleLevel"/>
    <w:tmpl w:val="1ACB86C5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4">
    <w:nsid w:val="6ADBCB45"/>
    <w:multiLevelType w:val="singleLevel"/>
    <w:tmpl w:val="6ADBCB45"/>
    <w:lvl w:ilvl="0">
      <w:start w:val="2"/>
      <w:numFmt w:val="chineseCounting"/>
      <w:suff w:val="space"/>
      <w:lvlText w:val="第%1部分"/>
      <w:lvlJc w:val="left"/>
      <w:rPr>
        <w:rFonts w:hint="eastAsia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lkNmMwMDQ1NjFjOGZlMGQ0ZDEyNWJlM2VkNDk0ZjQifQ=="/>
  </w:docVars>
  <w:rsids>
    <w:rsidRoot w:val="001222B5"/>
    <w:rsid w:val="00077A4B"/>
    <w:rsid w:val="001222B5"/>
    <w:rsid w:val="002C0D9D"/>
    <w:rsid w:val="003B0ED7"/>
    <w:rsid w:val="0052726C"/>
    <w:rsid w:val="007E3EE9"/>
    <w:rsid w:val="00894F9B"/>
    <w:rsid w:val="00B81DF6"/>
    <w:rsid w:val="00C31D5D"/>
    <w:rsid w:val="00C612B4"/>
    <w:rsid w:val="00C81A96"/>
    <w:rsid w:val="01AB0D97"/>
    <w:rsid w:val="01C45592"/>
    <w:rsid w:val="02A12ECC"/>
    <w:rsid w:val="02FC0FA6"/>
    <w:rsid w:val="03404493"/>
    <w:rsid w:val="03430E38"/>
    <w:rsid w:val="034A70C0"/>
    <w:rsid w:val="04025BED"/>
    <w:rsid w:val="04C11569"/>
    <w:rsid w:val="05187146"/>
    <w:rsid w:val="06462DE7"/>
    <w:rsid w:val="07862691"/>
    <w:rsid w:val="086016FD"/>
    <w:rsid w:val="09CC11C6"/>
    <w:rsid w:val="0A57590F"/>
    <w:rsid w:val="0AEC4A91"/>
    <w:rsid w:val="0C6D1992"/>
    <w:rsid w:val="0E701751"/>
    <w:rsid w:val="0E9B36E3"/>
    <w:rsid w:val="10D103FA"/>
    <w:rsid w:val="11D72467"/>
    <w:rsid w:val="12595A6F"/>
    <w:rsid w:val="12681BF5"/>
    <w:rsid w:val="12DA1AE3"/>
    <w:rsid w:val="12DC585B"/>
    <w:rsid w:val="13B33D27"/>
    <w:rsid w:val="13DA2F17"/>
    <w:rsid w:val="152A6D51"/>
    <w:rsid w:val="15897AD4"/>
    <w:rsid w:val="16860509"/>
    <w:rsid w:val="17FF4F97"/>
    <w:rsid w:val="18491BE4"/>
    <w:rsid w:val="18AC5CCF"/>
    <w:rsid w:val="18EA4F08"/>
    <w:rsid w:val="18F7004E"/>
    <w:rsid w:val="19204E38"/>
    <w:rsid w:val="1A0726CC"/>
    <w:rsid w:val="1B3E3557"/>
    <w:rsid w:val="1B701839"/>
    <w:rsid w:val="1BC17CE4"/>
    <w:rsid w:val="1C0F7B6E"/>
    <w:rsid w:val="1E9436A8"/>
    <w:rsid w:val="1EDF508B"/>
    <w:rsid w:val="202D0DA4"/>
    <w:rsid w:val="20B20E3E"/>
    <w:rsid w:val="2144119B"/>
    <w:rsid w:val="21A8757A"/>
    <w:rsid w:val="24374CC9"/>
    <w:rsid w:val="24A00DDE"/>
    <w:rsid w:val="24C816FE"/>
    <w:rsid w:val="2527505B"/>
    <w:rsid w:val="25416799"/>
    <w:rsid w:val="26064C71"/>
    <w:rsid w:val="26177774"/>
    <w:rsid w:val="263D1EB5"/>
    <w:rsid w:val="269D1654"/>
    <w:rsid w:val="27FF0C7C"/>
    <w:rsid w:val="281573ED"/>
    <w:rsid w:val="28C715D6"/>
    <w:rsid w:val="2A3049B2"/>
    <w:rsid w:val="2A7F46D3"/>
    <w:rsid w:val="2AFD13C9"/>
    <w:rsid w:val="2B2B6F28"/>
    <w:rsid w:val="2B400C25"/>
    <w:rsid w:val="2CAA1236"/>
    <w:rsid w:val="2D541377"/>
    <w:rsid w:val="2DE72638"/>
    <w:rsid w:val="2DEC7B4A"/>
    <w:rsid w:val="2E504476"/>
    <w:rsid w:val="2F2F5238"/>
    <w:rsid w:val="2FAC24A7"/>
    <w:rsid w:val="31D90959"/>
    <w:rsid w:val="31D9148B"/>
    <w:rsid w:val="32902492"/>
    <w:rsid w:val="32B06690"/>
    <w:rsid w:val="334943EF"/>
    <w:rsid w:val="336E20A7"/>
    <w:rsid w:val="34D348B8"/>
    <w:rsid w:val="3506358B"/>
    <w:rsid w:val="358062F1"/>
    <w:rsid w:val="35C30488"/>
    <w:rsid w:val="35E86141"/>
    <w:rsid w:val="361453C1"/>
    <w:rsid w:val="36587209"/>
    <w:rsid w:val="3810372D"/>
    <w:rsid w:val="387B3B81"/>
    <w:rsid w:val="38987FD3"/>
    <w:rsid w:val="389E6F8B"/>
    <w:rsid w:val="39535FC7"/>
    <w:rsid w:val="39704AA9"/>
    <w:rsid w:val="3ABC5851"/>
    <w:rsid w:val="3AC34738"/>
    <w:rsid w:val="3AC84793"/>
    <w:rsid w:val="3BC759AA"/>
    <w:rsid w:val="3C0F30D3"/>
    <w:rsid w:val="3D732FA8"/>
    <w:rsid w:val="3F526DEB"/>
    <w:rsid w:val="3FAF357B"/>
    <w:rsid w:val="40896F72"/>
    <w:rsid w:val="40A73580"/>
    <w:rsid w:val="412070D7"/>
    <w:rsid w:val="414C7ECC"/>
    <w:rsid w:val="41802219"/>
    <w:rsid w:val="421676A0"/>
    <w:rsid w:val="421D3616"/>
    <w:rsid w:val="42BC5A11"/>
    <w:rsid w:val="42F675E4"/>
    <w:rsid w:val="431600AA"/>
    <w:rsid w:val="433B01F8"/>
    <w:rsid w:val="438C7340"/>
    <w:rsid w:val="43B21B3C"/>
    <w:rsid w:val="43BB2435"/>
    <w:rsid w:val="43DA77D2"/>
    <w:rsid w:val="44297662"/>
    <w:rsid w:val="444F7723"/>
    <w:rsid w:val="46366A55"/>
    <w:rsid w:val="46C81412"/>
    <w:rsid w:val="47E364D0"/>
    <w:rsid w:val="48552861"/>
    <w:rsid w:val="487A531F"/>
    <w:rsid w:val="48CC36A0"/>
    <w:rsid w:val="48D569F9"/>
    <w:rsid w:val="4907292A"/>
    <w:rsid w:val="49A34A17"/>
    <w:rsid w:val="4B9C3FA3"/>
    <w:rsid w:val="4BA151F6"/>
    <w:rsid w:val="4DEB6377"/>
    <w:rsid w:val="4FA31F55"/>
    <w:rsid w:val="4FAE13F5"/>
    <w:rsid w:val="4FB91125"/>
    <w:rsid w:val="5061196D"/>
    <w:rsid w:val="51C21AE4"/>
    <w:rsid w:val="52AA2CA4"/>
    <w:rsid w:val="53B25E67"/>
    <w:rsid w:val="53FD6E04"/>
    <w:rsid w:val="54CF69F2"/>
    <w:rsid w:val="55236D3E"/>
    <w:rsid w:val="553E1449"/>
    <w:rsid w:val="55AA64C5"/>
    <w:rsid w:val="5741351C"/>
    <w:rsid w:val="57AC301B"/>
    <w:rsid w:val="58115E17"/>
    <w:rsid w:val="586612FC"/>
    <w:rsid w:val="58FD5BE8"/>
    <w:rsid w:val="5A503D29"/>
    <w:rsid w:val="5BF154A0"/>
    <w:rsid w:val="5E5A37D0"/>
    <w:rsid w:val="5EA8691E"/>
    <w:rsid w:val="5EEB051A"/>
    <w:rsid w:val="5F8864F8"/>
    <w:rsid w:val="5FB82938"/>
    <w:rsid w:val="614307EA"/>
    <w:rsid w:val="625D2A3F"/>
    <w:rsid w:val="62A74300"/>
    <w:rsid w:val="62FE6800"/>
    <w:rsid w:val="63223FA0"/>
    <w:rsid w:val="6335570A"/>
    <w:rsid w:val="634D18BA"/>
    <w:rsid w:val="64143B7C"/>
    <w:rsid w:val="6416019A"/>
    <w:rsid w:val="651B533C"/>
    <w:rsid w:val="6593581A"/>
    <w:rsid w:val="65A413EB"/>
    <w:rsid w:val="65EC64FC"/>
    <w:rsid w:val="66B45A48"/>
    <w:rsid w:val="67113454"/>
    <w:rsid w:val="67332E10"/>
    <w:rsid w:val="67F07B5B"/>
    <w:rsid w:val="68014CBD"/>
    <w:rsid w:val="69620259"/>
    <w:rsid w:val="69AF0748"/>
    <w:rsid w:val="6A3F1ACC"/>
    <w:rsid w:val="6AF64881"/>
    <w:rsid w:val="6B3A2494"/>
    <w:rsid w:val="6B560E7C"/>
    <w:rsid w:val="6BDA5F51"/>
    <w:rsid w:val="6C155472"/>
    <w:rsid w:val="6C7C2B64"/>
    <w:rsid w:val="6E4B78DE"/>
    <w:rsid w:val="6EB059ED"/>
    <w:rsid w:val="6F6F2E67"/>
    <w:rsid w:val="6F773AB6"/>
    <w:rsid w:val="6FD76303"/>
    <w:rsid w:val="6FEC18D5"/>
    <w:rsid w:val="708C5B03"/>
    <w:rsid w:val="713962A9"/>
    <w:rsid w:val="714F4CEB"/>
    <w:rsid w:val="71E93744"/>
    <w:rsid w:val="739015EB"/>
    <w:rsid w:val="750E382E"/>
    <w:rsid w:val="75E44DD6"/>
    <w:rsid w:val="762878B8"/>
    <w:rsid w:val="77622E63"/>
    <w:rsid w:val="77CE623E"/>
    <w:rsid w:val="79382508"/>
    <w:rsid w:val="793A002E"/>
    <w:rsid w:val="79BC0A44"/>
    <w:rsid w:val="79C75E41"/>
    <w:rsid w:val="79C97604"/>
    <w:rsid w:val="7B936C5E"/>
    <w:rsid w:val="7C3E7E36"/>
    <w:rsid w:val="7D710C6D"/>
    <w:rsid w:val="7DED7A00"/>
    <w:rsid w:val="7DF6669E"/>
    <w:rsid w:val="7E01736D"/>
    <w:rsid w:val="7E933D3D"/>
    <w:rsid w:val="7EA773F9"/>
    <w:rsid w:val="7F6D14C9"/>
    <w:rsid w:val="7FA73E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D053DE6F-D303-4999-986B-F634DC4F86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2" w:qFormat="1"/>
    <w:lsdException w:name="Normal Indent" w:qFormat="1"/>
    <w:lsdException w:name="header" w:qFormat="1"/>
    <w:lsdException w:name="footer" w:qFormat="1"/>
    <w:lsdException w:name="caption" w:semiHidden="1" w:unhideWhenUsed="1" w:qFormat="1"/>
    <w:lsdException w:name="envelope return" w:qFormat="1"/>
    <w:lsdException w:name="page number" w:qFormat="1"/>
    <w:lsdException w:name="Title" w:qFormat="1"/>
    <w:lsdException w:name="Default Paragraph Font" w:semiHidden="1" w:qFormat="1"/>
    <w:lsdException w:name="Body Text" w:qFormat="1"/>
    <w:lsdException w:name="Body Text Indent" w:qFormat="1"/>
    <w:lsdException w:name="Subtitle" w:qFormat="1"/>
    <w:lsdException w:name="Body Text First Indent" w:qFormat="1"/>
    <w:lsdException w:name="Body Text First Indent 2" w:qFormat="1"/>
    <w:lsdException w:name="Strong" w:qFormat="1"/>
    <w:lsdException w:name="Emphasis" w:qFormat="1"/>
    <w:lsdException w:name="Plain Text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2"/>
    <w:qFormat/>
    <w:pPr>
      <w:widowControl w:val="0"/>
      <w:jc w:val="both"/>
    </w:pPr>
    <w:rPr>
      <w:rFonts w:asciiTheme="minorHAnsi" w:hAnsiTheme="minorHAnsi" w:cstheme="minorBidi"/>
      <w:kern w:val="2"/>
      <w:sz w:val="21"/>
      <w:szCs w:val="24"/>
    </w:rPr>
  </w:style>
  <w:style w:type="paragraph" w:styleId="2">
    <w:name w:val="heading 2"/>
    <w:basedOn w:val="a"/>
    <w:next w:val="a"/>
    <w:qFormat/>
    <w:pPr>
      <w:keepNext/>
      <w:keepLines/>
      <w:adjustRightInd w:val="0"/>
      <w:spacing w:before="260" w:after="260" w:line="416" w:lineRule="atLeast"/>
      <w:jc w:val="left"/>
      <w:outlineLvl w:val="1"/>
    </w:pPr>
    <w:rPr>
      <w:rFonts w:ascii="Arial" w:eastAsia="黑体" w:hAnsi="Arial"/>
      <w:b/>
      <w:bCs/>
      <w:kern w:val="0"/>
      <w:sz w:val="32"/>
      <w:szCs w:val="32"/>
    </w:rPr>
  </w:style>
  <w:style w:type="paragraph" w:styleId="3">
    <w:name w:val="heading 3"/>
    <w:basedOn w:val="a"/>
    <w:next w:val="a"/>
    <w:qFormat/>
    <w:pPr>
      <w:keepNext/>
      <w:keepLines/>
      <w:numPr>
        <w:ilvl w:val="2"/>
        <w:numId w:val="1"/>
      </w:numPr>
      <w:adjustRightInd w:val="0"/>
      <w:spacing w:before="260" w:after="260" w:line="416" w:lineRule="atLeast"/>
      <w:jc w:val="left"/>
      <w:outlineLvl w:val="2"/>
    </w:pPr>
    <w:rPr>
      <w:b/>
      <w:bCs/>
      <w:kern w:val="0"/>
      <w:sz w:val="32"/>
      <w:szCs w:val="32"/>
    </w:rPr>
  </w:style>
  <w:style w:type="paragraph" w:styleId="4">
    <w:name w:val="heading 4"/>
    <w:basedOn w:val="a"/>
    <w:next w:val="a"/>
    <w:qFormat/>
    <w:pPr>
      <w:keepNext/>
      <w:keepLines/>
      <w:numPr>
        <w:ilvl w:val="3"/>
        <w:numId w:val="1"/>
      </w:numPr>
      <w:adjustRightInd w:val="0"/>
      <w:spacing w:before="280" w:after="290" w:line="376" w:lineRule="atLeast"/>
      <w:jc w:val="left"/>
      <w:outlineLvl w:val="3"/>
    </w:pPr>
    <w:rPr>
      <w:rFonts w:ascii="Arial" w:eastAsia="黑体" w:hAnsi="Arial"/>
      <w:b/>
      <w:bCs/>
      <w:kern w:val="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qFormat/>
    <w:pPr>
      <w:ind w:firstLineChars="200" w:firstLine="420"/>
    </w:pPr>
    <w:rPr>
      <w:sz w:val="28"/>
    </w:rPr>
  </w:style>
  <w:style w:type="paragraph" w:styleId="a4">
    <w:name w:val="Body Text"/>
    <w:basedOn w:val="a"/>
    <w:next w:val="20"/>
    <w:qFormat/>
    <w:pPr>
      <w:spacing w:after="120"/>
    </w:pPr>
  </w:style>
  <w:style w:type="paragraph" w:styleId="20">
    <w:name w:val="toc 2"/>
    <w:basedOn w:val="a"/>
    <w:next w:val="a"/>
    <w:qFormat/>
    <w:pPr>
      <w:ind w:left="210"/>
      <w:jc w:val="left"/>
    </w:pPr>
    <w:rPr>
      <w:smallCaps/>
      <w:sz w:val="20"/>
      <w:szCs w:val="20"/>
    </w:rPr>
  </w:style>
  <w:style w:type="paragraph" w:styleId="a5">
    <w:name w:val="Body Text Indent"/>
    <w:basedOn w:val="a"/>
    <w:qFormat/>
    <w:pPr>
      <w:spacing w:after="120"/>
      <w:ind w:leftChars="200" w:left="420"/>
    </w:pPr>
  </w:style>
  <w:style w:type="paragraph" w:styleId="a6">
    <w:name w:val="Plain Text"/>
    <w:basedOn w:val="a"/>
    <w:qFormat/>
    <w:pPr>
      <w:adjustRightInd w:val="0"/>
      <w:spacing w:line="360" w:lineRule="atLeast"/>
      <w:jc w:val="left"/>
    </w:pPr>
    <w:rPr>
      <w:rFonts w:ascii="宋体" w:hAnsi="Courier New"/>
      <w:kern w:val="0"/>
      <w:szCs w:val="21"/>
    </w:rPr>
  </w:style>
  <w:style w:type="paragraph" w:styleId="a7">
    <w:name w:val="footer"/>
    <w:basedOn w:val="a"/>
    <w:qFormat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a8">
    <w:name w:val="envelope return"/>
    <w:basedOn w:val="a"/>
    <w:qFormat/>
    <w:pPr>
      <w:snapToGrid w:val="0"/>
    </w:pPr>
    <w:rPr>
      <w:rFonts w:ascii="Arial" w:hAnsi="Arial"/>
    </w:rPr>
  </w:style>
  <w:style w:type="paragraph" w:styleId="a9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a">
    <w:name w:val="Normal (Web)"/>
    <w:basedOn w:val="a"/>
    <w:qFormat/>
    <w:pPr>
      <w:spacing w:after="150"/>
      <w:jc w:val="left"/>
    </w:pPr>
    <w:rPr>
      <w:rFonts w:cs="Times New Roman"/>
      <w:kern w:val="0"/>
      <w:sz w:val="24"/>
    </w:rPr>
  </w:style>
  <w:style w:type="paragraph" w:styleId="ab">
    <w:name w:val="Body Text First Indent"/>
    <w:basedOn w:val="a4"/>
    <w:qFormat/>
    <w:pPr>
      <w:ind w:firstLineChars="100" w:firstLine="420"/>
    </w:pPr>
    <w:rPr>
      <w:rFonts w:eastAsia="仿宋_GB2312"/>
      <w:szCs w:val="20"/>
    </w:rPr>
  </w:style>
  <w:style w:type="paragraph" w:styleId="21">
    <w:name w:val="Body Text First Indent 2"/>
    <w:basedOn w:val="a5"/>
    <w:qFormat/>
    <w:pPr>
      <w:adjustRightInd w:val="0"/>
      <w:snapToGrid w:val="0"/>
      <w:spacing w:before="100" w:beforeAutospacing="1" w:line="360" w:lineRule="auto"/>
      <w:ind w:firstLineChars="200" w:firstLine="420"/>
    </w:pPr>
    <w:rPr>
      <w:sz w:val="24"/>
    </w:rPr>
  </w:style>
  <w:style w:type="table" w:styleId="ac">
    <w:name w:val="Table Grid"/>
    <w:basedOn w:val="a1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d">
    <w:name w:val="page number"/>
    <w:basedOn w:val="a0"/>
    <w:qFormat/>
  </w:style>
  <w:style w:type="paragraph" w:customStyle="1" w:styleId="style4">
    <w:name w:val="style4"/>
    <w:basedOn w:val="a"/>
    <w:next w:val="22"/>
    <w:qFormat/>
    <w:pPr>
      <w:widowControl/>
      <w:spacing w:before="280" w:after="280"/>
    </w:pPr>
    <w:rPr>
      <w:rFonts w:ascii="宋体"/>
      <w:sz w:val="18"/>
    </w:rPr>
  </w:style>
  <w:style w:type="paragraph" w:customStyle="1" w:styleId="22">
    <w:name w:val="2"/>
    <w:next w:val="a"/>
    <w:qFormat/>
    <w:pPr>
      <w:widowControl w:val="0"/>
      <w:jc w:val="both"/>
    </w:pPr>
    <w:rPr>
      <w:rFonts w:eastAsia="宋体"/>
      <w:sz w:val="21"/>
      <w:szCs w:val="22"/>
    </w:rPr>
  </w:style>
  <w:style w:type="paragraph" w:customStyle="1" w:styleId="455">
    <w:name w:val="样式 标题 4 + 段前: 5 磅 段后: 5 磅 行距: 单倍行距"/>
    <w:basedOn w:val="4"/>
    <w:qFormat/>
    <w:pPr>
      <w:numPr>
        <w:numId w:val="2"/>
      </w:numPr>
      <w:tabs>
        <w:tab w:val="clear" w:pos="2356"/>
        <w:tab w:val="left" w:pos="1680"/>
      </w:tabs>
      <w:spacing w:before="100" w:after="100" w:line="240" w:lineRule="auto"/>
      <w:ind w:left="1680" w:hanging="420"/>
    </w:pPr>
    <w:rPr>
      <w:rFonts w:cs="宋体"/>
      <w:szCs w:val="20"/>
    </w:rPr>
  </w:style>
  <w:style w:type="character" w:customStyle="1" w:styleId="2TimesNewRoman5020Char">
    <w:name w:val="样式 标题 2 + Times New Roman 四号 非加粗 段前: 5 磅 段后: 0 磅 行距: 固定值 20... Char"/>
    <w:link w:val="2TimesNewRoman5020"/>
    <w:qFormat/>
    <w:rPr>
      <w:rFonts w:ascii="Times New Roman" w:hAnsi="Times New Roman" w:cs="宋体"/>
      <w:sz w:val="28"/>
      <w:szCs w:val="20"/>
    </w:rPr>
  </w:style>
  <w:style w:type="paragraph" w:customStyle="1" w:styleId="2TimesNewRoman5020">
    <w:name w:val="样式 标题 2 + Times New Roman 四号 非加粗 段前: 5 磅 段后: 0 磅 行距: 固定值 20..."/>
    <w:basedOn w:val="2"/>
    <w:link w:val="2TimesNewRoman5020Char"/>
    <w:qFormat/>
    <w:pPr>
      <w:spacing w:before="100" w:after="0" w:line="400" w:lineRule="exact"/>
    </w:pPr>
    <w:rPr>
      <w:rFonts w:ascii="Times New Roman" w:hAnsi="Times New Roman" w:cs="宋体"/>
      <w:b w:val="0"/>
      <w:bCs w:val="0"/>
      <w:sz w:val="28"/>
      <w:szCs w:val="20"/>
    </w:rPr>
  </w:style>
  <w:style w:type="paragraph" w:customStyle="1" w:styleId="23">
    <w:name w:val="样式 标题 2 + 宋体 五号 非加粗 黑色"/>
    <w:basedOn w:val="2"/>
    <w:qFormat/>
    <w:rPr>
      <w:rFonts w:ascii="宋体" w:eastAsia="宋体" w:hAnsi="宋体"/>
      <w:b w:val="0"/>
      <w:bCs w:val="0"/>
      <w:color w:val="000000"/>
      <w:sz w:val="21"/>
    </w:rPr>
  </w:style>
  <w:style w:type="paragraph" w:customStyle="1" w:styleId="3h3H3sect12366">
    <w:name w:val="样式 标题 3h3H3sect1.2.3 + 五号 段前: 6 磅 段后: 6 磅 行距: 单倍行距"/>
    <w:basedOn w:val="3"/>
    <w:qFormat/>
    <w:pPr>
      <w:spacing w:before="120" w:after="120" w:line="240" w:lineRule="auto"/>
    </w:pPr>
    <w:rPr>
      <w:sz w:val="21"/>
      <w:szCs w:val="20"/>
    </w:rPr>
  </w:style>
  <w:style w:type="paragraph" w:customStyle="1" w:styleId="260">
    <w:name w:val="样式 样式 样式 样式 标题 2 + 宋体 五号 非加粗 黑色 + 段前: 6 磅 段后: 0 磅 行距: 单倍行距 + 段前:..."/>
    <w:basedOn w:val="26012"/>
    <w:qFormat/>
    <w:rPr>
      <w:b/>
      <w:bCs/>
    </w:rPr>
  </w:style>
  <w:style w:type="paragraph" w:customStyle="1" w:styleId="26012">
    <w:name w:val="样式 样式 样式 标题 2 + 宋体 五号 非加粗 黑色 + 段前: 6 磅 段后: 0 磅 行距: 单倍行距 + 段前: 12..."/>
    <w:basedOn w:val="2600"/>
    <w:qFormat/>
    <w:pPr>
      <w:spacing w:before="240"/>
    </w:pPr>
  </w:style>
  <w:style w:type="paragraph" w:customStyle="1" w:styleId="2600">
    <w:name w:val="样式 样式 标题 2 + 宋体 五号 非加粗 黑色 + 段前: 6 磅 段后: 0 磅 行距: 单倍行距"/>
    <w:basedOn w:val="23"/>
    <w:qFormat/>
    <w:pPr>
      <w:spacing w:before="120" w:after="0" w:line="240" w:lineRule="auto"/>
    </w:pPr>
    <w:rPr>
      <w:szCs w:val="20"/>
    </w:rPr>
  </w:style>
  <w:style w:type="paragraph" w:customStyle="1" w:styleId="1">
    <w:name w:val="样式1"/>
    <w:basedOn w:val="a4"/>
    <w:qFormat/>
    <w:pPr>
      <w:numPr>
        <w:numId w:val="3"/>
      </w:numPr>
      <w:tabs>
        <w:tab w:val="left" w:pos="709"/>
      </w:tabs>
      <w:adjustRightInd w:val="0"/>
    </w:pPr>
    <w:rPr>
      <w:rFonts w:ascii="宋体" w:hAnsi="宋体"/>
      <w:kern w:val="0"/>
      <w:szCs w:val="21"/>
    </w:rPr>
  </w:style>
  <w:style w:type="paragraph" w:customStyle="1" w:styleId="10">
    <w:name w:val="正文1"/>
    <w:basedOn w:val="a"/>
    <w:qFormat/>
    <w:pPr>
      <w:adjustRightInd w:val="0"/>
      <w:spacing w:line="318" w:lineRule="atLeast"/>
      <w:ind w:left="369" w:firstLine="369"/>
      <w:textAlignment w:val="baseline"/>
    </w:pPr>
    <w:rPr>
      <w:rFonts w:ascii="宋体"/>
      <w:szCs w:val="20"/>
    </w:rPr>
  </w:style>
  <w:style w:type="paragraph" w:styleId="ae">
    <w:name w:val="Date"/>
    <w:basedOn w:val="a"/>
    <w:next w:val="a"/>
    <w:link w:val="Char"/>
    <w:rsid w:val="0052726C"/>
    <w:pPr>
      <w:ind w:leftChars="2500" w:left="100"/>
    </w:pPr>
  </w:style>
  <w:style w:type="character" w:customStyle="1" w:styleId="Char">
    <w:name w:val="日期 Char"/>
    <w:basedOn w:val="a0"/>
    <w:link w:val="ae"/>
    <w:rsid w:val="0052726C"/>
    <w:rPr>
      <w:rFonts w:asciiTheme="minorHAnsi" w:hAnsiTheme="minorHAnsi" w:cstheme="minorBidi"/>
      <w:kern w:val="2"/>
      <w:sz w:val="21"/>
      <w:szCs w:val="24"/>
    </w:rPr>
  </w:style>
  <w:style w:type="paragraph" w:styleId="af">
    <w:name w:val="Balloon Text"/>
    <w:basedOn w:val="a"/>
    <w:link w:val="Char0"/>
    <w:rsid w:val="0052726C"/>
    <w:rPr>
      <w:sz w:val="18"/>
      <w:szCs w:val="18"/>
    </w:rPr>
  </w:style>
  <w:style w:type="character" w:customStyle="1" w:styleId="Char0">
    <w:name w:val="批注框文本 Char"/>
    <w:basedOn w:val="a0"/>
    <w:link w:val="af"/>
    <w:rsid w:val="0052726C"/>
    <w:rPr>
      <w:rFonts w:asciiTheme="minorHAnsi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7</Pages>
  <Words>306</Words>
  <Characters>1748</Characters>
  <Application>Microsoft Office Word</Application>
  <DocSecurity>0</DocSecurity>
  <Lines>14</Lines>
  <Paragraphs>4</Paragraphs>
  <ScaleCrop>false</ScaleCrop>
  <Company/>
  <LinksUpToDate>false</LinksUpToDate>
  <CharactersWithSpaces>2050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lenovo</cp:lastModifiedBy>
  <cp:revision>5</cp:revision>
  <cp:lastPrinted>2025-10-16T06:58:00Z</cp:lastPrinted>
  <dcterms:created xsi:type="dcterms:W3CDTF">2014-10-29T12:08:00Z</dcterms:created>
  <dcterms:modified xsi:type="dcterms:W3CDTF">2025-10-16T06:58:00Z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2052-12.1.0.15120</vt:lpwstr>
  </property>
  <property fmtid="{D5CDD505-2E9C-101B-9397-08002B2CF9AE}" pid="3" name="ICV">
    <vt:lpwstr>AB5F69FBD06E4F64A27A84C39B14A532</vt:lpwstr>
  </property>
</Properties>
</file>