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6FE6B3">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7DBE857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5260137F">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7DBE857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5260137F">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0BEB86DA">
      <w:pPr>
        <w:spacing w:line="600" w:lineRule="auto"/>
        <w:jc w:val="both"/>
        <w:rPr>
          <w:rFonts w:hint="eastAsia" w:ascii="楷体_GB2312" w:hAnsi="楷体_GB2312" w:eastAsia="楷体_GB2312" w:cs="楷体_GB2312"/>
          <w:color w:val="000000"/>
          <w:sz w:val="40"/>
          <w:szCs w:val="40"/>
        </w:rPr>
      </w:pPr>
    </w:p>
    <w:p w14:paraId="0A96A1B9">
      <w:pPr>
        <w:spacing w:line="600" w:lineRule="auto"/>
        <w:jc w:val="both"/>
        <w:rPr>
          <w:rFonts w:hint="eastAsia" w:ascii="楷体_GB2312" w:hAnsi="楷体_GB2312" w:eastAsia="楷体_GB2312" w:cs="楷体_GB2312"/>
          <w:color w:val="000000"/>
          <w:sz w:val="40"/>
          <w:szCs w:val="40"/>
        </w:rPr>
      </w:pPr>
    </w:p>
    <w:p w14:paraId="405043B4">
      <w:pPr>
        <w:spacing w:line="600" w:lineRule="auto"/>
        <w:jc w:val="both"/>
        <w:rPr>
          <w:rFonts w:hint="eastAsia" w:ascii="楷体_GB2312" w:hAnsi="楷体_GB2312" w:eastAsia="楷体_GB2312" w:cs="楷体_GB2312"/>
          <w:color w:val="000000"/>
          <w:sz w:val="40"/>
          <w:szCs w:val="40"/>
        </w:rPr>
      </w:pPr>
    </w:p>
    <w:p w14:paraId="5977CDB9">
      <w:pPr>
        <w:spacing w:line="600" w:lineRule="auto"/>
        <w:jc w:val="both"/>
        <w:rPr>
          <w:rFonts w:hint="eastAsia" w:ascii="楷体_GB2312" w:hAnsi="楷体_GB2312" w:eastAsia="楷体_GB2312" w:cs="楷体_GB2312"/>
          <w:color w:val="000000"/>
          <w:sz w:val="40"/>
          <w:szCs w:val="40"/>
        </w:rPr>
      </w:pPr>
    </w:p>
    <w:p w14:paraId="554BCC3B">
      <w:pPr>
        <w:spacing w:line="600" w:lineRule="auto"/>
        <w:jc w:val="both"/>
        <w:rPr>
          <w:rFonts w:hint="eastAsia" w:ascii="楷体_GB2312" w:hAnsi="楷体_GB2312" w:eastAsia="楷体_GB2312" w:cs="楷体_GB2312"/>
          <w:color w:val="000000"/>
          <w:sz w:val="40"/>
          <w:szCs w:val="40"/>
        </w:rPr>
      </w:pPr>
    </w:p>
    <w:p w14:paraId="6674CC67">
      <w:pPr>
        <w:spacing w:line="600" w:lineRule="auto"/>
        <w:jc w:val="both"/>
        <w:rPr>
          <w:rFonts w:hint="eastAsia" w:ascii="楷体_GB2312" w:hAnsi="楷体_GB2312" w:eastAsia="楷体_GB2312" w:cs="楷体_GB2312"/>
          <w:color w:val="000000"/>
          <w:sz w:val="40"/>
          <w:szCs w:val="40"/>
        </w:rPr>
      </w:pPr>
    </w:p>
    <w:p w14:paraId="25FF773B">
      <w:pPr>
        <w:spacing w:line="600" w:lineRule="auto"/>
        <w:jc w:val="both"/>
        <w:rPr>
          <w:rFonts w:hint="eastAsia" w:ascii="楷体_GB2312" w:hAnsi="楷体_GB2312" w:eastAsia="楷体_GB2312" w:cs="楷体_GB2312"/>
          <w:color w:val="000000"/>
          <w:sz w:val="40"/>
          <w:szCs w:val="40"/>
        </w:rPr>
      </w:pPr>
    </w:p>
    <w:p w14:paraId="69441232">
      <w:pPr>
        <w:spacing w:line="600" w:lineRule="auto"/>
        <w:jc w:val="both"/>
        <w:rPr>
          <w:rFonts w:hint="eastAsia" w:ascii="楷体_GB2312" w:hAnsi="楷体_GB2312" w:eastAsia="楷体_GB2312" w:cs="楷体_GB2312"/>
          <w:color w:val="000000"/>
          <w:sz w:val="40"/>
          <w:szCs w:val="40"/>
        </w:rPr>
      </w:pPr>
    </w:p>
    <w:p w14:paraId="7F611E98">
      <w:pPr>
        <w:spacing w:line="600" w:lineRule="auto"/>
        <w:jc w:val="both"/>
        <w:rPr>
          <w:rFonts w:hint="eastAsia" w:ascii="楷体_GB2312" w:hAnsi="楷体_GB2312" w:eastAsia="楷体_GB2312" w:cs="楷体_GB2312"/>
          <w:color w:val="000000"/>
          <w:sz w:val="40"/>
          <w:szCs w:val="40"/>
        </w:rPr>
      </w:pPr>
    </w:p>
    <w:p w14:paraId="2BC3DEA9">
      <w:pPr>
        <w:spacing w:line="600" w:lineRule="auto"/>
        <w:jc w:val="both"/>
        <w:rPr>
          <w:rFonts w:hint="eastAsia" w:ascii="楷体_GB2312" w:hAnsi="楷体_GB2312" w:eastAsia="楷体_GB2312" w:cs="楷体_GB2312"/>
          <w:color w:val="000000"/>
          <w:sz w:val="40"/>
          <w:szCs w:val="40"/>
        </w:rPr>
      </w:pPr>
    </w:p>
    <w:p w14:paraId="485B14B2">
      <w:pPr>
        <w:spacing w:line="600" w:lineRule="auto"/>
        <w:jc w:val="both"/>
        <w:rPr>
          <w:rFonts w:hint="eastAsia" w:ascii="楷体_GB2312" w:hAnsi="楷体_GB2312" w:eastAsia="楷体_GB2312" w:cs="楷体_GB2312"/>
          <w:color w:val="000000"/>
          <w:sz w:val="40"/>
          <w:szCs w:val="40"/>
        </w:rPr>
      </w:pPr>
    </w:p>
    <w:p w14:paraId="7E01C959">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333</w:t>
      </w:r>
    </w:p>
    <w:p w14:paraId="6823AE48">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：正定新区建设局</w:t>
      </w:r>
    </w:p>
    <w:p w14:paraId="2BBBF89D">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74A1B5BC">
      <w:pPr>
        <w:spacing w:line="600" w:lineRule="auto"/>
        <w:jc w:val="center"/>
        <w:rPr>
          <w:rFonts w:hint="eastAsia" w:ascii="楷体_GB2312" w:hAnsi="楷体_GB2312" w:eastAsia="楷体_GB2312" w:cs="楷体_GB2312"/>
          <w:color w:val="000000"/>
          <w:sz w:val="40"/>
          <w:szCs w:val="40"/>
        </w:rPr>
      </w:pPr>
    </w:p>
    <w:p w14:paraId="14F6A6C1">
      <w:pPr>
        <w:rPr>
          <w:rFonts w:hint="eastAsia" w:ascii="黑体" w:hAnsi="黑体" w:eastAsia="黑体" w:cs="黑体"/>
          <w:b/>
          <w:bCs/>
          <w:sz w:val="32"/>
          <w:szCs w:val="36"/>
          <w:highlight w:val="yellow"/>
        </w:rPr>
      </w:pPr>
    </w:p>
    <w:p w14:paraId="27ADA1FB">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正定新区建设局</w:t>
      </w:r>
    </w:p>
    <w:p w14:paraId="7869CFD0">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6F407869">
      <w:pPr>
        <w:spacing w:line="360" w:lineRule="auto"/>
        <w:jc w:val="center"/>
        <w:rPr>
          <w:rFonts w:ascii="黑体" w:hAnsi="黑体" w:eastAsia="黑体" w:cs="黑体"/>
          <w:sz w:val="56"/>
          <w:szCs w:val="72"/>
        </w:rPr>
      </w:pPr>
    </w:p>
    <w:p w14:paraId="1770ABEE">
      <w:pPr>
        <w:spacing w:line="600" w:lineRule="auto"/>
        <w:jc w:val="center"/>
        <w:rPr>
          <w:rFonts w:ascii="黑体" w:hAnsi="黑体" w:eastAsia="黑体" w:cs="黑体"/>
          <w:sz w:val="56"/>
          <w:szCs w:val="72"/>
        </w:rPr>
      </w:pPr>
    </w:p>
    <w:p w14:paraId="67BD370F">
      <w:pPr>
        <w:spacing w:line="600" w:lineRule="auto"/>
        <w:jc w:val="center"/>
        <w:rPr>
          <w:rFonts w:ascii="黑体" w:hAnsi="黑体" w:eastAsia="黑体" w:cs="黑体"/>
          <w:sz w:val="56"/>
          <w:szCs w:val="72"/>
        </w:rPr>
      </w:pPr>
    </w:p>
    <w:p w14:paraId="06FDDD7A">
      <w:pPr>
        <w:spacing w:line="480" w:lineRule="auto"/>
        <w:jc w:val="both"/>
        <w:rPr>
          <w:rFonts w:ascii="黑体" w:hAnsi="黑体" w:eastAsia="黑体" w:cs="黑体"/>
          <w:sz w:val="56"/>
          <w:szCs w:val="72"/>
        </w:rPr>
      </w:pPr>
    </w:p>
    <w:p w14:paraId="1194D0B1">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正定新区建设局(单位名称，加盖公章）</w:t>
      </w:r>
    </w:p>
    <w:p w14:paraId="715E9032">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eastAsia="zh-CN"/>
        </w:rPr>
        <w:t>十一</w:t>
      </w:r>
      <w:r>
        <w:rPr>
          <w:rFonts w:ascii="Times New Roman" w:eastAsia="楷体_GB2312"/>
          <w:b w:val="0"/>
          <w:sz w:val="44"/>
          <w:szCs w:val="44"/>
        </w:rPr>
        <w:t>月</w:t>
      </w:r>
    </w:p>
    <w:p w14:paraId="0B59D1B7">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32B80772">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bookmarkStart w:id="0" w:name="_GoBack"/>
      <w:bookmarkEnd w:id="0"/>
    </w:p>
    <w:p w14:paraId="5706B24E">
      <w:pPr>
        <w:widowControl/>
        <w:spacing w:line="600" w:lineRule="exact"/>
        <w:jc w:val="left"/>
        <w:rPr>
          <w:rFonts w:ascii="黑体" w:hAnsi="黑体" w:eastAsia="黑体" w:cs="黑体"/>
          <w:bCs/>
          <w:sz w:val="32"/>
          <w:szCs w:val="32"/>
        </w:rPr>
      </w:pPr>
    </w:p>
    <w:p w14:paraId="685F8871">
      <w:pPr>
        <w:tabs>
          <w:tab w:val="left" w:pos="2728"/>
        </w:tabs>
        <w:jc w:val="center"/>
        <w:rPr>
          <w:rFonts w:ascii="黑体" w:hAnsi="Times New Roman" w:eastAsia="黑体" w:cs="Times New Roman"/>
          <w:sz w:val="48"/>
          <w:szCs w:val="48"/>
        </w:rPr>
      </w:pPr>
    </w:p>
    <w:p w14:paraId="516047F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9E5C736">
      <w:pPr>
        <w:widowControl/>
        <w:spacing w:after="160" w:line="580" w:lineRule="exact"/>
        <w:ind w:firstLine="640" w:firstLineChars="200"/>
        <w:rPr>
          <w:rFonts w:ascii="Times New Roman" w:hAnsi="Times New Roman" w:eastAsia="黑体" w:cs="Times New Roman"/>
          <w:sz w:val="32"/>
          <w:szCs w:val="32"/>
        </w:rPr>
      </w:pPr>
    </w:p>
    <w:p w14:paraId="1D1C5F4B">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部门概况</w:t>
      </w:r>
    </w:p>
    <w:p w14:paraId="1F648C6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18F5B19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64CDE024">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60F76D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4A851B1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4F9865E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5904C5B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3E5EA71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033FC23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4FA51BB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4896155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42CF360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321A0012">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389D73E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44D5DC8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7500694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7865F06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56BCEC3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220836F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48FFDAC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77F0DEF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5EBEB5F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2755940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2EE9A27B">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66E544D9">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61CFCD7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部门概况</w:t>
      </w:r>
    </w:p>
    <w:p w14:paraId="12FFADA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14:paraId="3E94AB6E">
      <w:pPr>
        <w:keepNext w:val="0"/>
        <w:keepLines w:val="0"/>
        <w:pageBreakBefore w:val="0"/>
        <w:widowControl/>
        <w:suppressLineNumbers w:val="0"/>
        <w:kinsoku/>
        <w:wordWrap/>
        <w:overflowPunct/>
        <w:topLinePunct w:val="0"/>
        <w:autoSpaceDE/>
        <w:autoSpaceDN/>
        <w:bidi w:val="0"/>
        <w:adjustRightInd/>
        <w:snapToGrid/>
        <w:spacing w:line="600" w:lineRule="exact"/>
        <w:ind w:firstLine="560" w:firstLineChars="200"/>
        <w:jc w:val="left"/>
        <w:textAlignment w:val="auto"/>
      </w:pPr>
      <w:r>
        <w:rPr>
          <w:rFonts w:ascii="FZFSK--GBK1-0" w:hAnsi="FZFSK--GBK1-0" w:eastAsia="FZFSK--GBK1-0" w:cs="FZFSK--GBK1-0"/>
          <w:color w:val="000000"/>
          <w:kern w:val="0"/>
          <w:sz w:val="28"/>
          <w:szCs w:val="28"/>
          <w:lang w:val="en-US" w:eastAsia="zh-CN" w:bidi="ar"/>
        </w:rPr>
        <w:t>（一）办理建筑工程施工许可证、人防结建审批、人防竣工验收备案、消防设计审查、消防验收、消防验收备案、</w:t>
      </w:r>
      <w:r>
        <w:rPr>
          <w:rFonts w:hint="default" w:ascii="FZFSK--GBK1-0" w:hAnsi="FZFSK--GBK1-0" w:eastAsia="FZFSK--GBK1-0" w:cs="FZFSK--GBK1-0"/>
          <w:color w:val="000000"/>
          <w:kern w:val="0"/>
          <w:sz w:val="28"/>
          <w:szCs w:val="28"/>
          <w:lang w:val="en-US" w:eastAsia="zh-CN" w:bidi="ar"/>
        </w:rPr>
        <w:t xml:space="preserve">破路许可、排污许可、命名申请等各种行政审批事项。 </w:t>
      </w:r>
    </w:p>
    <w:p w14:paraId="4AF25313">
      <w:pPr>
        <w:keepNext w:val="0"/>
        <w:keepLines w:val="0"/>
        <w:pageBreakBefore w:val="0"/>
        <w:widowControl/>
        <w:suppressLineNumbers w:val="0"/>
        <w:kinsoku/>
        <w:wordWrap/>
        <w:overflowPunct/>
        <w:topLinePunct w:val="0"/>
        <w:autoSpaceDE/>
        <w:autoSpaceDN/>
        <w:bidi w:val="0"/>
        <w:adjustRightInd/>
        <w:snapToGrid/>
        <w:spacing w:line="600" w:lineRule="exact"/>
        <w:ind w:firstLine="560" w:firstLineChars="200"/>
        <w:jc w:val="left"/>
        <w:textAlignment w:val="auto"/>
      </w:pPr>
      <w:r>
        <w:rPr>
          <w:rFonts w:hint="default" w:ascii="FZFSK--GBK1-0" w:hAnsi="FZFSK--GBK1-0" w:eastAsia="FZFSK--GBK1-0" w:cs="FZFSK--GBK1-0"/>
          <w:color w:val="000000"/>
          <w:kern w:val="0"/>
          <w:sz w:val="28"/>
          <w:szCs w:val="28"/>
          <w:lang w:val="en-US" w:eastAsia="zh-CN" w:bidi="ar"/>
        </w:rPr>
        <w:t xml:space="preserve">（二）工程质量监管，房屋、市政、绿化等招投标监督，招投标备案、中标通知书发放监督，直发包备案；新建商品房预售金监管及物业企业项目备案。 </w:t>
      </w:r>
    </w:p>
    <w:p w14:paraId="441B411B">
      <w:pPr>
        <w:keepNext w:val="0"/>
        <w:keepLines w:val="0"/>
        <w:pageBreakBefore w:val="0"/>
        <w:widowControl/>
        <w:suppressLineNumbers w:val="0"/>
        <w:kinsoku/>
        <w:wordWrap/>
        <w:overflowPunct/>
        <w:topLinePunct w:val="0"/>
        <w:autoSpaceDE/>
        <w:autoSpaceDN/>
        <w:bidi w:val="0"/>
        <w:adjustRightInd/>
        <w:snapToGrid/>
        <w:spacing w:line="600" w:lineRule="exact"/>
        <w:ind w:firstLine="560" w:firstLineChars="200"/>
        <w:jc w:val="left"/>
        <w:textAlignment w:val="auto"/>
      </w:pPr>
      <w:r>
        <w:rPr>
          <w:rFonts w:hint="default" w:ascii="FZFSK--GBK1-0" w:hAnsi="FZFSK--GBK1-0" w:eastAsia="FZFSK--GBK1-0" w:cs="FZFSK--GBK1-0"/>
          <w:color w:val="000000"/>
          <w:kern w:val="0"/>
          <w:sz w:val="28"/>
          <w:szCs w:val="28"/>
          <w:lang w:val="en-US" w:eastAsia="zh-CN" w:bidi="ar"/>
        </w:rPr>
        <w:t xml:space="preserve">（三）负责房地产市场、建筑市场行业及建筑业企业监督指导；规范建筑市场行为；建筑施工企业的日常管理；指导管理建筑劳务市场活动、负责建筑工程项目实名制工作的管理。 </w:t>
      </w:r>
    </w:p>
    <w:p w14:paraId="40835F98">
      <w:pPr>
        <w:keepNext w:val="0"/>
        <w:keepLines w:val="0"/>
        <w:pageBreakBefore w:val="0"/>
        <w:widowControl/>
        <w:suppressLineNumbers w:val="0"/>
        <w:kinsoku/>
        <w:wordWrap/>
        <w:overflowPunct/>
        <w:topLinePunct w:val="0"/>
        <w:autoSpaceDE/>
        <w:autoSpaceDN/>
        <w:bidi w:val="0"/>
        <w:adjustRightInd/>
        <w:snapToGrid/>
        <w:spacing w:line="600" w:lineRule="exact"/>
        <w:ind w:firstLine="560" w:firstLineChars="200"/>
        <w:jc w:val="left"/>
        <w:textAlignment w:val="auto"/>
      </w:pPr>
      <w:r>
        <w:rPr>
          <w:rFonts w:hint="default" w:ascii="FZFSK--GBK1-0" w:hAnsi="FZFSK--GBK1-0" w:eastAsia="FZFSK--GBK1-0" w:cs="FZFSK--GBK1-0"/>
          <w:color w:val="000000"/>
          <w:kern w:val="0"/>
          <w:sz w:val="28"/>
          <w:szCs w:val="28"/>
          <w:lang w:val="en-US" w:eastAsia="zh-CN" w:bidi="ar"/>
        </w:rPr>
        <w:t xml:space="preserve">（四）负责建筑节能相关工作以及海绵城市、智慧城市的建设。 </w:t>
      </w:r>
    </w:p>
    <w:p w14:paraId="47661ABD">
      <w:pPr>
        <w:keepNext w:val="0"/>
        <w:keepLines w:val="0"/>
        <w:pageBreakBefore w:val="0"/>
        <w:widowControl/>
        <w:suppressLineNumbers w:val="0"/>
        <w:kinsoku/>
        <w:wordWrap/>
        <w:overflowPunct/>
        <w:topLinePunct w:val="0"/>
        <w:autoSpaceDE/>
        <w:autoSpaceDN/>
        <w:bidi w:val="0"/>
        <w:adjustRightInd/>
        <w:snapToGrid/>
        <w:spacing w:line="600" w:lineRule="exact"/>
        <w:ind w:firstLine="560" w:firstLineChars="200"/>
        <w:jc w:val="left"/>
        <w:textAlignment w:val="auto"/>
      </w:pPr>
      <w:r>
        <w:rPr>
          <w:rFonts w:hint="default" w:ascii="FZFSK--GBK1-0" w:hAnsi="FZFSK--GBK1-0" w:eastAsia="FZFSK--GBK1-0" w:cs="FZFSK--GBK1-0"/>
          <w:color w:val="000000"/>
          <w:kern w:val="0"/>
          <w:sz w:val="28"/>
          <w:szCs w:val="28"/>
          <w:lang w:val="en-US" w:eastAsia="zh-CN" w:bidi="ar"/>
        </w:rPr>
        <w:t xml:space="preserve">（五）负责区域内供热、燃气、电力、水务、污水等能源的整体规划和国家相关政策落实的督导实施工作。 </w:t>
      </w:r>
    </w:p>
    <w:p w14:paraId="416957D8">
      <w:pPr>
        <w:keepNext w:val="0"/>
        <w:keepLines w:val="0"/>
        <w:pageBreakBefore w:val="0"/>
        <w:widowControl/>
        <w:suppressLineNumbers w:val="0"/>
        <w:kinsoku/>
        <w:wordWrap/>
        <w:overflowPunct/>
        <w:topLinePunct w:val="0"/>
        <w:autoSpaceDE/>
        <w:autoSpaceDN/>
        <w:bidi w:val="0"/>
        <w:adjustRightInd/>
        <w:snapToGrid/>
        <w:spacing w:line="600" w:lineRule="exact"/>
        <w:ind w:firstLine="560" w:firstLineChars="200"/>
        <w:jc w:val="left"/>
        <w:textAlignment w:val="auto"/>
      </w:pPr>
      <w:r>
        <w:rPr>
          <w:rFonts w:hint="default" w:ascii="FZFSK--GBK1-0" w:hAnsi="FZFSK--GBK1-0" w:eastAsia="FZFSK--GBK1-0" w:cs="FZFSK--GBK1-0"/>
          <w:color w:val="000000"/>
          <w:kern w:val="0"/>
          <w:sz w:val="28"/>
          <w:szCs w:val="28"/>
          <w:lang w:val="en-US" w:eastAsia="zh-CN" w:bidi="ar"/>
        </w:rPr>
        <w:t xml:space="preserve">（六）党务廉政、公文流转督办、上传下达、预算编制、材料编写、舆情回复等；城建档案验收与管理。 </w:t>
      </w:r>
    </w:p>
    <w:p w14:paraId="317D69F0">
      <w:pPr>
        <w:keepNext w:val="0"/>
        <w:keepLines w:val="0"/>
        <w:pageBreakBefore w:val="0"/>
        <w:widowControl/>
        <w:suppressLineNumbers w:val="0"/>
        <w:kinsoku/>
        <w:wordWrap/>
        <w:overflowPunct/>
        <w:topLinePunct w:val="0"/>
        <w:autoSpaceDE/>
        <w:autoSpaceDN/>
        <w:bidi w:val="0"/>
        <w:adjustRightInd/>
        <w:snapToGrid/>
        <w:spacing w:line="600" w:lineRule="exact"/>
        <w:ind w:firstLine="560" w:firstLineChars="200"/>
        <w:jc w:val="left"/>
        <w:textAlignment w:val="auto"/>
        <w:rPr>
          <w:rFonts w:ascii="Times New Roman" w:eastAsia="仿宋_GB2312"/>
          <w:sz w:val="32"/>
          <w:szCs w:val="32"/>
        </w:rPr>
      </w:pPr>
      <w:r>
        <w:rPr>
          <w:rFonts w:hint="default" w:ascii="FZFSK--GBK1-0" w:hAnsi="FZFSK--GBK1-0" w:eastAsia="FZFSK--GBK1-0" w:cs="FZFSK--GBK1-0"/>
          <w:color w:val="000000"/>
          <w:kern w:val="0"/>
          <w:sz w:val="28"/>
          <w:szCs w:val="28"/>
          <w:lang w:val="en-US" w:eastAsia="zh-CN" w:bidi="ar"/>
        </w:rPr>
        <w:t>（七）负责建筑安全监督及扬尘监督工作。</w:t>
      </w:r>
    </w:p>
    <w:p w14:paraId="62E1DB66">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6611305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18AE9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5C4696E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4123567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6C4EFB9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392C3B88">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42A64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014D5E0B">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467EA1E1">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正定新区建设局（本级）</w:t>
            </w:r>
          </w:p>
        </w:tc>
        <w:tc>
          <w:tcPr>
            <w:tcW w:w="2445" w:type="dxa"/>
          </w:tcPr>
          <w:p w14:paraId="6BB0E959">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w:t>
            </w:r>
          </w:p>
        </w:tc>
        <w:tc>
          <w:tcPr>
            <w:tcW w:w="2665" w:type="dxa"/>
          </w:tcPr>
          <w:p w14:paraId="154F41A4">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277FFADC">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41370D4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156A3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14:paraId="1441E1E5">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6647F6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14:paraId="42DBD888">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FE1B9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14:paraId="143E7E01">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部门（单位）：正定新区建设局</w:t>
            </w:r>
          </w:p>
        </w:tc>
        <w:tc>
          <w:tcPr>
            <w:tcW w:w="2945" w:type="dxa"/>
            <w:gridSpan w:val="2"/>
            <w:tcBorders>
              <w:top w:val="nil"/>
              <w:left w:val="nil"/>
              <w:bottom w:val="single" w:color="auto" w:sz="4" w:space="0"/>
              <w:right w:val="nil"/>
            </w:tcBorders>
            <w:noWrap/>
            <w:vAlign w:val="bottom"/>
          </w:tcPr>
          <w:p w14:paraId="71B79BC6">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14:paraId="7004C9F9">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41658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14:paraId="31B591B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14:paraId="37505B0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4CADF4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598D0B2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0C81CDA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14:paraId="224266F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14:paraId="56B8FD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2B2F675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14:paraId="3738554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36BA83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17B58D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05E72BE5">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14:paraId="5B657CF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14:paraId="775048C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412EA14B">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14:paraId="1D9FD45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149321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6D59B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14:paraId="738A1B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14:paraId="230B9A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36,099.97</w:t>
            </w:r>
          </w:p>
        </w:tc>
        <w:tc>
          <w:tcPr>
            <w:tcW w:w="3175" w:type="dxa"/>
            <w:gridSpan w:val="2"/>
            <w:tcBorders>
              <w:top w:val="nil"/>
              <w:left w:val="nil"/>
              <w:bottom w:val="single" w:color="000000" w:sz="4" w:space="0"/>
              <w:right w:val="single" w:color="000000" w:sz="4" w:space="0"/>
            </w:tcBorders>
            <w:noWrap/>
            <w:vAlign w:val="center"/>
          </w:tcPr>
          <w:p w14:paraId="4E6F2C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2A123B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14:paraId="02F604ED">
            <w:pPr>
              <w:jc w:val="right"/>
              <w:rPr>
                <w:rFonts w:hint="default" w:ascii="Times New Roman" w:hAnsi="Times New Roman" w:eastAsia="宋体" w:cs="Times New Roman"/>
                <w:i w:val="0"/>
                <w:iCs w:val="0"/>
                <w:color w:val="000000"/>
                <w:sz w:val="20"/>
                <w:szCs w:val="20"/>
                <w:highlight w:val="none"/>
                <w:u w:val="none"/>
              </w:rPr>
            </w:pPr>
          </w:p>
        </w:tc>
      </w:tr>
      <w:tr w14:paraId="68787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19997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14:paraId="12B3AE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14:paraId="11C883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872.41</w:t>
            </w:r>
          </w:p>
        </w:tc>
        <w:tc>
          <w:tcPr>
            <w:tcW w:w="3175" w:type="dxa"/>
            <w:gridSpan w:val="2"/>
            <w:tcBorders>
              <w:top w:val="nil"/>
              <w:left w:val="nil"/>
              <w:bottom w:val="single" w:color="000000" w:sz="4" w:space="0"/>
              <w:right w:val="single" w:color="000000" w:sz="4" w:space="0"/>
            </w:tcBorders>
            <w:noWrap/>
            <w:vAlign w:val="center"/>
          </w:tcPr>
          <w:p w14:paraId="34D18A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25BB2F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14:paraId="5AAB31E1">
            <w:pPr>
              <w:jc w:val="right"/>
              <w:rPr>
                <w:rFonts w:hint="default" w:ascii="Times New Roman" w:hAnsi="Times New Roman" w:eastAsia="宋体" w:cs="Times New Roman"/>
                <w:i w:val="0"/>
                <w:iCs w:val="0"/>
                <w:color w:val="000000"/>
                <w:sz w:val="20"/>
                <w:szCs w:val="20"/>
                <w:highlight w:val="none"/>
                <w:u w:val="none"/>
              </w:rPr>
            </w:pPr>
          </w:p>
        </w:tc>
      </w:tr>
      <w:tr w14:paraId="265EF6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751FF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14:paraId="63953A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14:paraId="1B3923F7">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3C98F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7FC3A9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14:paraId="5A2BE2A4">
            <w:pPr>
              <w:jc w:val="right"/>
              <w:rPr>
                <w:rFonts w:hint="default" w:ascii="Times New Roman" w:hAnsi="Times New Roman" w:eastAsia="宋体" w:cs="Times New Roman"/>
                <w:i w:val="0"/>
                <w:iCs w:val="0"/>
                <w:color w:val="000000"/>
                <w:sz w:val="20"/>
                <w:szCs w:val="20"/>
                <w:highlight w:val="none"/>
                <w:u w:val="none"/>
              </w:rPr>
            </w:pPr>
          </w:p>
        </w:tc>
      </w:tr>
      <w:tr w14:paraId="4D09D3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F72D7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14:paraId="65C0786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14:paraId="7FB08988">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D9F23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2CCAE6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14:paraId="139F3A42">
            <w:pPr>
              <w:jc w:val="right"/>
              <w:rPr>
                <w:rFonts w:hint="default" w:ascii="Times New Roman" w:hAnsi="Times New Roman" w:eastAsia="宋体" w:cs="Times New Roman"/>
                <w:i w:val="0"/>
                <w:iCs w:val="0"/>
                <w:color w:val="000000"/>
                <w:sz w:val="20"/>
                <w:szCs w:val="20"/>
                <w:highlight w:val="none"/>
                <w:u w:val="none"/>
              </w:rPr>
            </w:pPr>
          </w:p>
        </w:tc>
      </w:tr>
      <w:tr w14:paraId="0BBEB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08725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14:paraId="7F1AE6C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14:paraId="52912C40">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AA63F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046BD6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14:paraId="51FA55F0">
            <w:pPr>
              <w:jc w:val="right"/>
              <w:rPr>
                <w:rFonts w:hint="default" w:ascii="Times New Roman" w:hAnsi="Times New Roman" w:eastAsia="宋体" w:cs="Times New Roman"/>
                <w:i w:val="0"/>
                <w:iCs w:val="0"/>
                <w:color w:val="000000"/>
                <w:sz w:val="20"/>
                <w:szCs w:val="20"/>
                <w:highlight w:val="none"/>
                <w:u w:val="none"/>
              </w:rPr>
            </w:pPr>
          </w:p>
        </w:tc>
      </w:tr>
      <w:tr w14:paraId="03FADF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4D1CDA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14:paraId="31FB3E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14:paraId="25D77970">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DE53A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5C3907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14:paraId="15302A5E">
            <w:pPr>
              <w:jc w:val="right"/>
              <w:rPr>
                <w:rFonts w:hint="default" w:ascii="Times New Roman" w:hAnsi="Times New Roman" w:eastAsia="宋体" w:cs="Times New Roman"/>
                <w:i w:val="0"/>
                <w:iCs w:val="0"/>
                <w:color w:val="000000"/>
                <w:sz w:val="20"/>
                <w:szCs w:val="20"/>
                <w:highlight w:val="none"/>
                <w:u w:val="none"/>
              </w:rPr>
            </w:pPr>
          </w:p>
        </w:tc>
      </w:tr>
      <w:tr w14:paraId="11BD02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0652B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14:paraId="6CFFE2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14:paraId="52A0CBA7">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A28B0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2BE134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14:paraId="28D2AD74">
            <w:pPr>
              <w:jc w:val="right"/>
              <w:rPr>
                <w:rFonts w:hint="default" w:ascii="Times New Roman" w:hAnsi="Times New Roman" w:eastAsia="宋体" w:cs="Times New Roman"/>
                <w:i w:val="0"/>
                <w:iCs w:val="0"/>
                <w:color w:val="000000"/>
                <w:sz w:val="20"/>
                <w:szCs w:val="20"/>
                <w:highlight w:val="none"/>
                <w:u w:val="none"/>
              </w:rPr>
            </w:pPr>
          </w:p>
        </w:tc>
      </w:tr>
      <w:tr w14:paraId="58A4F0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EB38D6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14:paraId="2F2D0EF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14:paraId="13331D2A">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AFC3E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26A819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14:paraId="50445C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0.98</w:t>
            </w:r>
          </w:p>
        </w:tc>
      </w:tr>
      <w:tr w14:paraId="3FFFD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ECA0F0A">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E201A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14:paraId="417C5EFF">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84E7C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27B5DF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14:paraId="4274B88F">
            <w:pPr>
              <w:jc w:val="right"/>
              <w:rPr>
                <w:rFonts w:hint="default" w:ascii="Times New Roman" w:hAnsi="Times New Roman" w:eastAsia="宋体" w:cs="Times New Roman"/>
                <w:i w:val="0"/>
                <w:iCs w:val="0"/>
                <w:color w:val="000000"/>
                <w:sz w:val="20"/>
                <w:szCs w:val="20"/>
                <w:highlight w:val="none"/>
                <w:u w:val="none"/>
              </w:rPr>
            </w:pPr>
          </w:p>
        </w:tc>
      </w:tr>
      <w:tr w14:paraId="503B00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DC8E096">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1533A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14:paraId="18FCBA13">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A7A1C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06F65D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14:paraId="723C62D8">
            <w:pPr>
              <w:jc w:val="right"/>
              <w:rPr>
                <w:rFonts w:hint="default" w:ascii="Times New Roman" w:hAnsi="Times New Roman" w:eastAsia="宋体" w:cs="Times New Roman"/>
                <w:i w:val="0"/>
                <w:iCs w:val="0"/>
                <w:color w:val="000000"/>
                <w:sz w:val="20"/>
                <w:szCs w:val="20"/>
                <w:highlight w:val="none"/>
                <w:u w:val="none"/>
              </w:rPr>
            </w:pPr>
          </w:p>
        </w:tc>
      </w:tr>
      <w:tr w14:paraId="3644E6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BB61E4F">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C902A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14:paraId="12A9B284">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C267E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3D1909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14:paraId="3E22A4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6,936.63</w:t>
            </w:r>
          </w:p>
        </w:tc>
      </w:tr>
      <w:tr w14:paraId="0F4BCE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B6D670B">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1444A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14:paraId="276B1B8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2063D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14:paraId="48710C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14:paraId="0ECC1533">
            <w:pPr>
              <w:jc w:val="right"/>
              <w:rPr>
                <w:rFonts w:hint="default" w:ascii="Times New Roman" w:hAnsi="Times New Roman" w:eastAsia="宋体" w:cs="Times New Roman"/>
                <w:i w:val="0"/>
                <w:iCs w:val="0"/>
                <w:color w:val="000000"/>
                <w:sz w:val="20"/>
                <w:szCs w:val="20"/>
                <w:highlight w:val="none"/>
                <w:u w:val="none"/>
              </w:rPr>
            </w:pPr>
          </w:p>
        </w:tc>
      </w:tr>
      <w:tr w14:paraId="2C26B2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60C06A6">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3E9A4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14:paraId="2EE3DCF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D4273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14:paraId="1B83A0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14:paraId="144721FB">
            <w:pPr>
              <w:jc w:val="right"/>
              <w:rPr>
                <w:rFonts w:hint="default" w:ascii="Times New Roman" w:hAnsi="Times New Roman" w:eastAsia="宋体" w:cs="Times New Roman"/>
                <w:i w:val="0"/>
                <w:iCs w:val="0"/>
                <w:color w:val="000000"/>
                <w:sz w:val="20"/>
                <w:szCs w:val="20"/>
                <w:highlight w:val="none"/>
                <w:u w:val="none"/>
              </w:rPr>
            </w:pPr>
          </w:p>
        </w:tc>
      </w:tr>
      <w:tr w14:paraId="552E48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14:paraId="53FEB1E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523DEE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14:paraId="0E60B39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14:paraId="721D2D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14:paraId="31853E9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14:paraId="7B3F665D">
            <w:pPr>
              <w:jc w:val="right"/>
              <w:rPr>
                <w:rFonts w:hint="default" w:ascii="Times New Roman" w:hAnsi="Times New Roman" w:eastAsia="宋体" w:cs="Times New Roman"/>
                <w:i w:val="0"/>
                <w:iCs w:val="0"/>
                <w:color w:val="000000"/>
                <w:sz w:val="20"/>
                <w:szCs w:val="20"/>
                <w:highlight w:val="none"/>
                <w:u w:val="none"/>
              </w:rPr>
            </w:pPr>
          </w:p>
        </w:tc>
      </w:tr>
      <w:tr w14:paraId="573882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154E6A2C">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5E0255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1F416632">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306ADD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E80A9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14:paraId="764237F1">
            <w:pPr>
              <w:jc w:val="right"/>
              <w:rPr>
                <w:rFonts w:hint="default" w:ascii="Times New Roman" w:hAnsi="Times New Roman" w:eastAsia="宋体" w:cs="Times New Roman"/>
                <w:i w:val="0"/>
                <w:iCs w:val="0"/>
                <w:color w:val="000000"/>
                <w:sz w:val="20"/>
                <w:szCs w:val="20"/>
                <w:highlight w:val="none"/>
                <w:u w:val="none"/>
              </w:rPr>
            </w:pPr>
          </w:p>
        </w:tc>
      </w:tr>
      <w:tr w14:paraId="3450F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084AD846">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3FD45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2112F1CF">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55B284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AADC20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14:paraId="2610534B">
            <w:pPr>
              <w:jc w:val="right"/>
              <w:rPr>
                <w:rFonts w:hint="default" w:ascii="Times New Roman" w:hAnsi="Times New Roman" w:eastAsia="宋体" w:cs="Times New Roman"/>
                <w:i w:val="0"/>
                <w:iCs w:val="0"/>
                <w:color w:val="000000"/>
                <w:sz w:val="20"/>
                <w:szCs w:val="20"/>
                <w:highlight w:val="none"/>
                <w:u w:val="none"/>
              </w:rPr>
            </w:pPr>
          </w:p>
        </w:tc>
      </w:tr>
      <w:tr w14:paraId="72C693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09504142">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534341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671102F7">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6C79B5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C440D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14:paraId="38A61060">
            <w:pPr>
              <w:jc w:val="right"/>
              <w:rPr>
                <w:rFonts w:hint="default" w:ascii="Times New Roman" w:hAnsi="Times New Roman" w:eastAsia="宋体" w:cs="Times New Roman"/>
                <w:i w:val="0"/>
                <w:iCs w:val="0"/>
                <w:color w:val="000000"/>
                <w:sz w:val="20"/>
                <w:szCs w:val="20"/>
                <w:highlight w:val="none"/>
                <w:u w:val="none"/>
              </w:rPr>
            </w:pPr>
          </w:p>
        </w:tc>
      </w:tr>
      <w:tr w14:paraId="58F05F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6201A2D0">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57A717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36B150FE">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6B8BE9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89D01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14:paraId="54F04040">
            <w:pPr>
              <w:jc w:val="right"/>
              <w:rPr>
                <w:rFonts w:hint="default" w:ascii="Times New Roman" w:hAnsi="Times New Roman" w:eastAsia="宋体" w:cs="Times New Roman"/>
                <w:i w:val="0"/>
                <w:iCs w:val="0"/>
                <w:color w:val="000000"/>
                <w:sz w:val="20"/>
                <w:szCs w:val="20"/>
                <w:highlight w:val="none"/>
                <w:u w:val="none"/>
              </w:rPr>
            </w:pPr>
          </w:p>
        </w:tc>
      </w:tr>
      <w:tr w14:paraId="68FC9A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53832C06">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DB021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77D4DEBE">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472E9E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3D1DB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14:paraId="44DE2C32">
            <w:pPr>
              <w:jc w:val="right"/>
              <w:rPr>
                <w:rFonts w:hint="default" w:ascii="Times New Roman" w:hAnsi="Times New Roman" w:eastAsia="宋体" w:cs="Times New Roman"/>
                <w:i w:val="0"/>
                <w:iCs w:val="0"/>
                <w:color w:val="000000"/>
                <w:sz w:val="20"/>
                <w:szCs w:val="20"/>
                <w:highlight w:val="none"/>
                <w:u w:val="none"/>
              </w:rPr>
            </w:pPr>
          </w:p>
        </w:tc>
      </w:tr>
      <w:tr w14:paraId="35580C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160677ED">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86116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59EE233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2FE62F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91C11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14:paraId="071B70BA">
            <w:pPr>
              <w:jc w:val="right"/>
              <w:rPr>
                <w:rFonts w:hint="default" w:ascii="Times New Roman" w:hAnsi="Times New Roman" w:eastAsia="宋体" w:cs="Times New Roman"/>
                <w:i w:val="0"/>
                <w:iCs w:val="0"/>
                <w:color w:val="000000"/>
                <w:sz w:val="20"/>
                <w:szCs w:val="20"/>
                <w:highlight w:val="none"/>
                <w:u w:val="none"/>
              </w:rPr>
            </w:pPr>
          </w:p>
        </w:tc>
      </w:tr>
      <w:tr w14:paraId="5BB48F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14:paraId="7AB0C34B">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465549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14:paraId="1F25D00C">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14:paraId="1D410A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14:paraId="0E1117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14:paraId="7434687F">
            <w:pPr>
              <w:jc w:val="right"/>
              <w:rPr>
                <w:rFonts w:hint="default" w:ascii="Times New Roman" w:hAnsi="Times New Roman" w:eastAsia="宋体" w:cs="Times New Roman"/>
                <w:i w:val="0"/>
                <w:iCs w:val="0"/>
                <w:color w:val="000000"/>
                <w:sz w:val="20"/>
                <w:szCs w:val="20"/>
                <w:highlight w:val="none"/>
                <w:u w:val="none"/>
              </w:rPr>
            </w:pPr>
          </w:p>
        </w:tc>
      </w:tr>
      <w:tr w14:paraId="15774C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AA53BAE">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A3137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14:paraId="7A8BA73C">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CD1F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14:paraId="2104C5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14:paraId="32FBDC31">
            <w:pPr>
              <w:jc w:val="right"/>
              <w:rPr>
                <w:rFonts w:hint="default" w:ascii="Times New Roman" w:hAnsi="Times New Roman" w:eastAsia="宋体" w:cs="Times New Roman"/>
                <w:i w:val="0"/>
                <w:iCs w:val="0"/>
                <w:color w:val="000000"/>
                <w:sz w:val="20"/>
                <w:szCs w:val="20"/>
                <w:highlight w:val="none"/>
                <w:u w:val="none"/>
              </w:rPr>
            </w:pPr>
          </w:p>
        </w:tc>
      </w:tr>
      <w:tr w14:paraId="4345B7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1A9D7AB">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0C2CB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14:paraId="5F0CDD5F">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EE9A4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14:paraId="4F1959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14:paraId="29C28A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30,034.78</w:t>
            </w:r>
          </w:p>
        </w:tc>
      </w:tr>
      <w:tr w14:paraId="33967C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C7DC139">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E22B3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14:paraId="07036C1C">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5D626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14:paraId="4D1DA4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14:paraId="2A6FBE4C">
            <w:pPr>
              <w:jc w:val="right"/>
              <w:rPr>
                <w:rFonts w:hint="default" w:ascii="Times New Roman" w:hAnsi="Times New Roman" w:eastAsia="宋体" w:cs="Times New Roman"/>
                <w:i w:val="0"/>
                <w:iCs w:val="0"/>
                <w:color w:val="000000"/>
                <w:sz w:val="20"/>
                <w:szCs w:val="20"/>
                <w:highlight w:val="none"/>
                <w:u w:val="none"/>
              </w:rPr>
            </w:pPr>
          </w:p>
        </w:tc>
      </w:tr>
      <w:tr w14:paraId="00A21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5257E7C">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736CE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14:paraId="46564D85">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6020B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393171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14:paraId="1D6B39FB">
            <w:pPr>
              <w:jc w:val="right"/>
              <w:rPr>
                <w:rFonts w:hint="default" w:ascii="Times New Roman" w:hAnsi="Times New Roman" w:eastAsia="宋体" w:cs="Times New Roman"/>
                <w:i w:val="0"/>
                <w:iCs w:val="0"/>
                <w:color w:val="000000"/>
                <w:sz w:val="20"/>
                <w:szCs w:val="20"/>
                <w:highlight w:val="none"/>
                <w:u w:val="none"/>
              </w:rPr>
            </w:pPr>
          </w:p>
        </w:tc>
      </w:tr>
      <w:tr w14:paraId="0E03D7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3EB308E">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C7132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14:paraId="77B3721C">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6F6B7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10FA8B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14:paraId="078AC845">
            <w:pPr>
              <w:jc w:val="right"/>
              <w:rPr>
                <w:rFonts w:hint="default" w:ascii="Times New Roman" w:hAnsi="Times New Roman" w:eastAsia="宋体" w:cs="Times New Roman"/>
                <w:i w:val="0"/>
                <w:iCs w:val="0"/>
                <w:color w:val="000000"/>
                <w:sz w:val="20"/>
                <w:szCs w:val="20"/>
                <w:highlight w:val="none"/>
                <w:u w:val="none"/>
              </w:rPr>
            </w:pPr>
          </w:p>
        </w:tc>
      </w:tr>
      <w:tr w14:paraId="129AE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319194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453A33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14:paraId="16D8A5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36,972.38</w:t>
            </w:r>
          </w:p>
        </w:tc>
        <w:tc>
          <w:tcPr>
            <w:tcW w:w="3175" w:type="dxa"/>
            <w:gridSpan w:val="2"/>
            <w:tcBorders>
              <w:top w:val="nil"/>
              <w:left w:val="nil"/>
              <w:bottom w:val="single" w:color="000000" w:sz="4" w:space="0"/>
              <w:right w:val="single" w:color="000000" w:sz="4" w:space="0"/>
            </w:tcBorders>
            <w:noWrap/>
            <w:vAlign w:val="center"/>
          </w:tcPr>
          <w:p w14:paraId="48F1BF4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1262A1F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14:paraId="490B3C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36,972.38</w:t>
            </w:r>
          </w:p>
        </w:tc>
      </w:tr>
      <w:tr w14:paraId="1A67B2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E6D1B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14:paraId="0E1925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14:paraId="385851C9">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F5E4D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14:paraId="46355A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14:paraId="195636C3">
            <w:pPr>
              <w:jc w:val="right"/>
              <w:rPr>
                <w:rFonts w:hint="default" w:ascii="Times New Roman" w:hAnsi="Times New Roman" w:eastAsia="宋体" w:cs="Times New Roman"/>
                <w:i w:val="0"/>
                <w:iCs w:val="0"/>
                <w:color w:val="000000"/>
                <w:sz w:val="20"/>
                <w:szCs w:val="20"/>
                <w:highlight w:val="none"/>
                <w:u w:val="none"/>
              </w:rPr>
            </w:pPr>
          </w:p>
        </w:tc>
      </w:tr>
      <w:tr w14:paraId="26FA29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AC7F0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14:paraId="6C92892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14:paraId="52DE9C6E">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62CE1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14:paraId="3AB4C1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14:paraId="46EF52A3">
            <w:pPr>
              <w:jc w:val="right"/>
              <w:rPr>
                <w:rFonts w:hint="default" w:ascii="Times New Roman" w:hAnsi="Times New Roman" w:eastAsia="宋体" w:cs="Times New Roman"/>
                <w:i w:val="0"/>
                <w:iCs w:val="0"/>
                <w:color w:val="000000"/>
                <w:sz w:val="20"/>
                <w:szCs w:val="20"/>
                <w:highlight w:val="none"/>
                <w:u w:val="none"/>
              </w:rPr>
            </w:pPr>
          </w:p>
        </w:tc>
      </w:tr>
      <w:tr w14:paraId="107939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90C49B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49291B9D">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14:paraId="48703A22">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CA6B21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5FCB510E">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14:paraId="7B79A43D">
            <w:pPr>
              <w:jc w:val="right"/>
              <w:rPr>
                <w:rFonts w:hint="default" w:ascii="Times New Roman" w:hAnsi="Times New Roman" w:eastAsia="宋体" w:cs="Times New Roman"/>
                <w:i w:val="0"/>
                <w:iCs w:val="0"/>
                <w:color w:val="000000"/>
                <w:sz w:val="20"/>
                <w:szCs w:val="20"/>
                <w:highlight w:val="none"/>
                <w:u w:val="none"/>
              </w:rPr>
            </w:pPr>
          </w:p>
        </w:tc>
      </w:tr>
      <w:tr w14:paraId="0FEFDF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36FFAF9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6338E85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14:paraId="117814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36,972.38</w:t>
            </w:r>
          </w:p>
        </w:tc>
        <w:tc>
          <w:tcPr>
            <w:tcW w:w="3175" w:type="dxa"/>
            <w:gridSpan w:val="2"/>
            <w:tcBorders>
              <w:top w:val="nil"/>
              <w:left w:val="nil"/>
              <w:bottom w:val="single" w:color="000000" w:sz="4" w:space="0"/>
              <w:right w:val="single" w:color="000000" w:sz="4" w:space="0"/>
            </w:tcBorders>
            <w:noWrap/>
            <w:vAlign w:val="center"/>
          </w:tcPr>
          <w:p w14:paraId="47525049">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303F75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14:paraId="108557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36,972.38</w:t>
            </w:r>
          </w:p>
        </w:tc>
      </w:tr>
      <w:tr w14:paraId="0AE77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14:paraId="1A16A9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70CD033E">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36BB1E9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4837B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B11A0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64FBBE3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3C570B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06DC242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68838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1FBE8836">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部门（单位）：正定新区建设局                                                                                                         </w:t>
            </w:r>
          </w:p>
        </w:tc>
        <w:tc>
          <w:tcPr>
            <w:tcW w:w="3405" w:type="dxa"/>
            <w:gridSpan w:val="4"/>
            <w:tcBorders>
              <w:top w:val="nil"/>
              <w:left w:val="nil"/>
              <w:bottom w:val="single" w:color="auto" w:sz="4" w:space="0"/>
              <w:right w:val="nil"/>
            </w:tcBorders>
            <w:noWrap/>
            <w:vAlign w:val="bottom"/>
          </w:tcPr>
          <w:p w14:paraId="66981C4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1096E166">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8F43E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5BC4CE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4F03F5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A6B49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1780F52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325767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4EB533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68293DB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177D3F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6E4F09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160FB0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56132E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525959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6C4023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1FB2425">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44C641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34D64A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64617F7A">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75B17529">
            <w:pPr>
              <w:jc w:val="center"/>
              <w:rPr>
                <w:rFonts w:hint="eastAsia" w:ascii="宋体" w:hAnsi="宋体" w:eastAsia="宋体" w:cs="宋体"/>
                <w:i w:val="0"/>
                <w:iCs w:val="0"/>
                <w:color w:val="000000"/>
                <w:sz w:val="20"/>
                <w:szCs w:val="20"/>
                <w:highlight w:val="none"/>
                <w:u w:val="none"/>
              </w:rPr>
            </w:pPr>
          </w:p>
        </w:tc>
      </w:tr>
      <w:tr w14:paraId="4E25CC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59A4393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0C43F64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A129BD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16D4FE0">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3FCFD5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60C95EEB">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6D5E286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6D7D20F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4345763">
            <w:pPr>
              <w:jc w:val="center"/>
              <w:rPr>
                <w:rFonts w:hint="eastAsia" w:ascii="宋体" w:hAnsi="宋体" w:eastAsia="宋体" w:cs="宋体"/>
                <w:i w:val="0"/>
                <w:iCs w:val="0"/>
                <w:color w:val="000000"/>
                <w:sz w:val="20"/>
                <w:szCs w:val="20"/>
                <w:highlight w:val="none"/>
                <w:u w:val="none"/>
              </w:rPr>
            </w:pPr>
          </w:p>
        </w:tc>
      </w:tr>
      <w:tr w14:paraId="1AA103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23EB36C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3833DEA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7885FCB">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465203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2FEB1A9">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065ED05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16620D49">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329903E">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012CAA36">
            <w:pPr>
              <w:jc w:val="center"/>
              <w:rPr>
                <w:rFonts w:hint="eastAsia" w:ascii="宋体" w:hAnsi="宋体" w:eastAsia="宋体" w:cs="宋体"/>
                <w:i w:val="0"/>
                <w:iCs w:val="0"/>
                <w:color w:val="000000"/>
                <w:sz w:val="20"/>
                <w:szCs w:val="20"/>
                <w:highlight w:val="none"/>
                <w:u w:val="none"/>
              </w:rPr>
            </w:pPr>
          </w:p>
        </w:tc>
      </w:tr>
      <w:tr w14:paraId="1E036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359459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4BF6A26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354D91E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6C6FC4D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2F6CDADF">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5C02F3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64D13EE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A2A080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510FFE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36C3739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4E0F4E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36,972.38</w:t>
            </w:r>
          </w:p>
        </w:tc>
        <w:tc>
          <w:tcPr>
            <w:tcW w:w="1037" w:type="dxa"/>
            <w:tcBorders>
              <w:top w:val="nil"/>
              <w:left w:val="nil"/>
              <w:bottom w:val="single" w:color="000000" w:sz="4" w:space="0"/>
              <w:right w:val="single" w:color="000000" w:sz="4" w:space="0"/>
            </w:tcBorders>
            <w:noWrap/>
            <w:vAlign w:val="center"/>
          </w:tcPr>
          <w:p w14:paraId="4FFEA1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36,972.38</w:t>
            </w:r>
          </w:p>
        </w:tc>
        <w:tc>
          <w:tcPr>
            <w:tcW w:w="1037" w:type="dxa"/>
            <w:tcBorders>
              <w:top w:val="nil"/>
              <w:left w:val="nil"/>
              <w:bottom w:val="single" w:color="000000" w:sz="4" w:space="0"/>
              <w:right w:val="single" w:color="000000" w:sz="4" w:space="0"/>
            </w:tcBorders>
            <w:noWrap/>
            <w:vAlign w:val="center"/>
          </w:tcPr>
          <w:p w14:paraId="78C86EF1">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6E5F8479">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447B0F57">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0033E0BC">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17B34CED">
            <w:pPr>
              <w:jc w:val="right"/>
              <w:rPr>
                <w:rFonts w:hint="default" w:ascii="Times New Roman" w:hAnsi="Times New Roman" w:eastAsia="宋体" w:cs="Times New Roman"/>
                <w:i w:val="0"/>
                <w:iCs w:val="0"/>
                <w:color w:val="000000"/>
                <w:sz w:val="20"/>
                <w:szCs w:val="20"/>
                <w:highlight w:val="none"/>
                <w:u w:val="none"/>
              </w:rPr>
            </w:pPr>
          </w:p>
        </w:tc>
      </w:tr>
      <w:tr w14:paraId="21859E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4D156E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55EC8A5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29FC56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0.98</w:t>
            </w:r>
          </w:p>
        </w:tc>
        <w:tc>
          <w:tcPr>
            <w:tcW w:w="1037" w:type="dxa"/>
            <w:tcBorders>
              <w:top w:val="nil"/>
              <w:left w:val="nil"/>
              <w:bottom w:val="single" w:color="000000" w:sz="4" w:space="0"/>
              <w:right w:val="single" w:color="000000" w:sz="4" w:space="0"/>
            </w:tcBorders>
            <w:noWrap/>
            <w:vAlign w:val="center"/>
          </w:tcPr>
          <w:p w14:paraId="22F379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0.98</w:t>
            </w:r>
          </w:p>
        </w:tc>
        <w:tc>
          <w:tcPr>
            <w:tcW w:w="1037" w:type="dxa"/>
            <w:tcBorders>
              <w:top w:val="nil"/>
              <w:left w:val="nil"/>
              <w:bottom w:val="single" w:color="000000" w:sz="4" w:space="0"/>
              <w:right w:val="single" w:color="000000" w:sz="4" w:space="0"/>
            </w:tcBorders>
            <w:noWrap/>
            <w:vAlign w:val="center"/>
          </w:tcPr>
          <w:p w14:paraId="36DD7A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B0644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47C12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65462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E815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6DB13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E7D59F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w:t>
            </w:r>
          </w:p>
        </w:tc>
        <w:tc>
          <w:tcPr>
            <w:tcW w:w="1160" w:type="dxa"/>
            <w:tcBorders>
              <w:top w:val="nil"/>
              <w:left w:val="nil"/>
              <w:bottom w:val="single" w:color="000000" w:sz="4" w:space="0"/>
              <w:right w:val="single" w:color="000000" w:sz="4" w:space="0"/>
            </w:tcBorders>
            <w:noWrap/>
            <w:vAlign w:val="center"/>
          </w:tcPr>
          <w:p w14:paraId="59956F4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人力资源和社会保障管理事务</w:t>
            </w:r>
          </w:p>
        </w:tc>
        <w:tc>
          <w:tcPr>
            <w:tcW w:w="1037" w:type="dxa"/>
            <w:tcBorders>
              <w:top w:val="nil"/>
              <w:left w:val="nil"/>
              <w:bottom w:val="single" w:color="000000" w:sz="4" w:space="0"/>
              <w:right w:val="single" w:color="000000" w:sz="4" w:space="0"/>
            </w:tcBorders>
            <w:noWrap/>
            <w:vAlign w:val="center"/>
          </w:tcPr>
          <w:p w14:paraId="674BFA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0.98</w:t>
            </w:r>
          </w:p>
        </w:tc>
        <w:tc>
          <w:tcPr>
            <w:tcW w:w="1037" w:type="dxa"/>
            <w:tcBorders>
              <w:top w:val="nil"/>
              <w:left w:val="nil"/>
              <w:bottom w:val="single" w:color="000000" w:sz="4" w:space="0"/>
              <w:right w:val="single" w:color="000000" w:sz="4" w:space="0"/>
            </w:tcBorders>
            <w:noWrap/>
            <w:vAlign w:val="center"/>
          </w:tcPr>
          <w:p w14:paraId="62841A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0.98</w:t>
            </w:r>
          </w:p>
        </w:tc>
        <w:tc>
          <w:tcPr>
            <w:tcW w:w="1037" w:type="dxa"/>
            <w:tcBorders>
              <w:top w:val="nil"/>
              <w:left w:val="nil"/>
              <w:bottom w:val="single" w:color="000000" w:sz="4" w:space="0"/>
              <w:right w:val="single" w:color="000000" w:sz="4" w:space="0"/>
            </w:tcBorders>
            <w:noWrap/>
            <w:vAlign w:val="center"/>
          </w:tcPr>
          <w:p w14:paraId="29D3A1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73D4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41CB1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19EDC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1773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A3ED3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8969F4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2080104</w:t>
            </w:r>
          </w:p>
        </w:tc>
        <w:tc>
          <w:tcPr>
            <w:tcW w:w="1160" w:type="dxa"/>
            <w:tcBorders>
              <w:top w:val="nil"/>
              <w:left w:val="nil"/>
              <w:bottom w:val="single" w:color="000000" w:sz="4" w:space="0"/>
              <w:right w:val="single" w:color="000000" w:sz="4" w:space="0"/>
            </w:tcBorders>
            <w:noWrap/>
            <w:vAlign w:val="center"/>
          </w:tcPr>
          <w:p w14:paraId="10857A9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综合业务管理</w:t>
            </w:r>
          </w:p>
        </w:tc>
        <w:tc>
          <w:tcPr>
            <w:tcW w:w="1037" w:type="dxa"/>
            <w:tcBorders>
              <w:top w:val="nil"/>
              <w:left w:val="nil"/>
              <w:bottom w:val="single" w:color="000000" w:sz="4" w:space="0"/>
              <w:right w:val="single" w:color="000000" w:sz="4" w:space="0"/>
            </w:tcBorders>
            <w:noWrap/>
            <w:vAlign w:val="center"/>
          </w:tcPr>
          <w:p w14:paraId="205D6A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0.98</w:t>
            </w:r>
          </w:p>
        </w:tc>
        <w:tc>
          <w:tcPr>
            <w:tcW w:w="1037" w:type="dxa"/>
            <w:tcBorders>
              <w:top w:val="nil"/>
              <w:left w:val="nil"/>
              <w:bottom w:val="single" w:color="000000" w:sz="4" w:space="0"/>
              <w:right w:val="single" w:color="000000" w:sz="4" w:space="0"/>
            </w:tcBorders>
            <w:noWrap/>
            <w:vAlign w:val="center"/>
          </w:tcPr>
          <w:p w14:paraId="28CCE9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0.98</w:t>
            </w:r>
          </w:p>
        </w:tc>
        <w:tc>
          <w:tcPr>
            <w:tcW w:w="1037" w:type="dxa"/>
            <w:tcBorders>
              <w:top w:val="nil"/>
              <w:left w:val="nil"/>
              <w:bottom w:val="single" w:color="000000" w:sz="4" w:space="0"/>
              <w:right w:val="single" w:color="000000" w:sz="4" w:space="0"/>
            </w:tcBorders>
            <w:noWrap/>
            <w:vAlign w:val="center"/>
          </w:tcPr>
          <w:p w14:paraId="68988A2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79F8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ABE71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C355A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A6E3A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C16CF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3C64F5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69FFA97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14:paraId="1B00D6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6,936.63</w:t>
            </w:r>
          </w:p>
        </w:tc>
        <w:tc>
          <w:tcPr>
            <w:tcW w:w="1037" w:type="dxa"/>
            <w:tcBorders>
              <w:top w:val="nil"/>
              <w:left w:val="nil"/>
              <w:bottom w:val="single" w:color="000000" w:sz="4" w:space="0"/>
              <w:right w:val="single" w:color="000000" w:sz="4" w:space="0"/>
            </w:tcBorders>
            <w:noWrap/>
            <w:vAlign w:val="center"/>
          </w:tcPr>
          <w:p w14:paraId="1CC3F1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6,936.63</w:t>
            </w:r>
          </w:p>
        </w:tc>
        <w:tc>
          <w:tcPr>
            <w:tcW w:w="1037" w:type="dxa"/>
            <w:tcBorders>
              <w:top w:val="nil"/>
              <w:left w:val="nil"/>
              <w:bottom w:val="single" w:color="000000" w:sz="4" w:space="0"/>
              <w:right w:val="single" w:color="000000" w:sz="4" w:space="0"/>
            </w:tcBorders>
            <w:noWrap/>
            <w:vAlign w:val="center"/>
          </w:tcPr>
          <w:p w14:paraId="347F52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C6F9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01A98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E8B4D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F308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8E90C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39634A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w:t>
            </w:r>
          </w:p>
        </w:tc>
        <w:tc>
          <w:tcPr>
            <w:tcW w:w="1160" w:type="dxa"/>
            <w:tcBorders>
              <w:top w:val="nil"/>
              <w:left w:val="nil"/>
              <w:bottom w:val="single" w:color="000000" w:sz="4" w:space="0"/>
              <w:right w:val="single" w:color="000000" w:sz="4" w:space="0"/>
            </w:tcBorders>
            <w:noWrap/>
            <w:vAlign w:val="center"/>
          </w:tcPr>
          <w:p w14:paraId="3D73658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城乡社区管理事务</w:t>
            </w:r>
          </w:p>
        </w:tc>
        <w:tc>
          <w:tcPr>
            <w:tcW w:w="1037" w:type="dxa"/>
            <w:tcBorders>
              <w:top w:val="nil"/>
              <w:left w:val="nil"/>
              <w:bottom w:val="single" w:color="000000" w:sz="4" w:space="0"/>
              <w:right w:val="single" w:color="000000" w:sz="4" w:space="0"/>
            </w:tcBorders>
            <w:noWrap/>
            <w:vAlign w:val="center"/>
          </w:tcPr>
          <w:p w14:paraId="6A22FD1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156.51</w:t>
            </w:r>
          </w:p>
        </w:tc>
        <w:tc>
          <w:tcPr>
            <w:tcW w:w="1037" w:type="dxa"/>
            <w:tcBorders>
              <w:top w:val="nil"/>
              <w:left w:val="nil"/>
              <w:bottom w:val="single" w:color="000000" w:sz="4" w:space="0"/>
              <w:right w:val="single" w:color="000000" w:sz="4" w:space="0"/>
            </w:tcBorders>
            <w:noWrap/>
            <w:vAlign w:val="center"/>
          </w:tcPr>
          <w:p w14:paraId="6F94E5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156.51</w:t>
            </w:r>
          </w:p>
        </w:tc>
        <w:tc>
          <w:tcPr>
            <w:tcW w:w="1037" w:type="dxa"/>
            <w:tcBorders>
              <w:top w:val="nil"/>
              <w:left w:val="nil"/>
              <w:bottom w:val="single" w:color="000000" w:sz="4" w:space="0"/>
              <w:right w:val="single" w:color="000000" w:sz="4" w:space="0"/>
            </w:tcBorders>
            <w:noWrap/>
            <w:vAlign w:val="center"/>
          </w:tcPr>
          <w:p w14:paraId="19BD3E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C2F8A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C8591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8B8C5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59C1D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47AF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DBC99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2120101</w:t>
            </w:r>
          </w:p>
        </w:tc>
        <w:tc>
          <w:tcPr>
            <w:tcW w:w="1160" w:type="dxa"/>
            <w:tcBorders>
              <w:top w:val="nil"/>
              <w:left w:val="nil"/>
              <w:bottom w:val="single" w:color="000000" w:sz="4" w:space="0"/>
              <w:right w:val="single" w:color="000000" w:sz="4" w:space="0"/>
            </w:tcBorders>
            <w:noWrap/>
            <w:vAlign w:val="center"/>
          </w:tcPr>
          <w:p w14:paraId="60CF80B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4C8F88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107.77</w:t>
            </w:r>
          </w:p>
        </w:tc>
        <w:tc>
          <w:tcPr>
            <w:tcW w:w="1037" w:type="dxa"/>
            <w:tcBorders>
              <w:top w:val="nil"/>
              <w:left w:val="nil"/>
              <w:bottom w:val="single" w:color="000000" w:sz="4" w:space="0"/>
              <w:right w:val="single" w:color="000000" w:sz="4" w:space="0"/>
            </w:tcBorders>
            <w:noWrap/>
            <w:vAlign w:val="center"/>
          </w:tcPr>
          <w:p w14:paraId="5BA87B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107.77</w:t>
            </w:r>
          </w:p>
        </w:tc>
        <w:tc>
          <w:tcPr>
            <w:tcW w:w="1037" w:type="dxa"/>
            <w:tcBorders>
              <w:top w:val="nil"/>
              <w:left w:val="nil"/>
              <w:bottom w:val="single" w:color="000000" w:sz="4" w:space="0"/>
              <w:right w:val="single" w:color="000000" w:sz="4" w:space="0"/>
            </w:tcBorders>
            <w:noWrap/>
            <w:vAlign w:val="center"/>
          </w:tcPr>
          <w:p w14:paraId="3498C8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BEDF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8613A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D6029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7ED95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79325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C6FED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2120107</w:t>
            </w:r>
          </w:p>
        </w:tc>
        <w:tc>
          <w:tcPr>
            <w:tcW w:w="1160" w:type="dxa"/>
            <w:tcBorders>
              <w:top w:val="nil"/>
              <w:left w:val="nil"/>
              <w:bottom w:val="single" w:color="000000" w:sz="4" w:space="0"/>
              <w:right w:val="single" w:color="000000" w:sz="4" w:space="0"/>
            </w:tcBorders>
            <w:noWrap/>
            <w:vAlign w:val="center"/>
          </w:tcPr>
          <w:p w14:paraId="6311C77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市政公用行业市场监管</w:t>
            </w:r>
          </w:p>
        </w:tc>
        <w:tc>
          <w:tcPr>
            <w:tcW w:w="1037" w:type="dxa"/>
            <w:tcBorders>
              <w:top w:val="nil"/>
              <w:left w:val="nil"/>
              <w:bottom w:val="single" w:color="000000" w:sz="4" w:space="0"/>
              <w:right w:val="single" w:color="000000" w:sz="4" w:space="0"/>
            </w:tcBorders>
            <w:noWrap/>
            <w:vAlign w:val="center"/>
          </w:tcPr>
          <w:p w14:paraId="161358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48.74</w:t>
            </w:r>
          </w:p>
        </w:tc>
        <w:tc>
          <w:tcPr>
            <w:tcW w:w="1037" w:type="dxa"/>
            <w:tcBorders>
              <w:top w:val="nil"/>
              <w:left w:val="nil"/>
              <w:bottom w:val="single" w:color="000000" w:sz="4" w:space="0"/>
              <w:right w:val="single" w:color="000000" w:sz="4" w:space="0"/>
            </w:tcBorders>
            <w:noWrap/>
            <w:vAlign w:val="center"/>
          </w:tcPr>
          <w:p w14:paraId="29A358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48.74</w:t>
            </w:r>
          </w:p>
        </w:tc>
        <w:tc>
          <w:tcPr>
            <w:tcW w:w="1037" w:type="dxa"/>
            <w:tcBorders>
              <w:top w:val="nil"/>
              <w:left w:val="nil"/>
              <w:bottom w:val="single" w:color="000000" w:sz="4" w:space="0"/>
              <w:right w:val="single" w:color="000000" w:sz="4" w:space="0"/>
            </w:tcBorders>
            <w:noWrap/>
            <w:vAlign w:val="center"/>
          </w:tcPr>
          <w:p w14:paraId="5C498A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0EE1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0ABE2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BCAD6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804D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B2F0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B6DD4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14:paraId="6672826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14:paraId="38AAC4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42.41</w:t>
            </w:r>
          </w:p>
        </w:tc>
        <w:tc>
          <w:tcPr>
            <w:tcW w:w="1037" w:type="dxa"/>
            <w:tcBorders>
              <w:top w:val="nil"/>
              <w:left w:val="nil"/>
              <w:bottom w:val="single" w:color="000000" w:sz="4" w:space="0"/>
              <w:right w:val="single" w:color="000000" w:sz="4" w:space="0"/>
            </w:tcBorders>
            <w:noWrap/>
            <w:vAlign w:val="center"/>
          </w:tcPr>
          <w:p w14:paraId="0612A3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42.41</w:t>
            </w:r>
          </w:p>
        </w:tc>
        <w:tc>
          <w:tcPr>
            <w:tcW w:w="1037" w:type="dxa"/>
            <w:tcBorders>
              <w:top w:val="nil"/>
              <w:left w:val="nil"/>
              <w:bottom w:val="single" w:color="000000" w:sz="4" w:space="0"/>
              <w:right w:val="single" w:color="000000" w:sz="4" w:space="0"/>
            </w:tcBorders>
            <w:noWrap/>
            <w:vAlign w:val="center"/>
          </w:tcPr>
          <w:p w14:paraId="5CDFB4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CE987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CA025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517ED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8030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A2E66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427AA0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2120899</w:t>
            </w:r>
          </w:p>
        </w:tc>
        <w:tc>
          <w:tcPr>
            <w:tcW w:w="1160" w:type="dxa"/>
            <w:tcBorders>
              <w:top w:val="nil"/>
              <w:left w:val="nil"/>
              <w:bottom w:val="single" w:color="000000" w:sz="4" w:space="0"/>
              <w:right w:val="single" w:color="000000" w:sz="4" w:space="0"/>
            </w:tcBorders>
            <w:noWrap/>
            <w:vAlign w:val="center"/>
          </w:tcPr>
          <w:p w14:paraId="2FC7B6B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其他国有土地使用权出让收入安排的支出</w:t>
            </w:r>
          </w:p>
        </w:tc>
        <w:tc>
          <w:tcPr>
            <w:tcW w:w="1037" w:type="dxa"/>
            <w:tcBorders>
              <w:top w:val="nil"/>
              <w:left w:val="nil"/>
              <w:bottom w:val="single" w:color="000000" w:sz="4" w:space="0"/>
              <w:right w:val="single" w:color="000000" w:sz="4" w:space="0"/>
            </w:tcBorders>
            <w:noWrap/>
            <w:vAlign w:val="center"/>
          </w:tcPr>
          <w:p w14:paraId="10E949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42.41</w:t>
            </w:r>
          </w:p>
        </w:tc>
        <w:tc>
          <w:tcPr>
            <w:tcW w:w="1037" w:type="dxa"/>
            <w:tcBorders>
              <w:top w:val="nil"/>
              <w:left w:val="nil"/>
              <w:bottom w:val="single" w:color="000000" w:sz="4" w:space="0"/>
              <w:right w:val="single" w:color="000000" w:sz="4" w:space="0"/>
            </w:tcBorders>
            <w:noWrap/>
            <w:vAlign w:val="center"/>
          </w:tcPr>
          <w:p w14:paraId="3DABB9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42.41</w:t>
            </w:r>
          </w:p>
        </w:tc>
        <w:tc>
          <w:tcPr>
            <w:tcW w:w="1037" w:type="dxa"/>
            <w:tcBorders>
              <w:top w:val="nil"/>
              <w:left w:val="nil"/>
              <w:bottom w:val="single" w:color="000000" w:sz="4" w:space="0"/>
              <w:right w:val="single" w:color="000000" w:sz="4" w:space="0"/>
            </w:tcBorders>
            <w:noWrap/>
            <w:vAlign w:val="center"/>
          </w:tcPr>
          <w:p w14:paraId="007E30D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C723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66FA5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9904D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FF6A4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EF800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EBD7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21210</w:t>
            </w:r>
          </w:p>
        </w:tc>
        <w:tc>
          <w:tcPr>
            <w:tcW w:w="1160" w:type="dxa"/>
            <w:tcBorders>
              <w:top w:val="nil"/>
              <w:left w:val="nil"/>
              <w:bottom w:val="single" w:color="000000" w:sz="4" w:space="0"/>
              <w:right w:val="single" w:color="000000" w:sz="4" w:space="0"/>
            </w:tcBorders>
            <w:noWrap/>
            <w:vAlign w:val="center"/>
          </w:tcPr>
          <w:p w14:paraId="5371BBC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国有土地收益基金安排的支出</w:t>
            </w:r>
          </w:p>
        </w:tc>
        <w:tc>
          <w:tcPr>
            <w:tcW w:w="1037" w:type="dxa"/>
            <w:tcBorders>
              <w:top w:val="nil"/>
              <w:left w:val="nil"/>
              <w:bottom w:val="single" w:color="000000" w:sz="4" w:space="0"/>
              <w:right w:val="single" w:color="000000" w:sz="4" w:space="0"/>
            </w:tcBorders>
            <w:noWrap/>
            <w:vAlign w:val="center"/>
          </w:tcPr>
          <w:p w14:paraId="3F46AD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750.00</w:t>
            </w:r>
          </w:p>
        </w:tc>
        <w:tc>
          <w:tcPr>
            <w:tcW w:w="1037" w:type="dxa"/>
            <w:tcBorders>
              <w:top w:val="nil"/>
              <w:left w:val="nil"/>
              <w:bottom w:val="single" w:color="000000" w:sz="4" w:space="0"/>
              <w:right w:val="single" w:color="000000" w:sz="4" w:space="0"/>
            </w:tcBorders>
            <w:noWrap/>
            <w:vAlign w:val="center"/>
          </w:tcPr>
          <w:p w14:paraId="00DE9D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750.00</w:t>
            </w:r>
          </w:p>
        </w:tc>
        <w:tc>
          <w:tcPr>
            <w:tcW w:w="1037" w:type="dxa"/>
            <w:tcBorders>
              <w:top w:val="nil"/>
              <w:left w:val="nil"/>
              <w:bottom w:val="single" w:color="000000" w:sz="4" w:space="0"/>
              <w:right w:val="single" w:color="000000" w:sz="4" w:space="0"/>
            </w:tcBorders>
            <w:noWrap/>
            <w:vAlign w:val="center"/>
          </w:tcPr>
          <w:p w14:paraId="4C4E63B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8E58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C57B8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CB5BF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D6AE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6484A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95EA7B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2121099</w:t>
            </w:r>
          </w:p>
        </w:tc>
        <w:tc>
          <w:tcPr>
            <w:tcW w:w="1160" w:type="dxa"/>
            <w:tcBorders>
              <w:top w:val="nil"/>
              <w:left w:val="nil"/>
              <w:bottom w:val="single" w:color="000000" w:sz="4" w:space="0"/>
              <w:right w:val="single" w:color="000000" w:sz="4" w:space="0"/>
            </w:tcBorders>
            <w:noWrap/>
            <w:vAlign w:val="center"/>
          </w:tcPr>
          <w:p w14:paraId="4FABDC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其他国有土地收益基金支出</w:t>
            </w:r>
          </w:p>
        </w:tc>
        <w:tc>
          <w:tcPr>
            <w:tcW w:w="1037" w:type="dxa"/>
            <w:tcBorders>
              <w:top w:val="nil"/>
              <w:left w:val="nil"/>
              <w:bottom w:val="single" w:color="000000" w:sz="4" w:space="0"/>
              <w:right w:val="single" w:color="000000" w:sz="4" w:space="0"/>
            </w:tcBorders>
            <w:noWrap/>
            <w:vAlign w:val="center"/>
          </w:tcPr>
          <w:p w14:paraId="59201D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750.00</w:t>
            </w:r>
          </w:p>
        </w:tc>
        <w:tc>
          <w:tcPr>
            <w:tcW w:w="1037" w:type="dxa"/>
            <w:tcBorders>
              <w:top w:val="nil"/>
              <w:left w:val="nil"/>
              <w:bottom w:val="single" w:color="000000" w:sz="4" w:space="0"/>
              <w:right w:val="single" w:color="000000" w:sz="4" w:space="0"/>
            </w:tcBorders>
            <w:noWrap/>
            <w:vAlign w:val="center"/>
          </w:tcPr>
          <w:p w14:paraId="518AEB3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750.00</w:t>
            </w:r>
          </w:p>
        </w:tc>
        <w:tc>
          <w:tcPr>
            <w:tcW w:w="1037" w:type="dxa"/>
            <w:tcBorders>
              <w:top w:val="nil"/>
              <w:left w:val="nil"/>
              <w:bottom w:val="single" w:color="000000" w:sz="4" w:space="0"/>
              <w:right w:val="single" w:color="000000" w:sz="4" w:space="0"/>
            </w:tcBorders>
            <w:noWrap/>
            <w:vAlign w:val="center"/>
          </w:tcPr>
          <w:p w14:paraId="5B0CC1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4596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A8960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C9D8F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5DE2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F46A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303518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21214</w:t>
            </w:r>
          </w:p>
        </w:tc>
        <w:tc>
          <w:tcPr>
            <w:tcW w:w="1160" w:type="dxa"/>
            <w:tcBorders>
              <w:top w:val="nil"/>
              <w:left w:val="nil"/>
              <w:bottom w:val="single" w:color="000000" w:sz="4" w:space="0"/>
              <w:right w:val="single" w:color="000000" w:sz="4" w:space="0"/>
            </w:tcBorders>
            <w:noWrap/>
            <w:vAlign w:val="center"/>
          </w:tcPr>
          <w:p w14:paraId="3C6247D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污水处理费安排的支出</w:t>
            </w:r>
          </w:p>
        </w:tc>
        <w:tc>
          <w:tcPr>
            <w:tcW w:w="1037" w:type="dxa"/>
            <w:tcBorders>
              <w:top w:val="nil"/>
              <w:left w:val="nil"/>
              <w:bottom w:val="single" w:color="000000" w:sz="4" w:space="0"/>
              <w:right w:val="single" w:color="000000" w:sz="4" w:space="0"/>
            </w:tcBorders>
            <w:noWrap/>
            <w:vAlign w:val="center"/>
          </w:tcPr>
          <w:p w14:paraId="0E4F4F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w:t>
            </w:r>
          </w:p>
        </w:tc>
        <w:tc>
          <w:tcPr>
            <w:tcW w:w="1037" w:type="dxa"/>
            <w:tcBorders>
              <w:top w:val="nil"/>
              <w:left w:val="nil"/>
              <w:bottom w:val="single" w:color="000000" w:sz="4" w:space="0"/>
              <w:right w:val="single" w:color="000000" w:sz="4" w:space="0"/>
            </w:tcBorders>
            <w:noWrap/>
            <w:vAlign w:val="center"/>
          </w:tcPr>
          <w:p w14:paraId="6474C1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w:t>
            </w:r>
          </w:p>
        </w:tc>
        <w:tc>
          <w:tcPr>
            <w:tcW w:w="1037" w:type="dxa"/>
            <w:tcBorders>
              <w:top w:val="nil"/>
              <w:left w:val="nil"/>
              <w:bottom w:val="single" w:color="000000" w:sz="4" w:space="0"/>
              <w:right w:val="single" w:color="000000" w:sz="4" w:space="0"/>
            </w:tcBorders>
            <w:noWrap/>
            <w:vAlign w:val="center"/>
          </w:tcPr>
          <w:p w14:paraId="670F87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B23A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36E88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3929B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B78698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CA91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B0AF0A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2121401</w:t>
            </w:r>
          </w:p>
        </w:tc>
        <w:tc>
          <w:tcPr>
            <w:tcW w:w="1160" w:type="dxa"/>
            <w:tcBorders>
              <w:top w:val="nil"/>
              <w:left w:val="nil"/>
              <w:bottom w:val="single" w:color="000000" w:sz="4" w:space="0"/>
              <w:right w:val="single" w:color="000000" w:sz="4" w:space="0"/>
            </w:tcBorders>
            <w:noWrap/>
            <w:vAlign w:val="center"/>
          </w:tcPr>
          <w:p w14:paraId="29C50DE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污水处理设施建设和运营</w:t>
            </w:r>
          </w:p>
        </w:tc>
        <w:tc>
          <w:tcPr>
            <w:tcW w:w="1037" w:type="dxa"/>
            <w:tcBorders>
              <w:top w:val="nil"/>
              <w:left w:val="nil"/>
              <w:bottom w:val="single" w:color="000000" w:sz="4" w:space="0"/>
              <w:right w:val="single" w:color="000000" w:sz="4" w:space="0"/>
            </w:tcBorders>
            <w:noWrap/>
            <w:vAlign w:val="center"/>
          </w:tcPr>
          <w:p w14:paraId="5FD9E8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w:t>
            </w:r>
          </w:p>
        </w:tc>
        <w:tc>
          <w:tcPr>
            <w:tcW w:w="1037" w:type="dxa"/>
            <w:tcBorders>
              <w:top w:val="nil"/>
              <w:left w:val="nil"/>
              <w:bottom w:val="single" w:color="000000" w:sz="4" w:space="0"/>
              <w:right w:val="single" w:color="000000" w:sz="4" w:space="0"/>
            </w:tcBorders>
            <w:noWrap/>
            <w:vAlign w:val="center"/>
          </w:tcPr>
          <w:p w14:paraId="635C6A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w:t>
            </w:r>
          </w:p>
        </w:tc>
        <w:tc>
          <w:tcPr>
            <w:tcW w:w="1037" w:type="dxa"/>
            <w:tcBorders>
              <w:top w:val="nil"/>
              <w:left w:val="nil"/>
              <w:bottom w:val="single" w:color="000000" w:sz="4" w:space="0"/>
              <w:right w:val="single" w:color="000000" w:sz="4" w:space="0"/>
            </w:tcBorders>
            <w:noWrap/>
            <w:vAlign w:val="center"/>
          </w:tcPr>
          <w:p w14:paraId="46FB5C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2D28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DCC77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1F89D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9484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C7892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C209CA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21299</w:t>
            </w:r>
          </w:p>
        </w:tc>
        <w:tc>
          <w:tcPr>
            <w:tcW w:w="1160" w:type="dxa"/>
            <w:tcBorders>
              <w:top w:val="nil"/>
              <w:left w:val="nil"/>
              <w:bottom w:val="single" w:color="000000" w:sz="4" w:space="0"/>
              <w:right w:val="single" w:color="000000" w:sz="4" w:space="0"/>
            </w:tcBorders>
            <w:noWrap/>
            <w:vAlign w:val="center"/>
          </w:tcPr>
          <w:p w14:paraId="52FA2B8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其他城乡社区支出</w:t>
            </w:r>
          </w:p>
        </w:tc>
        <w:tc>
          <w:tcPr>
            <w:tcW w:w="1037" w:type="dxa"/>
            <w:tcBorders>
              <w:top w:val="nil"/>
              <w:left w:val="nil"/>
              <w:bottom w:val="single" w:color="000000" w:sz="4" w:space="0"/>
              <w:right w:val="single" w:color="000000" w:sz="4" w:space="0"/>
            </w:tcBorders>
            <w:noWrap/>
            <w:vAlign w:val="center"/>
          </w:tcPr>
          <w:p w14:paraId="75A488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5,907.71</w:t>
            </w:r>
          </w:p>
        </w:tc>
        <w:tc>
          <w:tcPr>
            <w:tcW w:w="1037" w:type="dxa"/>
            <w:tcBorders>
              <w:top w:val="nil"/>
              <w:left w:val="nil"/>
              <w:bottom w:val="single" w:color="000000" w:sz="4" w:space="0"/>
              <w:right w:val="single" w:color="000000" w:sz="4" w:space="0"/>
            </w:tcBorders>
            <w:noWrap/>
            <w:vAlign w:val="center"/>
          </w:tcPr>
          <w:p w14:paraId="2C9610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5,907.71</w:t>
            </w:r>
          </w:p>
        </w:tc>
        <w:tc>
          <w:tcPr>
            <w:tcW w:w="1037" w:type="dxa"/>
            <w:tcBorders>
              <w:top w:val="nil"/>
              <w:left w:val="nil"/>
              <w:bottom w:val="single" w:color="000000" w:sz="4" w:space="0"/>
              <w:right w:val="single" w:color="000000" w:sz="4" w:space="0"/>
            </w:tcBorders>
            <w:noWrap/>
            <w:vAlign w:val="center"/>
          </w:tcPr>
          <w:p w14:paraId="7613F6A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BFC1D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429C4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C5845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11834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9CE53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737C6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2129999</w:t>
            </w:r>
          </w:p>
        </w:tc>
        <w:tc>
          <w:tcPr>
            <w:tcW w:w="1160" w:type="dxa"/>
            <w:tcBorders>
              <w:top w:val="nil"/>
              <w:left w:val="nil"/>
              <w:bottom w:val="single" w:color="000000" w:sz="4" w:space="0"/>
              <w:right w:val="single" w:color="000000" w:sz="4" w:space="0"/>
            </w:tcBorders>
            <w:noWrap/>
            <w:vAlign w:val="center"/>
          </w:tcPr>
          <w:p w14:paraId="4375BC7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其他城乡社区支出</w:t>
            </w:r>
          </w:p>
        </w:tc>
        <w:tc>
          <w:tcPr>
            <w:tcW w:w="1037" w:type="dxa"/>
            <w:tcBorders>
              <w:top w:val="nil"/>
              <w:left w:val="nil"/>
              <w:bottom w:val="single" w:color="000000" w:sz="4" w:space="0"/>
              <w:right w:val="single" w:color="000000" w:sz="4" w:space="0"/>
            </w:tcBorders>
            <w:noWrap/>
            <w:vAlign w:val="center"/>
          </w:tcPr>
          <w:p w14:paraId="5FC8E0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5,907.71</w:t>
            </w:r>
          </w:p>
        </w:tc>
        <w:tc>
          <w:tcPr>
            <w:tcW w:w="1037" w:type="dxa"/>
            <w:tcBorders>
              <w:top w:val="nil"/>
              <w:left w:val="nil"/>
              <w:bottom w:val="single" w:color="000000" w:sz="4" w:space="0"/>
              <w:right w:val="single" w:color="000000" w:sz="4" w:space="0"/>
            </w:tcBorders>
            <w:noWrap/>
            <w:vAlign w:val="center"/>
          </w:tcPr>
          <w:p w14:paraId="64A13D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5,907.71</w:t>
            </w:r>
          </w:p>
        </w:tc>
        <w:tc>
          <w:tcPr>
            <w:tcW w:w="1037" w:type="dxa"/>
            <w:tcBorders>
              <w:top w:val="nil"/>
              <w:left w:val="nil"/>
              <w:bottom w:val="single" w:color="000000" w:sz="4" w:space="0"/>
              <w:right w:val="single" w:color="000000" w:sz="4" w:space="0"/>
            </w:tcBorders>
            <w:noWrap/>
            <w:vAlign w:val="center"/>
          </w:tcPr>
          <w:p w14:paraId="346503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134B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C546D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9CB0E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BF79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1D5A2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3A394E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160" w:type="dxa"/>
            <w:tcBorders>
              <w:top w:val="nil"/>
              <w:left w:val="nil"/>
              <w:bottom w:val="single" w:color="000000" w:sz="4" w:space="0"/>
              <w:right w:val="single" w:color="000000" w:sz="4" w:space="0"/>
            </w:tcBorders>
            <w:noWrap/>
            <w:vAlign w:val="center"/>
          </w:tcPr>
          <w:p w14:paraId="3F52C70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14:paraId="661AB8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30,034.78</w:t>
            </w:r>
          </w:p>
        </w:tc>
        <w:tc>
          <w:tcPr>
            <w:tcW w:w="1037" w:type="dxa"/>
            <w:tcBorders>
              <w:top w:val="nil"/>
              <w:left w:val="nil"/>
              <w:bottom w:val="single" w:color="000000" w:sz="4" w:space="0"/>
              <w:right w:val="single" w:color="000000" w:sz="4" w:space="0"/>
            </w:tcBorders>
            <w:noWrap/>
            <w:vAlign w:val="center"/>
          </w:tcPr>
          <w:p w14:paraId="59F1F7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30,034.78</w:t>
            </w:r>
          </w:p>
        </w:tc>
        <w:tc>
          <w:tcPr>
            <w:tcW w:w="1037" w:type="dxa"/>
            <w:tcBorders>
              <w:top w:val="nil"/>
              <w:left w:val="nil"/>
              <w:bottom w:val="single" w:color="000000" w:sz="4" w:space="0"/>
              <w:right w:val="single" w:color="000000" w:sz="4" w:space="0"/>
            </w:tcBorders>
            <w:noWrap/>
            <w:vAlign w:val="center"/>
          </w:tcPr>
          <w:p w14:paraId="43A516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7892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BDBE8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307CD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87D4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6AD5C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154B4D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22999</w:t>
            </w:r>
          </w:p>
        </w:tc>
        <w:tc>
          <w:tcPr>
            <w:tcW w:w="1160" w:type="dxa"/>
            <w:tcBorders>
              <w:top w:val="nil"/>
              <w:left w:val="nil"/>
              <w:bottom w:val="single" w:color="000000" w:sz="4" w:space="0"/>
              <w:right w:val="single" w:color="000000" w:sz="4" w:space="0"/>
            </w:tcBorders>
            <w:noWrap/>
            <w:vAlign w:val="center"/>
          </w:tcPr>
          <w:p w14:paraId="59E99ED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14:paraId="18B026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30,034.78</w:t>
            </w:r>
          </w:p>
        </w:tc>
        <w:tc>
          <w:tcPr>
            <w:tcW w:w="1037" w:type="dxa"/>
            <w:tcBorders>
              <w:top w:val="nil"/>
              <w:left w:val="nil"/>
              <w:bottom w:val="single" w:color="000000" w:sz="4" w:space="0"/>
              <w:right w:val="single" w:color="000000" w:sz="4" w:space="0"/>
            </w:tcBorders>
            <w:noWrap/>
            <w:vAlign w:val="center"/>
          </w:tcPr>
          <w:p w14:paraId="30AED6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30,034.78</w:t>
            </w:r>
          </w:p>
        </w:tc>
        <w:tc>
          <w:tcPr>
            <w:tcW w:w="1037" w:type="dxa"/>
            <w:tcBorders>
              <w:top w:val="nil"/>
              <w:left w:val="nil"/>
              <w:bottom w:val="single" w:color="000000" w:sz="4" w:space="0"/>
              <w:right w:val="single" w:color="000000" w:sz="4" w:space="0"/>
            </w:tcBorders>
            <w:noWrap/>
            <w:vAlign w:val="center"/>
          </w:tcPr>
          <w:p w14:paraId="5442BD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D8AD5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66ABE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4DFA2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345B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8726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013440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2299999</w:t>
            </w:r>
          </w:p>
        </w:tc>
        <w:tc>
          <w:tcPr>
            <w:tcW w:w="1160" w:type="dxa"/>
            <w:tcBorders>
              <w:top w:val="nil"/>
              <w:left w:val="nil"/>
              <w:bottom w:val="single" w:color="000000" w:sz="4" w:space="0"/>
              <w:right w:val="single" w:color="000000" w:sz="4" w:space="0"/>
            </w:tcBorders>
            <w:noWrap/>
            <w:vAlign w:val="center"/>
          </w:tcPr>
          <w:p w14:paraId="16BC6DB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14:paraId="273BC8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30,034.78</w:t>
            </w:r>
          </w:p>
        </w:tc>
        <w:tc>
          <w:tcPr>
            <w:tcW w:w="1037" w:type="dxa"/>
            <w:tcBorders>
              <w:top w:val="nil"/>
              <w:left w:val="nil"/>
              <w:bottom w:val="single" w:color="000000" w:sz="4" w:space="0"/>
              <w:right w:val="single" w:color="000000" w:sz="4" w:space="0"/>
            </w:tcBorders>
            <w:noWrap/>
            <w:vAlign w:val="center"/>
          </w:tcPr>
          <w:p w14:paraId="1D8E4C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30,034.78</w:t>
            </w:r>
          </w:p>
        </w:tc>
        <w:tc>
          <w:tcPr>
            <w:tcW w:w="1037" w:type="dxa"/>
            <w:tcBorders>
              <w:top w:val="nil"/>
              <w:left w:val="nil"/>
              <w:bottom w:val="single" w:color="000000" w:sz="4" w:space="0"/>
              <w:right w:val="single" w:color="000000" w:sz="4" w:space="0"/>
            </w:tcBorders>
            <w:noWrap/>
            <w:vAlign w:val="center"/>
          </w:tcPr>
          <w:p w14:paraId="250CE1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7AF9A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A39381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AE538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BF55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6086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0E897B64">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780DE96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EE364C6">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3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61F381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14:paraId="010C19E0">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6DE42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14:paraId="1CF8617E">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66B1D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14:paraId="2100D04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部门（单位）：正定新区建设局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14:paraId="40672130">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14:paraId="0B7A6357">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7C89BA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14:paraId="79F648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14:paraId="73B9B75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4AEE29B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566E90F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4F68603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775EDC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14:paraId="057727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03046E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4D669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14:paraId="57CF467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14:paraId="3C25A801">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32221BE1">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7B534EFA">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353D6593">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5022D79A">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65B18050">
            <w:pPr>
              <w:jc w:val="center"/>
              <w:rPr>
                <w:rFonts w:hint="eastAsia" w:ascii="宋体" w:hAnsi="宋体" w:eastAsia="宋体" w:cs="宋体"/>
                <w:i w:val="0"/>
                <w:iCs w:val="0"/>
                <w:color w:val="000000"/>
                <w:sz w:val="20"/>
                <w:szCs w:val="20"/>
                <w:highlight w:val="none"/>
                <w:u w:val="none"/>
              </w:rPr>
            </w:pPr>
          </w:p>
        </w:tc>
      </w:tr>
      <w:tr w14:paraId="0F6A63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40F2186">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3AFEF6FC">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72F52B92">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443ECEE0">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43565C6C">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3AAB6C85">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035F2B56">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78B61267">
            <w:pPr>
              <w:jc w:val="center"/>
              <w:rPr>
                <w:rFonts w:hint="eastAsia" w:ascii="宋体" w:hAnsi="宋体" w:eastAsia="宋体" w:cs="宋体"/>
                <w:i w:val="0"/>
                <w:iCs w:val="0"/>
                <w:color w:val="000000"/>
                <w:sz w:val="20"/>
                <w:szCs w:val="20"/>
                <w:highlight w:val="none"/>
                <w:u w:val="none"/>
              </w:rPr>
            </w:pPr>
          </w:p>
        </w:tc>
      </w:tr>
      <w:tr w14:paraId="530A7A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93A2462">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2005C374">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3E307AA9">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6EF089B5">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332EA36E">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59D1BDEC">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5F5A45B8">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048D154B">
            <w:pPr>
              <w:jc w:val="center"/>
              <w:rPr>
                <w:rFonts w:hint="eastAsia" w:ascii="宋体" w:hAnsi="宋体" w:eastAsia="宋体" w:cs="宋体"/>
                <w:i w:val="0"/>
                <w:iCs w:val="0"/>
                <w:color w:val="000000"/>
                <w:sz w:val="20"/>
                <w:szCs w:val="20"/>
                <w:highlight w:val="none"/>
                <w:u w:val="none"/>
              </w:rPr>
            </w:pPr>
          </w:p>
        </w:tc>
      </w:tr>
      <w:tr w14:paraId="79FB49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0D357F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14:paraId="190C4F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14:paraId="576299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14:paraId="58B5ED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14:paraId="30DD390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14:paraId="68DDF3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14:paraId="1D74EA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25894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1C40FE7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14:paraId="55353F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36,972.38</w:t>
            </w:r>
          </w:p>
        </w:tc>
        <w:tc>
          <w:tcPr>
            <w:tcW w:w="1126" w:type="dxa"/>
            <w:gridSpan w:val="2"/>
            <w:tcBorders>
              <w:top w:val="nil"/>
              <w:left w:val="nil"/>
              <w:bottom w:val="single" w:color="000000" w:sz="4" w:space="0"/>
              <w:right w:val="single" w:color="000000" w:sz="4" w:space="0"/>
            </w:tcBorders>
            <w:noWrap/>
            <w:vAlign w:val="center"/>
          </w:tcPr>
          <w:p w14:paraId="0A7B42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102.51</w:t>
            </w:r>
          </w:p>
        </w:tc>
        <w:tc>
          <w:tcPr>
            <w:tcW w:w="1126" w:type="dxa"/>
            <w:tcBorders>
              <w:top w:val="nil"/>
              <w:left w:val="nil"/>
              <w:bottom w:val="single" w:color="000000" w:sz="4" w:space="0"/>
              <w:right w:val="single" w:color="000000" w:sz="4" w:space="0"/>
            </w:tcBorders>
            <w:noWrap/>
            <w:vAlign w:val="center"/>
          </w:tcPr>
          <w:p w14:paraId="560000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36,869.87</w:t>
            </w:r>
          </w:p>
        </w:tc>
        <w:tc>
          <w:tcPr>
            <w:tcW w:w="1126" w:type="dxa"/>
            <w:gridSpan w:val="2"/>
            <w:tcBorders>
              <w:top w:val="nil"/>
              <w:left w:val="nil"/>
              <w:bottom w:val="single" w:color="000000" w:sz="4" w:space="0"/>
              <w:right w:val="single" w:color="000000" w:sz="4" w:space="0"/>
            </w:tcBorders>
            <w:noWrap/>
            <w:vAlign w:val="center"/>
          </w:tcPr>
          <w:p w14:paraId="4E45EEB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AFEB03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7C3B06E">
            <w:pPr>
              <w:jc w:val="right"/>
              <w:rPr>
                <w:rFonts w:hint="default" w:ascii="Times New Roman" w:hAnsi="Times New Roman" w:eastAsia="宋体" w:cs="Times New Roman"/>
                <w:i w:val="0"/>
                <w:iCs w:val="0"/>
                <w:color w:val="000000"/>
                <w:sz w:val="20"/>
                <w:szCs w:val="20"/>
                <w:highlight w:val="none"/>
                <w:u w:val="none"/>
              </w:rPr>
            </w:pPr>
          </w:p>
        </w:tc>
      </w:tr>
      <w:tr w14:paraId="3A9CAF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2D000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14:paraId="1BA513D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14:paraId="19F5C2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0.98</w:t>
            </w:r>
          </w:p>
        </w:tc>
        <w:tc>
          <w:tcPr>
            <w:tcW w:w="1126" w:type="dxa"/>
            <w:gridSpan w:val="2"/>
            <w:tcBorders>
              <w:top w:val="nil"/>
              <w:left w:val="nil"/>
              <w:bottom w:val="single" w:color="000000" w:sz="4" w:space="0"/>
              <w:right w:val="single" w:color="000000" w:sz="4" w:space="0"/>
            </w:tcBorders>
            <w:noWrap/>
            <w:vAlign w:val="center"/>
          </w:tcPr>
          <w:p w14:paraId="20410EF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01F44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0.98</w:t>
            </w:r>
          </w:p>
        </w:tc>
        <w:tc>
          <w:tcPr>
            <w:tcW w:w="1126" w:type="dxa"/>
            <w:gridSpan w:val="2"/>
            <w:tcBorders>
              <w:top w:val="nil"/>
              <w:left w:val="nil"/>
              <w:bottom w:val="single" w:color="000000" w:sz="4" w:space="0"/>
              <w:right w:val="single" w:color="000000" w:sz="4" w:space="0"/>
            </w:tcBorders>
            <w:noWrap/>
            <w:vAlign w:val="center"/>
          </w:tcPr>
          <w:p w14:paraId="71D12F4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1D2A18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0153C5C">
            <w:pPr>
              <w:jc w:val="right"/>
              <w:rPr>
                <w:rFonts w:hint="default" w:ascii="Times New Roman" w:hAnsi="Times New Roman" w:eastAsia="宋体" w:cs="Times New Roman"/>
                <w:i w:val="0"/>
                <w:iCs w:val="0"/>
                <w:color w:val="000000"/>
                <w:sz w:val="20"/>
                <w:szCs w:val="20"/>
                <w:highlight w:val="none"/>
                <w:u w:val="none"/>
              </w:rPr>
            </w:pPr>
          </w:p>
        </w:tc>
      </w:tr>
      <w:tr w14:paraId="0F56F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1A534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w:t>
            </w:r>
          </w:p>
        </w:tc>
        <w:tc>
          <w:tcPr>
            <w:tcW w:w="1187" w:type="dxa"/>
            <w:tcBorders>
              <w:top w:val="nil"/>
              <w:left w:val="nil"/>
              <w:bottom w:val="single" w:color="000000" w:sz="4" w:space="0"/>
              <w:right w:val="single" w:color="000000" w:sz="4" w:space="0"/>
            </w:tcBorders>
            <w:noWrap/>
            <w:vAlign w:val="center"/>
          </w:tcPr>
          <w:p w14:paraId="502073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人力资源和社会保障管理事务</w:t>
            </w:r>
          </w:p>
        </w:tc>
        <w:tc>
          <w:tcPr>
            <w:tcW w:w="1128" w:type="dxa"/>
            <w:tcBorders>
              <w:top w:val="nil"/>
              <w:left w:val="nil"/>
              <w:bottom w:val="single" w:color="000000" w:sz="4" w:space="0"/>
              <w:right w:val="single" w:color="000000" w:sz="4" w:space="0"/>
            </w:tcBorders>
            <w:noWrap/>
            <w:vAlign w:val="center"/>
          </w:tcPr>
          <w:p w14:paraId="68FFA9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0.98</w:t>
            </w:r>
          </w:p>
        </w:tc>
        <w:tc>
          <w:tcPr>
            <w:tcW w:w="1126" w:type="dxa"/>
            <w:gridSpan w:val="2"/>
            <w:tcBorders>
              <w:top w:val="nil"/>
              <w:left w:val="nil"/>
              <w:bottom w:val="single" w:color="000000" w:sz="4" w:space="0"/>
              <w:right w:val="single" w:color="000000" w:sz="4" w:space="0"/>
            </w:tcBorders>
            <w:noWrap/>
            <w:vAlign w:val="center"/>
          </w:tcPr>
          <w:p w14:paraId="00698E9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0D9A3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0.98</w:t>
            </w:r>
          </w:p>
        </w:tc>
        <w:tc>
          <w:tcPr>
            <w:tcW w:w="1126" w:type="dxa"/>
            <w:gridSpan w:val="2"/>
            <w:tcBorders>
              <w:top w:val="nil"/>
              <w:left w:val="nil"/>
              <w:bottom w:val="single" w:color="000000" w:sz="4" w:space="0"/>
              <w:right w:val="single" w:color="000000" w:sz="4" w:space="0"/>
            </w:tcBorders>
            <w:noWrap/>
            <w:vAlign w:val="center"/>
          </w:tcPr>
          <w:p w14:paraId="5EDB8C3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3C578E1">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D8312C6">
            <w:pPr>
              <w:jc w:val="right"/>
              <w:rPr>
                <w:rFonts w:hint="default" w:ascii="Times New Roman" w:hAnsi="Times New Roman" w:eastAsia="宋体" w:cs="Times New Roman"/>
                <w:i w:val="0"/>
                <w:iCs w:val="0"/>
                <w:color w:val="000000"/>
                <w:sz w:val="20"/>
                <w:szCs w:val="20"/>
                <w:highlight w:val="none"/>
                <w:u w:val="none"/>
              </w:rPr>
            </w:pPr>
          </w:p>
        </w:tc>
      </w:tr>
      <w:tr w14:paraId="5EB503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8DE73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2080104</w:t>
            </w:r>
          </w:p>
        </w:tc>
        <w:tc>
          <w:tcPr>
            <w:tcW w:w="1187" w:type="dxa"/>
            <w:tcBorders>
              <w:top w:val="nil"/>
              <w:left w:val="nil"/>
              <w:bottom w:val="single" w:color="000000" w:sz="4" w:space="0"/>
              <w:right w:val="single" w:color="000000" w:sz="4" w:space="0"/>
            </w:tcBorders>
            <w:noWrap/>
            <w:vAlign w:val="center"/>
          </w:tcPr>
          <w:p w14:paraId="70EF93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综合业务管理</w:t>
            </w:r>
          </w:p>
        </w:tc>
        <w:tc>
          <w:tcPr>
            <w:tcW w:w="1128" w:type="dxa"/>
            <w:tcBorders>
              <w:top w:val="nil"/>
              <w:left w:val="nil"/>
              <w:bottom w:val="single" w:color="000000" w:sz="4" w:space="0"/>
              <w:right w:val="single" w:color="000000" w:sz="4" w:space="0"/>
            </w:tcBorders>
            <w:noWrap/>
            <w:vAlign w:val="center"/>
          </w:tcPr>
          <w:p w14:paraId="2CAF93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0.98</w:t>
            </w:r>
          </w:p>
        </w:tc>
        <w:tc>
          <w:tcPr>
            <w:tcW w:w="1126" w:type="dxa"/>
            <w:gridSpan w:val="2"/>
            <w:tcBorders>
              <w:top w:val="nil"/>
              <w:left w:val="nil"/>
              <w:bottom w:val="single" w:color="000000" w:sz="4" w:space="0"/>
              <w:right w:val="single" w:color="000000" w:sz="4" w:space="0"/>
            </w:tcBorders>
            <w:noWrap/>
            <w:vAlign w:val="center"/>
          </w:tcPr>
          <w:p w14:paraId="285DEE7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B5A65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0.98</w:t>
            </w:r>
          </w:p>
        </w:tc>
        <w:tc>
          <w:tcPr>
            <w:tcW w:w="1126" w:type="dxa"/>
            <w:gridSpan w:val="2"/>
            <w:tcBorders>
              <w:top w:val="nil"/>
              <w:left w:val="nil"/>
              <w:bottom w:val="single" w:color="000000" w:sz="4" w:space="0"/>
              <w:right w:val="single" w:color="000000" w:sz="4" w:space="0"/>
            </w:tcBorders>
            <w:noWrap/>
            <w:vAlign w:val="center"/>
          </w:tcPr>
          <w:p w14:paraId="55CE9582">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4A02613">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D923226">
            <w:pPr>
              <w:jc w:val="right"/>
              <w:rPr>
                <w:rFonts w:hint="default" w:ascii="Times New Roman" w:hAnsi="Times New Roman" w:eastAsia="宋体" w:cs="Times New Roman"/>
                <w:i w:val="0"/>
                <w:iCs w:val="0"/>
                <w:color w:val="000000"/>
                <w:sz w:val="20"/>
                <w:szCs w:val="20"/>
                <w:highlight w:val="none"/>
                <w:u w:val="none"/>
              </w:rPr>
            </w:pPr>
          </w:p>
        </w:tc>
      </w:tr>
      <w:tr w14:paraId="4363D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C171B6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187" w:type="dxa"/>
            <w:tcBorders>
              <w:top w:val="nil"/>
              <w:left w:val="nil"/>
              <w:bottom w:val="single" w:color="000000" w:sz="4" w:space="0"/>
              <w:right w:val="single" w:color="000000" w:sz="4" w:space="0"/>
            </w:tcBorders>
            <w:noWrap/>
            <w:vAlign w:val="center"/>
          </w:tcPr>
          <w:p w14:paraId="4F1CFF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28" w:type="dxa"/>
            <w:tcBorders>
              <w:top w:val="nil"/>
              <w:left w:val="nil"/>
              <w:bottom w:val="single" w:color="000000" w:sz="4" w:space="0"/>
              <w:right w:val="single" w:color="000000" w:sz="4" w:space="0"/>
            </w:tcBorders>
            <w:noWrap/>
            <w:vAlign w:val="center"/>
          </w:tcPr>
          <w:p w14:paraId="4CD376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6,936.63</w:t>
            </w:r>
          </w:p>
        </w:tc>
        <w:tc>
          <w:tcPr>
            <w:tcW w:w="1126" w:type="dxa"/>
            <w:gridSpan w:val="2"/>
            <w:tcBorders>
              <w:top w:val="nil"/>
              <w:left w:val="nil"/>
              <w:bottom w:val="single" w:color="000000" w:sz="4" w:space="0"/>
              <w:right w:val="single" w:color="000000" w:sz="4" w:space="0"/>
            </w:tcBorders>
            <w:noWrap/>
            <w:vAlign w:val="center"/>
          </w:tcPr>
          <w:p w14:paraId="07E809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102.51</w:t>
            </w:r>
          </w:p>
        </w:tc>
        <w:tc>
          <w:tcPr>
            <w:tcW w:w="1126" w:type="dxa"/>
            <w:tcBorders>
              <w:top w:val="nil"/>
              <w:left w:val="nil"/>
              <w:bottom w:val="single" w:color="000000" w:sz="4" w:space="0"/>
              <w:right w:val="single" w:color="000000" w:sz="4" w:space="0"/>
            </w:tcBorders>
            <w:noWrap/>
            <w:vAlign w:val="center"/>
          </w:tcPr>
          <w:p w14:paraId="11C007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6,834.12</w:t>
            </w:r>
          </w:p>
        </w:tc>
        <w:tc>
          <w:tcPr>
            <w:tcW w:w="1126" w:type="dxa"/>
            <w:gridSpan w:val="2"/>
            <w:tcBorders>
              <w:top w:val="nil"/>
              <w:left w:val="nil"/>
              <w:bottom w:val="single" w:color="000000" w:sz="4" w:space="0"/>
              <w:right w:val="single" w:color="000000" w:sz="4" w:space="0"/>
            </w:tcBorders>
            <w:noWrap/>
            <w:vAlign w:val="center"/>
          </w:tcPr>
          <w:p w14:paraId="6E79520A">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B068E2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B6E2387">
            <w:pPr>
              <w:jc w:val="right"/>
              <w:rPr>
                <w:rFonts w:hint="default" w:ascii="Times New Roman" w:hAnsi="Times New Roman" w:eastAsia="宋体" w:cs="Times New Roman"/>
                <w:i w:val="0"/>
                <w:iCs w:val="0"/>
                <w:color w:val="000000"/>
                <w:sz w:val="20"/>
                <w:szCs w:val="20"/>
                <w:highlight w:val="none"/>
                <w:u w:val="none"/>
              </w:rPr>
            </w:pPr>
          </w:p>
        </w:tc>
      </w:tr>
      <w:tr w14:paraId="08A5B6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995AC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1187" w:type="dxa"/>
            <w:tcBorders>
              <w:top w:val="nil"/>
              <w:left w:val="nil"/>
              <w:bottom w:val="single" w:color="000000" w:sz="4" w:space="0"/>
              <w:right w:val="single" w:color="000000" w:sz="4" w:space="0"/>
            </w:tcBorders>
            <w:noWrap/>
            <w:vAlign w:val="center"/>
          </w:tcPr>
          <w:p w14:paraId="0E42EA2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1128" w:type="dxa"/>
            <w:tcBorders>
              <w:top w:val="nil"/>
              <w:left w:val="nil"/>
              <w:bottom w:val="single" w:color="000000" w:sz="4" w:space="0"/>
              <w:right w:val="single" w:color="000000" w:sz="4" w:space="0"/>
            </w:tcBorders>
            <w:noWrap/>
            <w:vAlign w:val="center"/>
          </w:tcPr>
          <w:p w14:paraId="439F2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156.51</w:t>
            </w:r>
          </w:p>
        </w:tc>
        <w:tc>
          <w:tcPr>
            <w:tcW w:w="1126" w:type="dxa"/>
            <w:gridSpan w:val="2"/>
            <w:tcBorders>
              <w:top w:val="nil"/>
              <w:left w:val="nil"/>
              <w:bottom w:val="single" w:color="000000" w:sz="4" w:space="0"/>
              <w:right w:val="single" w:color="000000" w:sz="4" w:space="0"/>
            </w:tcBorders>
            <w:noWrap/>
            <w:vAlign w:val="center"/>
          </w:tcPr>
          <w:p w14:paraId="1EEBF8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102.51</w:t>
            </w:r>
          </w:p>
        </w:tc>
        <w:tc>
          <w:tcPr>
            <w:tcW w:w="1126" w:type="dxa"/>
            <w:tcBorders>
              <w:top w:val="nil"/>
              <w:left w:val="nil"/>
              <w:bottom w:val="single" w:color="000000" w:sz="4" w:space="0"/>
              <w:right w:val="single" w:color="000000" w:sz="4" w:space="0"/>
            </w:tcBorders>
            <w:noWrap/>
            <w:vAlign w:val="center"/>
          </w:tcPr>
          <w:p w14:paraId="0F2427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54.00</w:t>
            </w:r>
          </w:p>
        </w:tc>
        <w:tc>
          <w:tcPr>
            <w:tcW w:w="1126" w:type="dxa"/>
            <w:gridSpan w:val="2"/>
            <w:tcBorders>
              <w:top w:val="nil"/>
              <w:left w:val="nil"/>
              <w:bottom w:val="single" w:color="000000" w:sz="4" w:space="0"/>
              <w:right w:val="single" w:color="000000" w:sz="4" w:space="0"/>
            </w:tcBorders>
            <w:noWrap/>
            <w:vAlign w:val="center"/>
          </w:tcPr>
          <w:p w14:paraId="32EFAC7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54F6BA6">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645C94F">
            <w:pPr>
              <w:jc w:val="right"/>
              <w:rPr>
                <w:rFonts w:hint="default" w:ascii="Times New Roman" w:hAnsi="Times New Roman" w:eastAsia="宋体" w:cs="Times New Roman"/>
                <w:i w:val="0"/>
                <w:iCs w:val="0"/>
                <w:color w:val="000000"/>
                <w:sz w:val="20"/>
                <w:szCs w:val="20"/>
                <w:highlight w:val="none"/>
                <w:u w:val="none"/>
              </w:rPr>
            </w:pPr>
          </w:p>
        </w:tc>
      </w:tr>
      <w:tr w14:paraId="028760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D8F05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1187" w:type="dxa"/>
            <w:tcBorders>
              <w:top w:val="nil"/>
              <w:left w:val="nil"/>
              <w:bottom w:val="single" w:color="000000" w:sz="4" w:space="0"/>
              <w:right w:val="single" w:color="000000" w:sz="4" w:space="0"/>
            </w:tcBorders>
            <w:noWrap/>
            <w:vAlign w:val="center"/>
          </w:tcPr>
          <w:p w14:paraId="79E54E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14:paraId="12B72F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107.77</w:t>
            </w:r>
          </w:p>
        </w:tc>
        <w:tc>
          <w:tcPr>
            <w:tcW w:w="1126" w:type="dxa"/>
            <w:gridSpan w:val="2"/>
            <w:tcBorders>
              <w:top w:val="nil"/>
              <w:left w:val="nil"/>
              <w:bottom w:val="single" w:color="000000" w:sz="4" w:space="0"/>
              <w:right w:val="single" w:color="000000" w:sz="4" w:space="0"/>
            </w:tcBorders>
            <w:noWrap/>
            <w:vAlign w:val="center"/>
          </w:tcPr>
          <w:p w14:paraId="4A82FD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102.51</w:t>
            </w:r>
          </w:p>
        </w:tc>
        <w:tc>
          <w:tcPr>
            <w:tcW w:w="1126" w:type="dxa"/>
            <w:tcBorders>
              <w:top w:val="nil"/>
              <w:left w:val="nil"/>
              <w:bottom w:val="single" w:color="000000" w:sz="4" w:space="0"/>
              <w:right w:val="single" w:color="000000" w:sz="4" w:space="0"/>
            </w:tcBorders>
            <w:noWrap/>
            <w:vAlign w:val="center"/>
          </w:tcPr>
          <w:p w14:paraId="786B972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5.27</w:t>
            </w:r>
          </w:p>
        </w:tc>
        <w:tc>
          <w:tcPr>
            <w:tcW w:w="1126" w:type="dxa"/>
            <w:gridSpan w:val="2"/>
            <w:tcBorders>
              <w:top w:val="nil"/>
              <w:left w:val="nil"/>
              <w:bottom w:val="single" w:color="000000" w:sz="4" w:space="0"/>
              <w:right w:val="single" w:color="000000" w:sz="4" w:space="0"/>
            </w:tcBorders>
            <w:noWrap/>
            <w:vAlign w:val="center"/>
          </w:tcPr>
          <w:p w14:paraId="141D992A">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365E576">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4A61FAB">
            <w:pPr>
              <w:jc w:val="right"/>
              <w:rPr>
                <w:rFonts w:hint="default" w:ascii="Times New Roman" w:hAnsi="Times New Roman" w:eastAsia="宋体" w:cs="Times New Roman"/>
                <w:i w:val="0"/>
                <w:iCs w:val="0"/>
                <w:color w:val="000000"/>
                <w:sz w:val="20"/>
                <w:szCs w:val="20"/>
                <w:highlight w:val="none"/>
                <w:u w:val="none"/>
              </w:rPr>
            </w:pPr>
          </w:p>
        </w:tc>
      </w:tr>
      <w:tr w14:paraId="183159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10308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2120107</w:t>
            </w:r>
          </w:p>
        </w:tc>
        <w:tc>
          <w:tcPr>
            <w:tcW w:w="1187" w:type="dxa"/>
            <w:tcBorders>
              <w:top w:val="nil"/>
              <w:left w:val="nil"/>
              <w:bottom w:val="single" w:color="000000" w:sz="4" w:space="0"/>
              <w:right w:val="single" w:color="000000" w:sz="4" w:space="0"/>
            </w:tcBorders>
            <w:noWrap/>
            <w:vAlign w:val="center"/>
          </w:tcPr>
          <w:p w14:paraId="6B957F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市政公用行业市场监管</w:t>
            </w:r>
          </w:p>
        </w:tc>
        <w:tc>
          <w:tcPr>
            <w:tcW w:w="1128" w:type="dxa"/>
            <w:tcBorders>
              <w:top w:val="nil"/>
              <w:left w:val="nil"/>
              <w:bottom w:val="single" w:color="000000" w:sz="4" w:space="0"/>
              <w:right w:val="single" w:color="000000" w:sz="4" w:space="0"/>
            </w:tcBorders>
            <w:noWrap/>
            <w:vAlign w:val="center"/>
          </w:tcPr>
          <w:p w14:paraId="433E53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48.74</w:t>
            </w:r>
          </w:p>
        </w:tc>
        <w:tc>
          <w:tcPr>
            <w:tcW w:w="1126" w:type="dxa"/>
            <w:gridSpan w:val="2"/>
            <w:tcBorders>
              <w:top w:val="nil"/>
              <w:left w:val="nil"/>
              <w:bottom w:val="single" w:color="000000" w:sz="4" w:space="0"/>
              <w:right w:val="single" w:color="000000" w:sz="4" w:space="0"/>
            </w:tcBorders>
            <w:noWrap/>
            <w:vAlign w:val="center"/>
          </w:tcPr>
          <w:p w14:paraId="02DB228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8E43A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48.74</w:t>
            </w:r>
          </w:p>
        </w:tc>
        <w:tc>
          <w:tcPr>
            <w:tcW w:w="1126" w:type="dxa"/>
            <w:gridSpan w:val="2"/>
            <w:tcBorders>
              <w:top w:val="nil"/>
              <w:left w:val="nil"/>
              <w:bottom w:val="single" w:color="000000" w:sz="4" w:space="0"/>
              <w:right w:val="single" w:color="000000" w:sz="4" w:space="0"/>
            </w:tcBorders>
            <w:noWrap/>
            <w:vAlign w:val="center"/>
          </w:tcPr>
          <w:p w14:paraId="4B84ED0A">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B7D8AA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59BEF41">
            <w:pPr>
              <w:jc w:val="right"/>
              <w:rPr>
                <w:rFonts w:hint="default" w:ascii="Times New Roman" w:hAnsi="Times New Roman" w:eastAsia="宋体" w:cs="Times New Roman"/>
                <w:i w:val="0"/>
                <w:iCs w:val="0"/>
                <w:color w:val="000000"/>
                <w:sz w:val="20"/>
                <w:szCs w:val="20"/>
                <w:highlight w:val="none"/>
                <w:u w:val="none"/>
              </w:rPr>
            </w:pPr>
          </w:p>
        </w:tc>
      </w:tr>
      <w:tr w14:paraId="596896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FBAB42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187" w:type="dxa"/>
            <w:tcBorders>
              <w:top w:val="nil"/>
              <w:left w:val="nil"/>
              <w:bottom w:val="single" w:color="000000" w:sz="4" w:space="0"/>
              <w:right w:val="single" w:color="000000" w:sz="4" w:space="0"/>
            </w:tcBorders>
            <w:noWrap/>
            <w:vAlign w:val="center"/>
          </w:tcPr>
          <w:p w14:paraId="73D3857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128" w:type="dxa"/>
            <w:tcBorders>
              <w:top w:val="nil"/>
              <w:left w:val="nil"/>
              <w:bottom w:val="single" w:color="000000" w:sz="4" w:space="0"/>
              <w:right w:val="single" w:color="000000" w:sz="4" w:space="0"/>
            </w:tcBorders>
            <w:noWrap/>
            <w:vAlign w:val="center"/>
          </w:tcPr>
          <w:p w14:paraId="51DA5E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42.41</w:t>
            </w:r>
          </w:p>
        </w:tc>
        <w:tc>
          <w:tcPr>
            <w:tcW w:w="1126" w:type="dxa"/>
            <w:gridSpan w:val="2"/>
            <w:tcBorders>
              <w:top w:val="nil"/>
              <w:left w:val="nil"/>
              <w:bottom w:val="single" w:color="000000" w:sz="4" w:space="0"/>
              <w:right w:val="single" w:color="000000" w:sz="4" w:space="0"/>
            </w:tcBorders>
            <w:noWrap/>
            <w:vAlign w:val="center"/>
          </w:tcPr>
          <w:p w14:paraId="0266DDD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8ACCE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42.41</w:t>
            </w:r>
          </w:p>
        </w:tc>
        <w:tc>
          <w:tcPr>
            <w:tcW w:w="1126" w:type="dxa"/>
            <w:gridSpan w:val="2"/>
            <w:tcBorders>
              <w:top w:val="nil"/>
              <w:left w:val="nil"/>
              <w:bottom w:val="single" w:color="000000" w:sz="4" w:space="0"/>
              <w:right w:val="single" w:color="000000" w:sz="4" w:space="0"/>
            </w:tcBorders>
            <w:noWrap/>
            <w:vAlign w:val="center"/>
          </w:tcPr>
          <w:p w14:paraId="5A182DA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57B61CE">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075AAAD">
            <w:pPr>
              <w:jc w:val="right"/>
              <w:rPr>
                <w:rFonts w:hint="default" w:ascii="Times New Roman" w:hAnsi="Times New Roman" w:eastAsia="宋体" w:cs="Times New Roman"/>
                <w:i w:val="0"/>
                <w:iCs w:val="0"/>
                <w:color w:val="000000"/>
                <w:sz w:val="20"/>
                <w:szCs w:val="20"/>
                <w:highlight w:val="none"/>
                <w:u w:val="none"/>
              </w:rPr>
            </w:pPr>
          </w:p>
        </w:tc>
      </w:tr>
      <w:tr w14:paraId="18F7E4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B07ED8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2120899</w:t>
            </w:r>
          </w:p>
        </w:tc>
        <w:tc>
          <w:tcPr>
            <w:tcW w:w="1187" w:type="dxa"/>
            <w:tcBorders>
              <w:top w:val="nil"/>
              <w:left w:val="nil"/>
              <w:bottom w:val="single" w:color="000000" w:sz="4" w:space="0"/>
              <w:right w:val="single" w:color="000000" w:sz="4" w:space="0"/>
            </w:tcBorders>
            <w:noWrap/>
            <w:vAlign w:val="center"/>
          </w:tcPr>
          <w:p w14:paraId="3E84A0C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其他国有土地使用权出让收入安排的支出</w:t>
            </w:r>
          </w:p>
        </w:tc>
        <w:tc>
          <w:tcPr>
            <w:tcW w:w="1128" w:type="dxa"/>
            <w:tcBorders>
              <w:top w:val="nil"/>
              <w:left w:val="nil"/>
              <w:bottom w:val="single" w:color="000000" w:sz="4" w:space="0"/>
              <w:right w:val="single" w:color="000000" w:sz="4" w:space="0"/>
            </w:tcBorders>
            <w:noWrap/>
            <w:vAlign w:val="center"/>
          </w:tcPr>
          <w:p w14:paraId="479FA30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42.41</w:t>
            </w:r>
          </w:p>
        </w:tc>
        <w:tc>
          <w:tcPr>
            <w:tcW w:w="1126" w:type="dxa"/>
            <w:gridSpan w:val="2"/>
            <w:tcBorders>
              <w:top w:val="nil"/>
              <w:left w:val="nil"/>
              <w:bottom w:val="single" w:color="000000" w:sz="4" w:space="0"/>
              <w:right w:val="single" w:color="000000" w:sz="4" w:space="0"/>
            </w:tcBorders>
            <w:noWrap/>
            <w:vAlign w:val="center"/>
          </w:tcPr>
          <w:p w14:paraId="3548B6E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1D22B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42.41</w:t>
            </w:r>
          </w:p>
        </w:tc>
        <w:tc>
          <w:tcPr>
            <w:tcW w:w="1126" w:type="dxa"/>
            <w:gridSpan w:val="2"/>
            <w:tcBorders>
              <w:top w:val="nil"/>
              <w:left w:val="nil"/>
              <w:bottom w:val="single" w:color="000000" w:sz="4" w:space="0"/>
              <w:right w:val="single" w:color="000000" w:sz="4" w:space="0"/>
            </w:tcBorders>
            <w:noWrap/>
            <w:vAlign w:val="center"/>
          </w:tcPr>
          <w:p w14:paraId="5C75B8C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957BC1F">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CF1FE48">
            <w:pPr>
              <w:jc w:val="right"/>
              <w:rPr>
                <w:rFonts w:hint="default" w:ascii="Times New Roman" w:hAnsi="Times New Roman" w:eastAsia="宋体" w:cs="Times New Roman"/>
                <w:i w:val="0"/>
                <w:iCs w:val="0"/>
                <w:color w:val="000000"/>
                <w:sz w:val="20"/>
                <w:szCs w:val="20"/>
                <w:highlight w:val="none"/>
                <w:u w:val="none"/>
              </w:rPr>
            </w:pPr>
          </w:p>
        </w:tc>
      </w:tr>
      <w:tr w14:paraId="1ECA9B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2427A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21210</w:t>
            </w:r>
          </w:p>
        </w:tc>
        <w:tc>
          <w:tcPr>
            <w:tcW w:w="1187" w:type="dxa"/>
            <w:tcBorders>
              <w:top w:val="nil"/>
              <w:left w:val="nil"/>
              <w:bottom w:val="single" w:color="000000" w:sz="4" w:space="0"/>
              <w:right w:val="single" w:color="000000" w:sz="4" w:space="0"/>
            </w:tcBorders>
            <w:noWrap/>
            <w:vAlign w:val="center"/>
          </w:tcPr>
          <w:p w14:paraId="514C9B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国有土地收益基金安排的支出</w:t>
            </w:r>
          </w:p>
        </w:tc>
        <w:tc>
          <w:tcPr>
            <w:tcW w:w="1128" w:type="dxa"/>
            <w:tcBorders>
              <w:top w:val="nil"/>
              <w:left w:val="nil"/>
              <w:bottom w:val="single" w:color="000000" w:sz="4" w:space="0"/>
              <w:right w:val="single" w:color="000000" w:sz="4" w:space="0"/>
            </w:tcBorders>
            <w:noWrap/>
            <w:vAlign w:val="center"/>
          </w:tcPr>
          <w:p w14:paraId="2CD896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750.00</w:t>
            </w:r>
          </w:p>
        </w:tc>
        <w:tc>
          <w:tcPr>
            <w:tcW w:w="1126" w:type="dxa"/>
            <w:gridSpan w:val="2"/>
            <w:tcBorders>
              <w:top w:val="nil"/>
              <w:left w:val="nil"/>
              <w:bottom w:val="single" w:color="000000" w:sz="4" w:space="0"/>
              <w:right w:val="single" w:color="000000" w:sz="4" w:space="0"/>
            </w:tcBorders>
            <w:noWrap/>
            <w:vAlign w:val="center"/>
          </w:tcPr>
          <w:p w14:paraId="505871F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B59AB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750.00</w:t>
            </w:r>
          </w:p>
        </w:tc>
        <w:tc>
          <w:tcPr>
            <w:tcW w:w="1126" w:type="dxa"/>
            <w:gridSpan w:val="2"/>
            <w:tcBorders>
              <w:top w:val="nil"/>
              <w:left w:val="nil"/>
              <w:bottom w:val="single" w:color="000000" w:sz="4" w:space="0"/>
              <w:right w:val="single" w:color="000000" w:sz="4" w:space="0"/>
            </w:tcBorders>
            <w:noWrap/>
            <w:vAlign w:val="center"/>
          </w:tcPr>
          <w:p w14:paraId="7A7BDE8A">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116E56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1AD12BA">
            <w:pPr>
              <w:jc w:val="right"/>
              <w:rPr>
                <w:rFonts w:hint="default" w:ascii="Times New Roman" w:hAnsi="Times New Roman" w:eastAsia="宋体" w:cs="Times New Roman"/>
                <w:i w:val="0"/>
                <w:iCs w:val="0"/>
                <w:color w:val="000000"/>
                <w:sz w:val="20"/>
                <w:szCs w:val="20"/>
                <w:highlight w:val="none"/>
                <w:u w:val="none"/>
              </w:rPr>
            </w:pPr>
          </w:p>
        </w:tc>
      </w:tr>
      <w:tr w14:paraId="242049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1915A0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2121099</w:t>
            </w:r>
          </w:p>
        </w:tc>
        <w:tc>
          <w:tcPr>
            <w:tcW w:w="1187" w:type="dxa"/>
            <w:tcBorders>
              <w:top w:val="nil"/>
              <w:left w:val="nil"/>
              <w:bottom w:val="single" w:color="000000" w:sz="4" w:space="0"/>
              <w:right w:val="single" w:color="000000" w:sz="4" w:space="0"/>
            </w:tcBorders>
            <w:noWrap/>
            <w:vAlign w:val="center"/>
          </w:tcPr>
          <w:p w14:paraId="407FA8B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其他国有土地收益基金支出</w:t>
            </w:r>
          </w:p>
        </w:tc>
        <w:tc>
          <w:tcPr>
            <w:tcW w:w="1128" w:type="dxa"/>
            <w:tcBorders>
              <w:top w:val="nil"/>
              <w:left w:val="nil"/>
              <w:bottom w:val="single" w:color="000000" w:sz="4" w:space="0"/>
              <w:right w:val="single" w:color="000000" w:sz="4" w:space="0"/>
            </w:tcBorders>
            <w:noWrap/>
            <w:vAlign w:val="center"/>
          </w:tcPr>
          <w:p w14:paraId="449689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750.00</w:t>
            </w:r>
          </w:p>
        </w:tc>
        <w:tc>
          <w:tcPr>
            <w:tcW w:w="1126" w:type="dxa"/>
            <w:gridSpan w:val="2"/>
            <w:tcBorders>
              <w:top w:val="nil"/>
              <w:left w:val="nil"/>
              <w:bottom w:val="single" w:color="000000" w:sz="4" w:space="0"/>
              <w:right w:val="single" w:color="000000" w:sz="4" w:space="0"/>
            </w:tcBorders>
            <w:noWrap/>
            <w:vAlign w:val="center"/>
          </w:tcPr>
          <w:p w14:paraId="41BDF9B2">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3D14F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750.00</w:t>
            </w:r>
          </w:p>
        </w:tc>
        <w:tc>
          <w:tcPr>
            <w:tcW w:w="1126" w:type="dxa"/>
            <w:gridSpan w:val="2"/>
            <w:tcBorders>
              <w:top w:val="nil"/>
              <w:left w:val="nil"/>
              <w:bottom w:val="single" w:color="000000" w:sz="4" w:space="0"/>
              <w:right w:val="single" w:color="000000" w:sz="4" w:space="0"/>
            </w:tcBorders>
            <w:noWrap/>
            <w:vAlign w:val="center"/>
          </w:tcPr>
          <w:p w14:paraId="3681E32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4C5D9CD">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945EA93">
            <w:pPr>
              <w:jc w:val="right"/>
              <w:rPr>
                <w:rFonts w:hint="default" w:ascii="Times New Roman" w:hAnsi="Times New Roman" w:eastAsia="宋体" w:cs="Times New Roman"/>
                <w:i w:val="0"/>
                <w:iCs w:val="0"/>
                <w:color w:val="000000"/>
                <w:sz w:val="20"/>
                <w:szCs w:val="20"/>
                <w:highlight w:val="none"/>
                <w:u w:val="none"/>
              </w:rPr>
            </w:pPr>
          </w:p>
        </w:tc>
      </w:tr>
      <w:tr w14:paraId="4F3C36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01AD4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21214</w:t>
            </w:r>
          </w:p>
        </w:tc>
        <w:tc>
          <w:tcPr>
            <w:tcW w:w="1187" w:type="dxa"/>
            <w:tcBorders>
              <w:top w:val="nil"/>
              <w:left w:val="nil"/>
              <w:bottom w:val="single" w:color="000000" w:sz="4" w:space="0"/>
              <w:right w:val="single" w:color="000000" w:sz="4" w:space="0"/>
            </w:tcBorders>
            <w:noWrap/>
            <w:vAlign w:val="center"/>
          </w:tcPr>
          <w:p w14:paraId="07C85F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污水处理费安排的支出</w:t>
            </w:r>
          </w:p>
        </w:tc>
        <w:tc>
          <w:tcPr>
            <w:tcW w:w="1128" w:type="dxa"/>
            <w:tcBorders>
              <w:top w:val="nil"/>
              <w:left w:val="nil"/>
              <w:bottom w:val="single" w:color="000000" w:sz="4" w:space="0"/>
              <w:right w:val="single" w:color="000000" w:sz="4" w:space="0"/>
            </w:tcBorders>
            <w:noWrap/>
            <w:vAlign w:val="center"/>
          </w:tcPr>
          <w:p w14:paraId="010C8C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w:t>
            </w:r>
          </w:p>
        </w:tc>
        <w:tc>
          <w:tcPr>
            <w:tcW w:w="1126" w:type="dxa"/>
            <w:gridSpan w:val="2"/>
            <w:tcBorders>
              <w:top w:val="nil"/>
              <w:left w:val="nil"/>
              <w:bottom w:val="single" w:color="000000" w:sz="4" w:space="0"/>
              <w:right w:val="single" w:color="000000" w:sz="4" w:space="0"/>
            </w:tcBorders>
            <w:noWrap/>
            <w:vAlign w:val="center"/>
          </w:tcPr>
          <w:p w14:paraId="257A0E7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41879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w:t>
            </w:r>
          </w:p>
        </w:tc>
        <w:tc>
          <w:tcPr>
            <w:tcW w:w="1126" w:type="dxa"/>
            <w:gridSpan w:val="2"/>
            <w:tcBorders>
              <w:top w:val="nil"/>
              <w:left w:val="nil"/>
              <w:bottom w:val="single" w:color="000000" w:sz="4" w:space="0"/>
              <w:right w:val="single" w:color="000000" w:sz="4" w:space="0"/>
            </w:tcBorders>
            <w:noWrap/>
            <w:vAlign w:val="center"/>
          </w:tcPr>
          <w:p w14:paraId="2968C56A">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8D343A3">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9CCFC44">
            <w:pPr>
              <w:jc w:val="right"/>
              <w:rPr>
                <w:rFonts w:hint="default" w:ascii="Times New Roman" w:hAnsi="Times New Roman" w:eastAsia="宋体" w:cs="Times New Roman"/>
                <w:i w:val="0"/>
                <w:iCs w:val="0"/>
                <w:color w:val="000000"/>
                <w:sz w:val="20"/>
                <w:szCs w:val="20"/>
                <w:highlight w:val="none"/>
                <w:u w:val="none"/>
              </w:rPr>
            </w:pPr>
          </w:p>
        </w:tc>
      </w:tr>
      <w:tr w14:paraId="3DA2C9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4C73F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2121401</w:t>
            </w:r>
          </w:p>
        </w:tc>
        <w:tc>
          <w:tcPr>
            <w:tcW w:w="1187" w:type="dxa"/>
            <w:tcBorders>
              <w:top w:val="nil"/>
              <w:left w:val="nil"/>
              <w:bottom w:val="single" w:color="000000" w:sz="4" w:space="0"/>
              <w:right w:val="single" w:color="000000" w:sz="4" w:space="0"/>
            </w:tcBorders>
            <w:noWrap/>
            <w:vAlign w:val="center"/>
          </w:tcPr>
          <w:p w14:paraId="438620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污水处理设施建设和运营</w:t>
            </w:r>
          </w:p>
        </w:tc>
        <w:tc>
          <w:tcPr>
            <w:tcW w:w="1128" w:type="dxa"/>
            <w:tcBorders>
              <w:top w:val="nil"/>
              <w:left w:val="nil"/>
              <w:bottom w:val="single" w:color="000000" w:sz="4" w:space="0"/>
              <w:right w:val="single" w:color="000000" w:sz="4" w:space="0"/>
            </w:tcBorders>
            <w:noWrap/>
            <w:vAlign w:val="center"/>
          </w:tcPr>
          <w:p w14:paraId="5840E1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w:t>
            </w:r>
          </w:p>
        </w:tc>
        <w:tc>
          <w:tcPr>
            <w:tcW w:w="1126" w:type="dxa"/>
            <w:gridSpan w:val="2"/>
            <w:tcBorders>
              <w:top w:val="nil"/>
              <w:left w:val="nil"/>
              <w:bottom w:val="single" w:color="000000" w:sz="4" w:space="0"/>
              <w:right w:val="single" w:color="000000" w:sz="4" w:space="0"/>
            </w:tcBorders>
            <w:noWrap/>
            <w:vAlign w:val="center"/>
          </w:tcPr>
          <w:p w14:paraId="0B31987A">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77886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w:t>
            </w:r>
          </w:p>
        </w:tc>
        <w:tc>
          <w:tcPr>
            <w:tcW w:w="1126" w:type="dxa"/>
            <w:gridSpan w:val="2"/>
            <w:tcBorders>
              <w:top w:val="nil"/>
              <w:left w:val="nil"/>
              <w:bottom w:val="single" w:color="000000" w:sz="4" w:space="0"/>
              <w:right w:val="single" w:color="000000" w:sz="4" w:space="0"/>
            </w:tcBorders>
            <w:noWrap/>
            <w:vAlign w:val="center"/>
          </w:tcPr>
          <w:p w14:paraId="6262592A">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9D691E6">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CB45687">
            <w:pPr>
              <w:jc w:val="right"/>
              <w:rPr>
                <w:rFonts w:hint="default" w:ascii="Times New Roman" w:hAnsi="Times New Roman" w:eastAsia="宋体" w:cs="Times New Roman"/>
                <w:i w:val="0"/>
                <w:iCs w:val="0"/>
                <w:color w:val="000000"/>
                <w:sz w:val="20"/>
                <w:szCs w:val="20"/>
                <w:highlight w:val="none"/>
                <w:u w:val="none"/>
              </w:rPr>
            </w:pPr>
          </w:p>
        </w:tc>
      </w:tr>
      <w:tr w14:paraId="4A0443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E6B955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1187" w:type="dxa"/>
            <w:tcBorders>
              <w:top w:val="nil"/>
              <w:left w:val="nil"/>
              <w:bottom w:val="single" w:color="000000" w:sz="4" w:space="0"/>
              <w:right w:val="single" w:color="000000" w:sz="4" w:space="0"/>
            </w:tcBorders>
            <w:noWrap/>
            <w:vAlign w:val="center"/>
          </w:tcPr>
          <w:p w14:paraId="7EEF6E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128" w:type="dxa"/>
            <w:tcBorders>
              <w:top w:val="nil"/>
              <w:left w:val="nil"/>
              <w:bottom w:val="single" w:color="000000" w:sz="4" w:space="0"/>
              <w:right w:val="single" w:color="000000" w:sz="4" w:space="0"/>
            </w:tcBorders>
            <w:noWrap/>
            <w:vAlign w:val="center"/>
          </w:tcPr>
          <w:p w14:paraId="17B6B6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5,907.71</w:t>
            </w:r>
          </w:p>
        </w:tc>
        <w:tc>
          <w:tcPr>
            <w:tcW w:w="1126" w:type="dxa"/>
            <w:gridSpan w:val="2"/>
            <w:tcBorders>
              <w:top w:val="nil"/>
              <w:left w:val="nil"/>
              <w:bottom w:val="single" w:color="000000" w:sz="4" w:space="0"/>
              <w:right w:val="single" w:color="000000" w:sz="4" w:space="0"/>
            </w:tcBorders>
            <w:noWrap/>
            <w:vAlign w:val="center"/>
          </w:tcPr>
          <w:p w14:paraId="7DE75F0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DFC31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5,907.71</w:t>
            </w:r>
          </w:p>
        </w:tc>
        <w:tc>
          <w:tcPr>
            <w:tcW w:w="1126" w:type="dxa"/>
            <w:gridSpan w:val="2"/>
            <w:tcBorders>
              <w:top w:val="nil"/>
              <w:left w:val="nil"/>
              <w:bottom w:val="single" w:color="000000" w:sz="4" w:space="0"/>
              <w:right w:val="single" w:color="000000" w:sz="4" w:space="0"/>
            </w:tcBorders>
            <w:noWrap/>
            <w:vAlign w:val="center"/>
          </w:tcPr>
          <w:p w14:paraId="15FF55E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CE2FBEF">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2793698">
            <w:pPr>
              <w:jc w:val="right"/>
              <w:rPr>
                <w:rFonts w:hint="default" w:ascii="Times New Roman" w:hAnsi="Times New Roman" w:eastAsia="宋体" w:cs="Times New Roman"/>
                <w:i w:val="0"/>
                <w:iCs w:val="0"/>
                <w:color w:val="000000"/>
                <w:sz w:val="20"/>
                <w:szCs w:val="20"/>
                <w:highlight w:val="none"/>
                <w:u w:val="none"/>
              </w:rPr>
            </w:pPr>
          </w:p>
        </w:tc>
      </w:tr>
      <w:tr w14:paraId="598D96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DF8BC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1187" w:type="dxa"/>
            <w:tcBorders>
              <w:top w:val="nil"/>
              <w:left w:val="nil"/>
              <w:bottom w:val="single" w:color="000000" w:sz="4" w:space="0"/>
              <w:right w:val="single" w:color="000000" w:sz="4" w:space="0"/>
            </w:tcBorders>
            <w:noWrap/>
            <w:vAlign w:val="center"/>
          </w:tcPr>
          <w:p w14:paraId="7B5678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128" w:type="dxa"/>
            <w:tcBorders>
              <w:top w:val="nil"/>
              <w:left w:val="nil"/>
              <w:bottom w:val="single" w:color="000000" w:sz="4" w:space="0"/>
              <w:right w:val="single" w:color="000000" w:sz="4" w:space="0"/>
            </w:tcBorders>
            <w:noWrap/>
            <w:vAlign w:val="center"/>
          </w:tcPr>
          <w:p w14:paraId="28FAD0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5,907.71</w:t>
            </w:r>
          </w:p>
        </w:tc>
        <w:tc>
          <w:tcPr>
            <w:tcW w:w="1126" w:type="dxa"/>
            <w:gridSpan w:val="2"/>
            <w:tcBorders>
              <w:top w:val="nil"/>
              <w:left w:val="nil"/>
              <w:bottom w:val="single" w:color="000000" w:sz="4" w:space="0"/>
              <w:right w:val="single" w:color="000000" w:sz="4" w:space="0"/>
            </w:tcBorders>
            <w:noWrap/>
            <w:vAlign w:val="center"/>
          </w:tcPr>
          <w:p w14:paraId="2BE3BEFA">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E83C2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5,907.71</w:t>
            </w:r>
          </w:p>
        </w:tc>
        <w:tc>
          <w:tcPr>
            <w:tcW w:w="1126" w:type="dxa"/>
            <w:gridSpan w:val="2"/>
            <w:tcBorders>
              <w:top w:val="nil"/>
              <w:left w:val="nil"/>
              <w:bottom w:val="single" w:color="000000" w:sz="4" w:space="0"/>
              <w:right w:val="single" w:color="000000" w:sz="4" w:space="0"/>
            </w:tcBorders>
            <w:noWrap/>
            <w:vAlign w:val="center"/>
          </w:tcPr>
          <w:p w14:paraId="20214F0A">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7A71BF6">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BC6E383">
            <w:pPr>
              <w:jc w:val="right"/>
              <w:rPr>
                <w:rFonts w:hint="default" w:ascii="Times New Roman" w:hAnsi="Times New Roman" w:eastAsia="宋体" w:cs="Times New Roman"/>
                <w:i w:val="0"/>
                <w:iCs w:val="0"/>
                <w:color w:val="000000"/>
                <w:sz w:val="20"/>
                <w:szCs w:val="20"/>
                <w:highlight w:val="none"/>
                <w:u w:val="none"/>
              </w:rPr>
            </w:pPr>
          </w:p>
        </w:tc>
      </w:tr>
      <w:tr w14:paraId="2C2048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033C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1187" w:type="dxa"/>
            <w:tcBorders>
              <w:top w:val="nil"/>
              <w:left w:val="nil"/>
              <w:bottom w:val="single" w:color="000000" w:sz="4" w:space="0"/>
              <w:right w:val="single" w:color="000000" w:sz="4" w:space="0"/>
            </w:tcBorders>
            <w:noWrap/>
            <w:vAlign w:val="center"/>
          </w:tcPr>
          <w:p w14:paraId="05D668D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28" w:type="dxa"/>
            <w:tcBorders>
              <w:top w:val="nil"/>
              <w:left w:val="nil"/>
              <w:bottom w:val="single" w:color="000000" w:sz="4" w:space="0"/>
              <w:right w:val="single" w:color="000000" w:sz="4" w:space="0"/>
            </w:tcBorders>
            <w:noWrap/>
            <w:vAlign w:val="center"/>
          </w:tcPr>
          <w:p w14:paraId="3EFA63D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30,034.78</w:t>
            </w:r>
          </w:p>
        </w:tc>
        <w:tc>
          <w:tcPr>
            <w:tcW w:w="1126" w:type="dxa"/>
            <w:gridSpan w:val="2"/>
            <w:tcBorders>
              <w:top w:val="nil"/>
              <w:left w:val="nil"/>
              <w:bottom w:val="single" w:color="000000" w:sz="4" w:space="0"/>
              <w:right w:val="single" w:color="000000" w:sz="4" w:space="0"/>
            </w:tcBorders>
            <w:noWrap/>
            <w:vAlign w:val="center"/>
          </w:tcPr>
          <w:p w14:paraId="52E8CF5B">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E51E5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30,034.78</w:t>
            </w:r>
          </w:p>
        </w:tc>
        <w:tc>
          <w:tcPr>
            <w:tcW w:w="1126" w:type="dxa"/>
            <w:gridSpan w:val="2"/>
            <w:tcBorders>
              <w:top w:val="nil"/>
              <w:left w:val="nil"/>
              <w:bottom w:val="single" w:color="000000" w:sz="4" w:space="0"/>
              <w:right w:val="single" w:color="000000" w:sz="4" w:space="0"/>
            </w:tcBorders>
            <w:noWrap/>
            <w:vAlign w:val="center"/>
          </w:tcPr>
          <w:p w14:paraId="4450A3C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A9AE17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3858D9F">
            <w:pPr>
              <w:jc w:val="right"/>
              <w:rPr>
                <w:rFonts w:hint="default" w:ascii="Times New Roman" w:hAnsi="Times New Roman" w:eastAsia="宋体" w:cs="Times New Roman"/>
                <w:i w:val="0"/>
                <w:iCs w:val="0"/>
                <w:color w:val="000000"/>
                <w:sz w:val="20"/>
                <w:szCs w:val="20"/>
                <w:highlight w:val="none"/>
                <w:u w:val="none"/>
              </w:rPr>
            </w:pPr>
          </w:p>
        </w:tc>
      </w:tr>
      <w:tr w14:paraId="64402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17B49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w:t>
            </w:r>
          </w:p>
        </w:tc>
        <w:tc>
          <w:tcPr>
            <w:tcW w:w="1187" w:type="dxa"/>
            <w:tcBorders>
              <w:top w:val="nil"/>
              <w:left w:val="nil"/>
              <w:bottom w:val="single" w:color="000000" w:sz="4" w:space="0"/>
              <w:right w:val="single" w:color="000000" w:sz="4" w:space="0"/>
            </w:tcBorders>
            <w:noWrap/>
            <w:vAlign w:val="center"/>
          </w:tcPr>
          <w:p w14:paraId="21BEA4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28" w:type="dxa"/>
            <w:tcBorders>
              <w:top w:val="nil"/>
              <w:left w:val="nil"/>
              <w:bottom w:val="single" w:color="000000" w:sz="4" w:space="0"/>
              <w:right w:val="single" w:color="000000" w:sz="4" w:space="0"/>
            </w:tcBorders>
            <w:noWrap/>
            <w:vAlign w:val="center"/>
          </w:tcPr>
          <w:p w14:paraId="309562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30,034.78</w:t>
            </w:r>
          </w:p>
        </w:tc>
        <w:tc>
          <w:tcPr>
            <w:tcW w:w="1126" w:type="dxa"/>
            <w:gridSpan w:val="2"/>
            <w:tcBorders>
              <w:top w:val="nil"/>
              <w:left w:val="nil"/>
              <w:bottom w:val="single" w:color="000000" w:sz="4" w:space="0"/>
              <w:right w:val="single" w:color="000000" w:sz="4" w:space="0"/>
            </w:tcBorders>
            <w:noWrap/>
            <w:vAlign w:val="center"/>
          </w:tcPr>
          <w:p w14:paraId="404794A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6DC98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30,034.78</w:t>
            </w:r>
          </w:p>
        </w:tc>
        <w:tc>
          <w:tcPr>
            <w:tcW w:w="1126" w:type="dxa"/>
            <w:gridSpan w:val="2"/>
            <w:tcBorders>
              <w:top w:val="nil"/>
              <w:left w:val="nil"/>
              <w:bottom w:val="single" w:color="000000" w:sz="4" w:space="0"/>
              <w:right w:val="single" w:color="000000" w:sz="4" w:space="0"/>
            </w:tcBorders>
            <w:noWrap/>
            <w:vAlign w:val="center"/>
          </w:tcPr>
          <w:p w14:paraId="1C7DA40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F4EED05">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3E26C14">
            <w:pPr>
              <w:jc w:val="right"/>
              <w:rPr>
                <w:rFonts w:hint="default" w:ascii="Times New Roman" w:hAnsi="Times New Roman" w:eastAsia="宋体" w:cs="Times New Roman"/>
                <w:i w:val="0"/>
                <w:iCs w:val="0"/>
                <w:color w:val="000000"/>
                <w:sz w:val="20"/>
                <w:szCs w:val="20"/>
                <w:highlight w:val="none"/>
                <w:u w:val="none"/>
              </w:rPr>
            </w:pPr>
          </w:p>
        </w:tc>
      </w:tr>
      <w:tr w14:paraId="434824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4C030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2299999</w:t>
            </w:r>
          </w:p>
        </w:tc>
        <w:tc>
          <w:tcPr>
            <w:tcW w:w="1187" w:type="dxa"/>
            <w:tcBorders>
              <w:top w:val="nil"/>
              <w:left w:val="nil"/>
              <w:bottom w:val="single" w:color="000000" w:sz="4" w:space="0"/>
              <w:right w:val="single" w:color="000000" w:sz="4" w:space="0"/>
            </w:tcBorders>
            <w:noWrap/>
            <w:vAlign w:val="center"/>
          </w:tcPr>
          <w:p w14:paraId="0EE9BE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28" w:type="dxa"/>
            <w:tcBorders>
              <w:top w:val="nil"/>
              <w:left w:val="nil"/>
              <w:bottom w:val="single" w:color="000000" w:sz="4" w:space="0"/>
              <w:right w:val="single" w:color="000000" w:sz="4" w:space="0"/>
            </w:tcBorders>
            <w:noWrap/>
            <w:vAlign w:val="center"/>
          </w:tcPr>
          <w:p w14:paraId="47C47C5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30,034.78</w:t>
            </w:r>
          </w:p>
        </w:tc>
        <w:tc>
          <w:tcPr>
            <w:tcW w:w="1126" w:type="dxa"/>
            <w:gridSpan w:val="2"/>
            <w:tcBorders>
              <w:top w:val="nil"/>
              <w:left w:val="nil"/>
              <w:bottom w:val="single" w:color="000000" w:sz="4" w:space="0"/>
              <w:right w:val="single" w:color="000000" w:sz="4" w:space="0"/>
            </w:tcBorders>
            <w:noWrap/>
            <w:vAlign w:val="center"/>
          </w:tcPr>
          <w:p w14:paraId="40B6C9B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F5CAF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30,034.78</w:t>
            </w:r>
          </w:p>
        </w:tc>
        <w:tc>
          <w:tcPr>
            <w:tcW w:w="1126" w:type="dxa"/>
            <w:gridSpan w:val="2"/>
            <w:tcBorders>
              <w:top w:val="nil"/>
              <w:left w:val="nil"/>
              <w:bottom w:val="single" w:color="000000" w:sz="4" w:space="0"/>
              <w:right w:val="single" w:color="000000" w:sz="4" w:space="0"/>
            </w:tcBorders>
            <w:noWrap/>
            <w:vAlign w:val="center"/>
          </w:tcPr>
          <w:p w14:paraId="0981F7F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2D3F573">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0EDAA97">
            <w:pPr>
              <w:jc w:val="right"/>
              <w:rPr>
                <w:rFonts w:hint="default" w:ascii="Times New Roman" w:hAnsi="Times New Roman" w:eastAsia="宋体" w:cs="Times New Roman"/>
                <w:i w:val="0"/>
                <w:iCs w:val="0"/>
                <w:color w:val="000000"/>
                <w:sz w:val="20"/>
                <w:szCs w:val="20"/>
                <w:highlight w:val="none"/>
                <w:u w:val="none"/>
              </w:rPr>
            </w:pPr>
          </w:p>
        </w:tc>
      </w:tr>
      <w:tr w14:paraId="4010F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14:paraId="572CAA8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3B4E962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5A7FE4">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7809A8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14:paraId="55C4C138">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677426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14:paraId="1567DA0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7326A0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14:paraId="4F7F36C5">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部门（单位）：正定新区建设局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14:paraId="59FACB0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14:paraId="7B199AC9">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E35AA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14:paraId="491DCBF6">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14:paraId="5D64EC2D">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49B0F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14:paraId="229F4A0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14:paraId="08E89CE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14:paraId="798DB7FD">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14:paraId="756A8B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14:paraId="317C9F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14:paraId="3C3D31B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14:paraId="5847999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14:paraId="682921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14:paraId="0F100A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3E23B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14:paraId="15D083D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6732ED0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14:paraId="55A2172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14:paraId="2841551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3436D07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14:paraId="0B2C7D7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056323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047BB9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761F6F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B2C2D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4D2C082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2F4A841B">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14:paraId="02FEBC1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14:paraId="1957E91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152B77A8">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14:paraId="19DF17B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14:paraId="03EA905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14:paraId="5855B65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14:paraId="40546E8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4BEC1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641DC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3259E2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14:paraId="1D69A5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36,099.97</w:t>
            </w:r>
          </w:p>
        </w:tc>
        <w:tc>
          <w:tcPr>
            <w:tcW w:w="2098" w:type="dxa"/>
            <w:gridSpan w:val="2"/>
            <w:tcBorders>
              <w:top w:val="nil"/>
              <w:left w:val="nil"/>
              <w:bottom w:val="single" w:color="000000" w:sz="4" w:space="0"/>
              <w:right w:val="single" w:color="000000" w:sz="4" w:space="0"/>
            </w:tcBorders>
            <w:noWrap/>
            <w:vAlign w:val="center"/>
          </w:tcPr>
          <w:p w14:paraId="22929D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2D1A61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14:paraId="0622CDA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32D547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84719A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F72E69A">
            <w:pPr>
              <w:jc w:val="right"/>
              <w:rPr>
                <w:rFonts w:hint="default" w:ascii="Times New Roman" w:hAnsi="Times New Roman" w:eastAsia="宋体" w:cs="Times New Roman"/>
                <w:i w:val="0"/>
                <w:iCs w:val="0"/>
                <w:color w:val="000000"/>
                <w:sz w:val="20"/>
                <w:szCs w:val="20"/>
                <w:highlight w:val="none"/>
                <w:u w:val="none"/>
              </w:rPr>
            </w:pPr>
          </w:p>
        </w:tc>
      </w:tr>
      <w:tr w14:paraId="1220A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AF9B2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44E965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14:paraId="527A6F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872.41</w:t>
            </w:r>
          </w:p>
        </w:tc>
        <w:tc>
          <w:tcPr>
            <w:tcW w:w="2098" w:type="dxa"/>
            <w:gridSpan w:val="2"/>
            <w:tcBorders>
              <w:top w:val="nil"/>
              <w:left w:val="nil"/>
              <w:bottom w:val="single" w:color="000000" w:sz="4" w:space="0"/>
              <w:right w:val="single" w:color="000000" w:sz="4" w:space="0"/>
            </w:tcBorders>
            <w:noWrap/>
            <w:vAlign w:val="center"/>
          </w:tcPr>
          <w:p w14:paraId="1F0541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4CA6D7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14:paraId="4A1B1CD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02D5D4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943562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138C88C">
            <w:pPr>
              <w:jc w:val="right"/>
              <w:rPr>
                <w:rFonts w:hint="default" w:ascii="Times New Roman" w:hAnsi="Times New Roman" w:eastAsia="宋体" w:cs="Times New Roman"/>
                <w:i w:val="0"/>
                <w:iCs w:val="0"/>
                <w:color w:val="000000"/>
                <w:sz w:val="20"/>
                <w:szCs w:val="20"/>
                <w:highlight w:val="none"/>
                <w:u w:val="none"/>
              </w:rPr>
            </w:pPr>
          </w:p>
        </w:tc>
      </w:tr>
      <w:tr w14:paraId="650118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6971C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7DEDEA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14:paraId="71D0CCA3">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1648F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051D3F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14:paraId="39D4D9F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5A3CB9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441A67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8794D36">
            <w:pPr>
              <w:jc w:val="right"/>
              <w:rPr>
                <w:rFonts w:hint="default" w:ascii="Times New Roman" w:hAnsi="Times New Roman" w:eastAsia="宋体" w:cs="Times New Roman"/>
                <w:i w:val="0"/>
                <w:iCs w:val="0"/>
                <w:color w:val="000000"/>
                <w:sz w:val="20"/>
                <w:szCs w:val="20"/>
                <w:highlight w:val="none"/>
                <w:u w:val="none"/>
              </w:rPr>
            </w:pPr>
          </w:p>
        </w:tc>
      </w:tr>
      <w:tr w14:paraId="2446DF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C408ACC">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A2097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14:paraId="27E552EE">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7891C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1CBE6BD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14:paraId="341CD91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B5EDE6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963D69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49B55CE">
            <w:pPr>
              <w:jc w:val="right"/>
              <w:rPr>
                <w:rFonts w:hint="default" w:ascii="Times New Roman" w:hAnsi="Times New Roman" w:eastAsia="宋体" w:cs="Times New Roman"/>
                <w:i w:val="0"/>
                <w:iCs w:val="0"/>
                <w:color w:val="000000"/>
                <w:sz w:val="20"/>
                <w:szCs w:val="20"/>
                <w:highlight w:val="none"/>
                <w:u w:val="none"/>
              </w:rPr>
            </w:pPr>
          </w:p>
        </w:tc>
      </w:tr>
      <w:tr w14:paraId="0FE231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CDF04E8">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EBAD2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14:paraId="32E4367D">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4A5FB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0E0DE7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14:paraId="3CA6E92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26C444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AFA93F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073FA6D7">
            <w:pPr>
              <w:jc w:val="right"/>
              <w:rPr>
                <w:rFonts w:hint="default" w:ascii="Times New Roman" w:hAnsi="Times New Roman" w:eastAsia="宋体" w:cs="Times New Roman"/>
                <w:i w:val="0"/>
                <w:iCs w:val="0"/>
                <w:color w:val="000000"/>
                <w:sz w:val="20"/>
                <w:szCs w:val="20"/>
                <w:highlight w:val="none"/>
                <w:u w:val="none"/>
              </w:rPr>
            </w:pPr>
          </w:p>
        </w:tc>
      </w:tr>
      <w:tr w14:paraId="0928B9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9C9CE70">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2FD34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14:paraId="2D54A4D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93886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2A338B8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14:paraId="53C0538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E94377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34D3CD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9164473">
            <w:pPr>
              <w:jc w:val="right"/>
              <w:rPr>
                <w:rFonts w:hint="default" w:ascii="Times New Roman" w:hAnsi="Times New Roman" w:eastAsia="宋体" w:cs="Times New Roman"/>
                <w:i w:val="0"/>
                <w:iCs w:val="0"/>
                <w:color w:val="000000"/>
                <w:sz w:val="20"/>
                <w:szCs w:val="20"/>
                <w:highlight w:val="none"/>
                <w:u w:val="none"/>
              </w:rPr>
            </w:pPr>
          </w:p>
        </w:tc>
      </w:tr>
      <w:tr w14:paraId="5EDB8E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44E674EB">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A31C02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14:paraId="6441FAC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3327B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7C0F365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14:paraId="5642297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3B7174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ABCB6A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6760023">
            <w:pPr>
              <w:jc w:val="right"/>
              <w:rPr>
                <w:rFonts w:hint="default" w:ascii="Times New Roman" w:hAnsi="Times New Roman" w:eastAsia="宋体" w:cs="Times New Roman"/>
                <w:i w:val="0"/>
                <w:iCs w:val="0"/>
                <w:color w:val="000000"/>
                <w:sz w:val="20"/>
                <w:szCs w:val="20"/>
                <w:highlight w:val="none"/>
                <w:u w:val="none"/>
              </w:rPr>
            </w:pPr>
          </w:p>
        </w:tc>
      </w:tr>
      <w:tr w14:paraId="08C947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B88BE39">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F453C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14:paraId="117DFBE2">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1C2F8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372B47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14:paraId="6607E6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0.98</w:t>
            </w:r>
          </w:p>
        </w:tc>
        <w:tc>
          <w:tcPr>
            <w:tcW w:w="1219" w:type="dxa"/>
            <w:tcBorders>
              <w:top w:val="nil"/>
              <w:left w:val="nil"/>
              <w:bottom w:val="single" w:color="000000" w:sz="4" w:space="0"/>
              <w:right w:val="single" w:color="000000" w:sz="4" w:space="0"/>
            </w:tcBorders>
            <w:noWrap/>
            <w:vAlign w:val="center"/>
          </w:tcPr>
          <w:p w14:paraId="1DC6C1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0.98</w:t>
            </w:r>
          </w:p>
        </w:tc>
        <w:tc>
          <w:tcPr>
            <w:tcW w:w="1219" w:type="dxa"/>
            <w:tcBorders>
              <w:top w:val="nil"/>
              <w:left w:val="nil"/>
              <w:bottom w:val="single" w:color="000000" w:sz="4" w:space="0"/>
              <w:right w:val="single" w:color="000000" w:sz="4" w:space="0"/>
            </w:tcBorders>
            <w:noWrap/>
            <w:vAlign w:val="center"/>
          </w:tcPr>
          <w:p w14:paraId="144295D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A14CF16">
            <w:pPr>
              <w:jc w:val="right"/>
              <w:rPr>
                <w:rFonts w:hint="default" w:ascii="Times New Roman" w:hAnsi="Times New Roman" w:eastAsia="宋体" w:cs="Times New Roman"/>
                <w:i w:val="0"/>
                <w:iCs w:val="0"/>
                <w:color w:val="000000"/>
                <w:sz w:val="20"/>
                <w:szCs w:val="20"/>
                <w:highlight w:val="none"/>
                <w:u w:val="none"/>
              </w:rPr>
            </w:pPr>
          </w:p>
        </w:tc>
      </w:tr>
      <w:tr w14:paraId="21462A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14F7871">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878B6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14:paraId="65BA487F">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B38FB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79124F7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14:paraId="525DFA5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AF0A5B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D3F429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0C7832C">
            <w:pPr>
              <w:jc w:val="right"/>
              <w:rPr>
                <w:rFonts w:hint="default" w:ascii="Times New Roman" w:hAnsi="Times New Roman" w:eastAsia="宋体" w:cs="Times New Roman"/>
                <w:i w:val="0"/>
                <w:iCs w:val="0"/>
                <w:color w:val="000000"/>
                <w:sz w:val="20"/>
                <w:szCs w:val="20"/>
                <w:highlight w:val="none"/>
                <w:u w:val="none"/>
              </w:rPr>
            </w:pPr>
          </w:p>
        </w:tc>
      </w:tr>
      <w:tr w14:paraId="5F3B5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75CD216">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4C7DE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14:paraId="0D44AA4F">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A8C3F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3595BF5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14:paraId="5AE5D92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0A072A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5C1EF0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378A4B7">
            <w:pPr>
              <w:jc w:val="right"/>
              <w:rPr>
                <w:rFonts w:hint="default" w:ascii="Times New Roman" w:hAnsi="Times New Roman" w:eastAsia="宋体" w:cs="Times New Roman"/>
                <w:i w:val="0"/>
                <w:iCs w:val="0"/>
                <w:color w:val="000000"/>
                <w:sz w:val="20"/>
                <w:szCs w:val="20"/>
                <w:highlight w:val="none"/>
                <w:u w:val="none"/>
              </w:rPr>
            </w:pPr>
          </w:p>
        </w:tc>
      </w:tr>
      <w:tr w14:paraId="61A8A6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EFF9FBC">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690D5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14:paraId="1A69715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92667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0AC3CB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14:paraId="7A9CC7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6,936.63</w:t>
            </w:r>
          </w:p>
        </w:tc>
        <w:tc>
          <w:tcPr>
            <w:tcW w:w="1219" w:type="dxa"/>
            <w:tcBorders>
              <w:top w:val="nil"/>
              <w:left w:val="nil"/>
              <w:bottom w:val="single" w:color="000000" w:sz="4" w:space="0"/>
              <w:right w:val="single" w:color="000000" w:sz="4" w:space="0"/>
            </w:tcBorders>
            <w:noWrap/>
            <w:vAlign w:val="center"/>
          </w:tcPr>
          <w:p w14:paraId="6D7B067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6,064.22</w:t>
            </w:r>
          </w:p>
        </w:tc>
        <w:tc>
          <w:tcPr>
            <w:tcW w:w="1219" w:type="dxa"/>
            <w:tcBorders>
              <w:top w:val="nil"/>
              <w:left w:val="nil"/>
              <w:bottom w:val="single" w:color="000000" w:sz="4" w:space="0"/>
              <w:right w:val="single" w:color="000000" w:sz="4" w:space="0"/>
            </w:tcBorders>
            <w:noWrap/>
            <w:vAlign w:val="center"/>
          </w:tcPr>
          <w:p w14:paraId="01A6D6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872.41</w:t>
            </w:r>
          </w:p>
        </w:tc>
        <w:tc>
          <w:tcPr>
            <w:tcW w:w="1219" w:type="dxa"/>
            <w:tcBorders>
              <w:top w:val="nil"/>
              <w:left w:val="nil"/>
              <w:bottom w:val="single" w:color="000000" w:sz="4" w:space="0"/>
              <w:right w:val="single" w:color="000000" w:sz="8" w:space="0"/>
            </w:tcBorders>
            <w:noWrap/>
            <w:vAlign w:val="center"/>
          </w:tcPr>
          <w:p w14:paraId="57E66143">
            <w:pPr>
              <w:jc w:val="right"/>
              <w:rPr>
                <w:rFonts w:hint="default" w:ascii="Times New Roman" w:hAnsi="Times New Roman" w:eastAsia="宋体" w:cs="Times New Roman"/>
                <w:i w:val="0"/>
                <w:iCs w:val="0"/>
                <w:color w:val="000000"/>
                <w:sz w:val="20"/>
                <w:szCs w:val="20"/>
                <w:highlight w:val="none"/>
                <w:u w:val="none"/>
              </w:rPr>
            </w:pPr>
          </w:p>
        </w:tc>
      </w:tr>
      <w:tr w14:paraId="436967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14:paraId="7C50092B">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4EDB57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14:paraId="5C1D321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14:paraId="72B1F9A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14:paraId="597AE1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14:paraId="41519B1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14:paraId="6239276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14:paraId="5123731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14:paraId="4FF6931C">
            <w:pPr>
              <w:jc w:val="right"/>
              <w:rPr>
                <w:rFonts w:hint="default" w:ascii="Times New Roman" w:hAnsi="Times New Roman" w:eastAsia="宋体" w:cs="Times New Roman"/>
                <w:i w:val="0"/>
                <w:iCs w:val="0"/>
                <w:color w:val="000000"/>
                <w:sz w:val="20"/>
                <w:szCs w:val="20"/>
                <w:highlight w:val="none"/>
                <w:u w:val="none"/>
              </w:rPr>
            </w:pPr>
          </w:p>
        </w:tc>
      </w:tr>
      <w:tr w14:paraId="02C591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4B0CD06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5415C8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14:paraId="0947A51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311586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13026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23235B7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32CF85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46266B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5238AB0">
            <w:pPr>
              <w:jc w:val="right"/>
              <w:rPr>
                <w:rFonts w:hint="default" w:ascii="Times New Roman" w:hAnsi="Times New Roman" w:eastAsia="宋体" w:cs="Times New Roman"/>
                <w:i w:val="0"/>
                <w:iCs w:val="0"/>
                <w:color w:val="000000"/>
                <w:sz w:val="20"/>
                <w:szCs w:val="20"/>
                <w:highlight w:val="none"/>
                <w:u w:val="none"/>
              </w:rPr>
            </w:pPr>
          </w:p>
        </w:tc>
      </w:tr>
      <w:tr w14:paraId="366E18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5D0267E6">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881AC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14:paraId="18C0B08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4173AC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3D9E99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222C87E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AD46A2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94650D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38DC7C4">
            <w:pPr>
              <w:jc w:val="right"/>
              <w:rPr>
                <w:rFonts w:hint="default" w:ascii="Times New Roman" w:hAnsi="Times New Roman" w:eastAsia="宋体" w:cs="Times New Roman"/>
                <w:i w:val="0"/>
                <w:iCs w:val="0"/>
                <w:color w:val="000000"/>
                <w:sz w:val="20"/>
                <w:szCs w:val="20"/>
                <w:highlight w:val="none"/>
                <w:u w:val="none"/>
              </w:rPr>
            </w:pPr>
          </w:p>
        </w:tc>
      </w:tr>
      <w:tr w14:paraId="2A47E7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2AAE248B">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E05B22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14:paraId="0BB1376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7BC80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7CC3F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2F928F0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87A004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B3BB75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5621A70">
            <w:pPr>
              <w:jc w:val="right"/>
              <w:rPr>
                <w:rFonts w:hint="default" w:ascii="Times New Roman" w:hAnsi="Times New Roman" w:eastAsia="宋体" w:cs="Times New Roman"/>
                <w:i w:val="0"/>
                <w:iCs w:val="0"/>
                <w:color w:val="000000"/>
                <w:sz w:val="20"/>
                <w:szCs w:val="20"/>
                <w:highlight w:val="none"/>
                <w:u w:val="none"/>
              </w:rPr>
            </w:pPr>
          </w:p>
        </w:tc>
      </w:tr>
      <w:tr w14:paraId="04AD7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46720EA8">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A044B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14:paraId="4C00FF1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64C0F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CA02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723FF44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1BE519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DD676E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11DAA54">
            <w:pPr>
              <w:jc w:val="right"/>
              <w:rPr>
                <w:rFonts w:hint="default" w:ascii="Times New Roman" w:hAnsi="Times New Roman" w:eastAsia="宋体" w:cs="Times New Roman"/>
                <w:i w:val="0"/>
                <w:iCs w:val="0"/>
                <w:color w:val="000000"/>
                <w:sz w:val="20"/>
                <w:szCs w:val="20"/>
                <w:highlight w:val="none"/>
                <w:u w:val="none"/>
              </w:rPr>
            </w:pPr>
          </w:p>
        </w:tc>
      </w:tr>
      <w:tr w14:paraId="622F7A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6EEF6653">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12D1C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14:paraId="1DF1AE1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2A117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E11B18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0B7D455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7436DD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A96693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D82A39A">
            <w:pPr>
              <w:jc w:val="right"/>
              <w:rPr>
                <w:rFonts w:hint="default" w:ascii="Times New Roman" w:hAnsi="Times New Roman" w:eastAsia="宋体" w:cs="Times New Roman"/>
                <w:i w:val="0"/>
                <w:iCs w:val="0"/>
                <w:color w:val="000000"/>
                <w:sz w:val="20"/>
                <w:szCs w:val="20"/>
                <w:highlight w:val="none"/>
                <w:u w:val="none"/>
              </w:rPr>
            </w:pPr>
          </w:p>
        </w:tc>
      </w:tr>
      <w:tr w14:paraId="7D32BA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0D36770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E6DDB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14:paraId="0D9469C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0673EAC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CD2FC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1BB17B6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C53138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B1885D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F09E3A4">
            <w:pPr>
              <w:jc w:val="right"/>
              <w:rPr>
                <w:rFonts w:hint="default" w:ascii="Times New Roman" w:hAnsi="Times New Roman" w:eastAsia="宋体" w:cs="Times New Roman"/>
                <w:i w:val="0"/>
                <w:iCs w:val="0"/>
                <w:color w:val="000000"/>
                <w:sz w:val="20"/>
                <w:szCs w:val="20"/>
                <w:highlight w:val="none"/>
                <w:u w:val="none"/>
              </w:rPr>
            </w:pPr>
          </w:p>
        </w:tc>
      </w:tr>
      <w:tr w14:paraId="34D12C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7A7578F6">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C1A22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14:paraId="4D39A353">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5DFCAE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323F94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7F434D6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915995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AD5255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8D77526">
            <w:pPr>
              <w:jc w:val="right"/>
              <w:rPr>
                <w:rFonts w:hint="default" w:ascii="Times New Roman" w:hAnsi="Times New Roman" w:eastAsia="宋体" w:cs="Times New Roman"/>
                <w:i w:val="0"/>
                <w:iCs w:val="0"/>
                <w:color w:val="000000"/>
                <w:sz w:val="20"/>
                <w:szCs w:val="20"/>
                <w:highlight w:val="none"/>
                <w:u w:val="none"/>
              </w:rPr>
            </w:pPr>
          </w:p>
        </w:tc>
      </w:tr>
      <w:tr w14:paraId="298388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40233577">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20209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14:paraId="66608CE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203426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DAE58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6B792EA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D2E5AD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43B582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411A0AA">
            <w:pPr>
              <w:jc w:val="right"/>
              <w:rPr>
                <w:rFonts w:hint="default" w:ascii="Times New Roman" w:hAnsi="Times New Roman" w:eastAsia="宋体" w:cs="Times New Roman"/>
                <w:i w:val="0"/>
                <w:iCs w:val="0"/>
                <w:color w:val="000000"/>
                <w:sz w:val="20"/>
                <w:szCs w:val="20"/>
                <w:highlight w:val="none"/>
                <w:u w:val="none"/>
              </w:rPr>
            </w:pPr>
          </w:p>
        </w:tc>
      </w:tr>
      <w:tr w14:paraId="7FEF42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61374A10">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4FE309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14:paraId="6B11079D">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26B060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615F11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58895AA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4DB159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2E0411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55329E4">
            <w:pPr>
              <w:jc w:val="right"/>
              <w:rPr>
                <w:rFonts w:hint="default" w:ascii="Times New Roman" w:hAnsi="Times New Roman" w:eastAsia="宋体" w:cs="Times New Roman"/>
                <w:i w:val="0"/>
                <w:iCs w:val="0"/>
                <w:color w:val="000000"/>
                <w:sz w:val="20"/>
                <w:szCs w:val="20"/>
                <w:highlight w:val="none"/>
                <w:u w:val="none"/>
              </w:rPr>
            </w:pPr>
          </w:p>
        </w:tc>
      </w:tr>
      <w:tr w14:paraId="16F97E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11830F6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C159A2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14:paraId="54989CA3">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22B0DB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83825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0234945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52A4E7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624619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07D1BB0">
            <w:pPr>
              <w:jc w:val="right"/>
              <w:rPr>
                <w:rFonts w:hint="default" w:ascii="Times New Roman" w:hAnsi="Times New Roman" w:eastAsia="宋体" w:cs="Times New Roman"/>
                <w:i w:val="0"/>
                <w:iCs w:val="0"/>
                <w:color w:val="000000"/>
                <w:sz w:val="20"/>
                <w:szCs w:val="20"/>
                <w:highlight w:val="none"/>
                <w:u w:val="none"/>
              </w:rPr>
            </w:pPr>
          </w:p>
        </w:tc>
      </w:tr>
      <w:tr w14:paraId="3212DE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4727B887">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B10B5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14:paraId="1B252CB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415638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AD563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2D28C5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30,034.78</w:t>
            </w:r>
          </w:p>
        </w:tc>
        <w:tc>
          <w:tcPr>
            <w:tcW w:w="1219" w:type="dxa"/>
            <w:tcBorders>
              <w:top w:val="single" w:color="auto" w:sz="4" w:space="0"/>
              <w:left w:val="single" w:color="auto" w:sz="4" w:space="0"/>
              <w:bottom w:val="single" w:color="auto" w:sz="4" w:space="0"/>
              <w:right w:val="single" w:color="auto" w:sz="4" w:space="0"/>
            </w:tcBorders>
            <w:noWrap/>
            <w:vAlign w:val="center"/>
          </w:tcPr>
          <w:p w14:paraId="152C68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30,034.78</w:t>
            </w:r>
          </w:p>
        </w:tc>
        <w:tc>
          <w:tcPr>
            <w:tcW w:w="1219" w:type="dxa"/>
            <w:tcBorders>
              <w:top w:val="single" w:color="auto" w:sz="4" w:space="0"/>
              <w:left w:val="single" w:color="auto" w:sz="4" w:space="0"/>
              <w:bottom w:val="single" w:color="auto" w:sz="4" w:space="0"/>
              <w:right w:val="single" w:color="auto" w:sz="4" w:space="0"/>
            </w:tcBorders>
            <w:noWrap/>
            <w:vAlign w:val="center"/>
          </w:tcPr>
          <w:p w14:paraId="49F8EAB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344F358">
            <w:pPr>
              <w:jc w:val="right"/>
              <w:rPr>
                <w:rFonts w:hint="default" w:ascii="Times New Roman" w:hAnsi="Times New Roman" w:eastAsia="宋体" w:cs="Times New Roman"/>
                <w:i w:val="0"/>
                <w:iCs w:val="0"/>
                <w:color w:val="000000"/>
                <w:sz w:val="20"/>
                <w:szCs w:val="20"/>
                <w:highlight w:val="none"/>
                <w:u w:val="none"/>
              </w:rPr>
            </w:pPr>
          </w:p>
        </w:tc>
      </w:tr>
      <w:tr w14:paraId="4836CC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14:paraId="7354CD5E">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0A8E1C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14:paraId="7E4A149D">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14:paraId="478BA05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14:paraId="5BCCED6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14:paraId="2B0D2BD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41B05A3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3833FDE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14:paraId="04F3A6C2">
            <w:pPr>
              <w:jc w:val="right"/>
              <w:rPr>
                <w:rFonts w:hint="default" w:ascii="Times New Roman" w:hAnsi="Times New Roman" w:eastAsia="宋体" w:cs="Times New Roman"/>
                <w:i w:val="0"/>
                <w:iCs w:val="0"/>
                <w:color w:val="000000"/>
                <w:sz w:val="20"/>
                <w:szCs w:val="20"/>
                <w:highlight w:val="none"/>
                <w:u w:val="none"/>
              </w:rPr>
            </w:pPr>
          </w:p>
        </w:tc>
      </w:tr>
      <w:tr w14:paraId="4137D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73DEC29">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F808F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14:paraId="1A39EF9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ACD97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0B0FA98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14:paraId="5723375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A2ADFD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432204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54B2C8C">
            <w:pPr>
              <w:jc w:val="right"/>
              <w:rPr>
                <w:rFonts w:hint="default" w:ascii="Times New Roman" w:hAnsi="Times New Roman" w:eastAsia="宋体" w:cs="Times New Roman"/>
                <w:i w:val="0"/>
                <w:iCs w:val="0"/>
                <w:color w:val="000000"/>
                <w:sz w:val="20"/>
                <w:szCs w:val="20"/>
                <w:highlight w:val="none"/>
                <w:u w:val="none"/>
              </w:rPr>
            </w:pPr>
          </w:p>
        </w:tc>
      </w:tr>
      <w:tr w14:paraId="10F6FB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8BAFAC8">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AC9FD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14:paraId="1A9462B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7E7F4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485DAA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14:paraId="2AB38B1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E821B9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6762CF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CADC760">
            <w:pPr>
              <w:jc w:val="right"/>
              <w:rPr>
                <w:rFonts w:hint="default" w:ascii="Times New Roman" w:hAnsi="Times New Roman" w:eastAsia="宋体" w:cs="Times New Roman"/>
                <w:i w:val="0"/>
                <w:iCs w:val="0"/>
                <w:color w:val="000000"/>
                <w:sz w:val="20"/>
                <w:szCs w:val="20"/>
                <w:highlight w:val="none"/>
                <w:u w:val="none"/>
              </w:rPr>
            </w:pPr>
          </w:p>
        </w:tc>
      </w:tr>
      <w:tr w14:paraId="1744A4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EE6E4F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3D6C662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14:paraId="1BA1CC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36,972.38</w:t>
            </w:r>
          </w:p>
        </w:tc>
        <w:tc>
          <w:tcPr>
            <w:tcW w:w="2098" w:type="dxa"/>
            <w:gridSpan w:val="2"/>
            <w:tcBorders>
              <w:top w:val="nil"/>
              <w:left w:val="nil"/>
              <w:bottom w:val="single" w:color="000000" w:sz="4" w:space="0"/>
              <w:right w:val="single" w:color="000000" w:sz="4" w:space="0"/>
            </w:tcBorders>
            <w:noWrap/>
            <w:vAlign w:val="center"/>
          </w:tcPr>
          <w:p w14:paraId="5282B04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502C4A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14:paraId="687685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36,972.38</w:t>
            </w:r>
          </w:p>
        </w:tc>
        <w:tc>
          <w:tcPr>
            <w:tcW w:w="1219" w:type="dxa"/>
            <w:tcBorders>
              <w:top w:val="nil"/>
              <w:left w:val="nil"/>
              <w:bottom w:val="single" w:color="000000" w:sz="4" w:space="0"/>
              <w:right w:val="single" w:color="000000" w:sz="4" w:space="0"/>
            </w:tcBorders>
            <w:noWrap/>
            <w:vAlign w:val="center"/>
          </w:tcPr>
          <w:p w14:paraId="405645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36,099.97</w:t>
            </w:r>
          </w:p>
        </w:tc>
        <w:tc>
          <w:tcPr>
            <w:tcW w:w="1219" w:type="dxa"/>
            <w:tcBorders>
              <w:top w:val="nil"/>
              <w:left w:val="nil"/>
              <w:bottom w:val="single" w:color="000000" w:sz="4" w:space="0"/>
              <w:right w:val="single" w:color="000000" w:sz="4" w:space="0"/>
            </w:tcBorders>
            <w:noWrap/>
            <w:vAlign w:val="center"/>
          </w:tcPr>
          <w:p w14:paraId="0F6F47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872.41</w:t>
            </w:r>
          </w:p>
        </w:tc>
        <w:tc>
          <w:tcPr>
            <w:tcW w:w="1219" w:type="dxa"/>
            <w:tcBorders>
              <w:top w:val="nil"/>
              <w:left w:val="nil"/>
              <w:bottom w:val="single" w:color="000000" w:sz="4" w:space="0"/>
              <w:right w:val="single" w:color="000000" w:sz="8" w:space="0"/>
            </w:tcBorders>
            <w:noWrap/>
            <w:vAlign w:val="center"/>
          </w:tcPr>
          <w:p w14:paraId="4BC4D76C">
            <w:pPr>
              <w:jc w:val="right"/>
              <w:rPr>
                <w:rFonts w:hint="default" w:ascii="Times New Roman" w:hAnsi="Times New Roman" w:eastAsia="宋体" w:cs="Times New Roman"/>
                <w:i w:val="0"/>
                <w:iCs w:val="0"/>
                <w:color w:val="000000"/>
                <w:sz w:val="20"/>
                <w:szCs w:val="20"/>
                <w:highlight w:val="none"/>
                <w:u w:val="none"/>
              </w:rPr>
            </w:pPr>
          </w:p>
        </w:tc>
      </w:tr>
      <w:tr w14:paraId="3112C0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61683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14:paraId="5749E71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14:paraId="0FAF4A95">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C0545B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14:paraId="685063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14:paraId="2674C53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3E515C5">
            <w:pPr>
              <w:jc w:val="both"/>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90F1AA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C32068E">
            <w:pPr>
              <w:jc w:val="both"/>
              <w:rPr>
                <w:rFonts w:hint="default" w:ascii="Times New Roman" w:hAnsi="Times New Roman" w:eastAsia="宋体" w:cs="Times New Roman"/>
                <w:i w:val="0"/>
                <w:iCs w:val="0"/>
                <w:color w:val="000000"/>
                <w:sz w:val="20"/>
                <w:szCs w:val="20"/>
                <w:highlight w:val="none"/>
                <w:u w:val="none"/>
              </w:rPr>
            </w:pPr>
          </w:p>
        </w:tc>
      </w:tr>
      <w:tr w14:paraId="7AFD76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55EF7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561C6A5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14:paraId="2CBEBD6E">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BC3BB20">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16299D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14:paraId="7CF2DD7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B4D273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BE1D70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029787B7">
            <w:pPr>
              <w:jc w:val="left"/>
              <w:rPr>
                <w:rFonts w:hint="default" w:ascii="Times New Roman" w:hAnsi="Times New Roman" w:eastAsia="宋体" w:cs="Times New Roman"/>
                <w:i w:val="0"/>
                <w:iCs w:val="0"/>
                <w:color w:val="000000"/>
                <w:sz w:val="20"/>
                <w:szCs w:val="20"/>
                <w:highlight w:val="none"/>
                <w:u w:val="none"/>
              </w:rPr>
            </w:pPr>
          </w:p>
        </w:tc>
      </w:tr>
      <w:tr w14:paraId="759E32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432BFA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0D1F8C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14:paraId="77EA6C92">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E6348F5">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FCEB08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14:paraId="1702740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15249E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23D1A2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08640F3">
            <w:pPr>
              <w:jc w:val="left"/>
              <w:rPr>
                <w:rFonts w:hint="default" w:ascii="Times New Roman" w:hAnsi="Times New Roman" w:eastAsia="宋体" w:cs="Times New Roman"/>
                <w:i w:val="0"/>
                <w:iCs w:val="0"/>
                <w:color w:val="000000"/>
                <w:sz w:val="20"/>
                <w:szCs w:val="20"/>
                <w:highlight w:val="none"/>
                <w:u w:val="none"/>
              </w:rPr>
            </w:pPr>
          </w:p>
        </w:tc>
      </w:tr>
      <w:tr w14:paraId="3E76F5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618E3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71D2FED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14:paraId="18F9E86B">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3571F16A">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41E3E9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14:paraId="35A5851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C229CF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6BF391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FDA9342">
            <w:pPr>
              <w:jc w:val="left"/>
              <w:rPr>
                <w:rFonts w:hint="default" w:ascii="Times New Roman" w:hAnsi="Times New Roman" w:eastAsia="宋体" w:cs="Times New Roman"/>
                <w:i w:val="0"/>
                <w:iCs w:val="0"/>
                <w:color w:val="000000"/>
                <w:sz w:val="20"/>
                <w:szCs w:val="20"/>
                <w:highlight w:val="none"/>
                <w:u w:val="none"/>
              </w:rPr>
            </w:pPr>
          </w:p>
        </w:tc>
      </w:tr>
      <w:tr w14:paraId="40D32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14:paraId="3C61F50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750956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14:paraId="0770FD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36,972.38</w:t>
            </w:r>
          </w:p>
        </w:tc>
        <w:tc>
          <w:tcPr>
            <w:tcW w:w="2098" w:type="dxa"/>
            <w:gridSpan w:val="2"/>
            <w:tcBorders>
              <w:top w:val="nil"/>
              <w:left w:val="nil"/>
              <w:bottom w:val="single" w:color="000000" w:sz="8" w:space="0"/>
              <w:right w:val="single" w:color="000000" w:sz="4" w:space="0"/>
            </w:tcBorders>
            <w:noWrap/>
            <w:vAlign w:val="center"/>
          </w:tcPr>
          <w:p w14:paraId="37C8A28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694754D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14:paraId="68EE1B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36,972.38</w:t>
            </w:r>
          </w:p>
        </w:tc>
        <w:tc>
          <w:tcPr>
            <w:tcW w:w="1219" w:type="dxa"/>
            <w:tcBorders>
              <w:top w:val="nil"/>
              <w:left w:val="nil"/>
              <w:bottom w:val="single" w:color="000000" w:sz="8" w:space="0"/>
              <w:right w:val="single" w:color="000000" w:sz="4" w:space="0"/>
            </w:tcBorders>
            <w:noWrap/>
            <w:vAlign w:val="center"/>
          </w:tcPr>
          <w:p w14:paraId="1405021B">
            <w:pPr>
              <w:jc w:val="right"/>
              <w:rPr>
                <w:rFonts w:hint="default" w:ascii="Times New Roman" w:hAnsi="Times New Roman" w:cs="Times New Roman"/>
                <w:sz w:val="20"/>
                <w:szCs w:val="20"/>
                <w:highlight w:val="none"/>
              </w:rPr>
            </w:pPr>
          </w:p>
          <w:p w14:paraId="648ECE12">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36,099.97</w:t>
            </w:r>
          </w:p>
          <w:p w14:paraId="7ECFC48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14:paraId="5985C6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872.41</w:t>
            </w:r>
          </w:p>
        </w:tc>
        <w:tc>
          <w:tcPr>
            <w:tcW w:w="1219" w:type="dxa"/>
            <w:tcBorders>
              <w:top w:val="nil"/>
              <w:left w:val="nil"/>
              <w:bottom w:val="single" w:color="000000" w:sz="8" w:space="0"/>
              <w:right w:val="single" w:color="000000" w:sz="8" w:space="0"/>
            </w:tcBorders>
            <w:noWrap/>
            <w:vAlign w:val="center"/>
          </w:tcPr>
          <w:p w14:paraId="5DDD9DC6">
            <w:pPr>
              <w:jc w:val="right"/>
              <w:rPr>
                <w:rFonts w:hint="default" w:ascii="Times New Roman" w:hAnsi="Times New Roman" w:eastAsia="宋体" w:cs="Times New Roman"/>
                <w:i w:val="0"/>
                <w:iCs w:val="0"/>
                <w:color w:val="000000"/>
                <w:sz w:val="20"/>
                <w:szCs w:val="20"/>
                <w:highlight w:val="none"/>
                <w:u w:val="none"/>
              </w:rPr>
            </w:pPr>
          </w:p>
        </w:tc>
      </w:tr>
      <w:tr w14:paraId="2462E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14:paraId="64F2E47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067B605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4518A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8697"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39"/>
        <w:gridCol w:w="1329"/>
        <w:gridCol w:w="705"/>
        <w:gridCol w:w="1305"/>
        <w:gridCol w:w="1366"/>
        <w:gridCol w:w="645"/>
        <w:gridCol w:w="2108"/>
      </w:tblGrid>
      <w:tr w14:paraId="291391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8697" w:type="dxa"/>
            <w:gridSpan w:val="7"/>
            <w:tcBorders>
              <w:top w:val="nil"/>
              <w:left w:val="nil"/>
              <w:bottom w:val="nil"/>
              <w:right w:val="nil"/>
            </w:tcBorders>
            <w:noWrap/>
            <w:vAlign w:val="bottom"/>
          </w:tcPr>
          <w:p w14:paraId="4E30F8BB">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2320E8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8697" w:type="dxa"/>
            <w:gridSpan w:val="7"/>
            <w:tcBorders>
              <w:top w:val="nil"/>
              <w:left w:val="nil"/>
              <w:bottom w:val="nil"/>
              <w:right w:val="nil"/>
            </w:tcBorders>
            <w:noWrap/>
            <w:vAlign w:val="bottom"/>
          </w:tcPr>
          <w:p w14:paraId="180D885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0FFF0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3273" w:type="dxa"/>
            <w:gridSpan w:val="3"/>
            <w:tcBorders>
              <w:top w:val="nil"/>
              <w:left w:val="nil"/>
              <w:bottom w:val="single" w:color="auto" w:sz="4" w:space="0"/>
              <w:right w:val="nil"/>
            </w:tcBorders>
            <w:noWrap/>
            <w:vAlign w:val="bottom"/>
          </w:tcPr>
          <w:p w14:paraId="2FBB7260">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编制部门（单位）：正定新区建设局</w:t>
            </w:r>
          </w:p>
        </w:tc>
        <w:tc>
          <w:tcPr>
            <w:tcW w:w="2671" w:type="dxa"/>
            <w:gridSpan w:val="2"/>
            <w:tcBorders>
              <w:top w:val="nil"/>
              <w:left w:val="nil"/>
              <w:bottom w:val="single" w:color="auto" w:sz="4" w:space="0"/>
              <w:right w:val="nil"/>
            </w:tcBorders>
            <w:noWrap/>
            <w:vAlign w:val="bottom"/>
          </w:tcPr>
          <w:p w14:paraId="5988EA92">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753" w:type="dxa"/>
            <w:gridSpan w:val="2"/>
            <w:tcBorders>
              <w:top w:val="nil"/>
              <w:left w:val="nil"/>
              <w:bottom w:val="single" w:color="auto" w:sz="4" w:space="0"/>
              <w:right w:val="nil"/>
            </w:tcBorders>
            <w:noWrap/>
            <w:vAlign w:val="bottom"/>
          </w:tcPr>
          <w:p w14:paraId="2386515D">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852F3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14:paraId="663D53D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129" w:type="dxa"/>
            <w:gridSpan w:val="5"/>
            <w:tcBorders>
              <w:top w:val="single" w:color="auto" w:sz="4" w:space="0"/>
              <w:left w:val="single" w:color="auto" w:sz="4" w:space="0"/>
              <w:bottom w:val="single" w:color="auto" w:sz="4" w:space="0"/>
              <w:right w:val="single" w:color="auto" w:sz="4" w:space="0"/>
            </w:tcBorders>
            <w:noWrap w:val="0"/>
            <w:vAlign w:val="center"/>
          </w:tcPr>
          <w:p w14:paraId="681DE92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15529D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39" w:type="dxa"/>
            <w:vMerge w:val="restart"/>
            <w:tcBorders>
              <w:top w:val="single" w:color="auto" w:sz="4" w:space="0"/>
              <w:left w:val="single" w:color="auto" w:sz="4" w:space="0"/>
              <w:bottom w:val="single" w:color="auto" w:sz="4" w:space="0"/>
              <w:right w:val="single" w:color="auto" w:sz="4" w:space="0"/>
            </w:tcBorders>
            <w:noWrap w:val="0"/>
            <w:vAlign w:val="center"/>
          </w:tcPr>
          <w:p w14:paraId="1481C6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329" w:type="dxa"/>
            <w:vMerge w:val="restart"/>
            <w:tcBorders>
              <w:top w:val="single" w:color="auto" w:sz="4" w:space="0"/>
              <w:left w:val="single" w:color="auto" w:sz="4" w:space="0"/>
              <w:bottom w:val="single" w:color="auto" w:sz="4" w:space="0"/>
              <w:right w:val="single" w:color="auto" w:sz="4" w:space="0"/>
            </w:tcBorders>
            <w:noWrap w:val="0"/>
            <w:vAlign w:val="center"/>
          </w:tcPr>
          <w:p w14:paraId="345C48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010"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0F9E1C5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011"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4DF160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108" w:type="dxa"/>
            <w:vMerge w:val="restart"/>
            <w:tcBorders>
              <w:top w:val="single" w:color="auto" w:sz="4" w:space="0"/>
              <w:left w:val="single" w:color="auto" w:sz="4" w:space="0"/>
              <w:bottom w:val="single" w:color="auto" w:sz="4" w:space="0"/>
              <w:right w:val="single" w:color="auto" w:sz="4" w:space="0"/>
            </w:tcBorders>
            <w:noWrap w:val="0"/>
            <w:vAlign w:val="center"/>
          </w:tcPr>
          <w:p w14:paraId="20647C7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5D50C8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14:paraId="158DC68C">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14:paraId="2544555C">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3B61056C">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7D6BADEC">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14:paraId="70C8D040">
            <w:pPr>
              <w:jc w:val="center"/>
              <w:rPr>
                <w:rFonts w:hint="eastAsia" w:ascii="宋体" w:hAnsi="宋体" w:eastAsia="宋体" w:cs="宋体"/>
                <w:i w:val="0"/>
                <w:iCs w:val="0"/>
                <w:color w:val="000000"/>
                <w:sz w:val="20"/>
                <w:szCs w:val="20"/>
                <w:highlight w:val="none"/>
                <w:u w:val="none"/>
              </w:rPr>
            </w:pPr>
          </w:p>
        </w:tc>
      </w:tr>
      <w:tr w14:paraId="242A38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14:paraId="250D5899">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14:paraId="519C316A">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701EEF11">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22CDF261">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14:paraId="79ED19FD">
            <w:pPr>
              <w:jc w:val="center"/>
              <w:rPr>
                <w:rFonts w:hint="eastAsia" w:ascii="宋体" w:hAnsi="宋体" w:eastAsia="宋体" w:cs="宋体"/>
                <w:i w:val="0"/>
                <w:iCs w:val="0"/>
                <w:color w:val="000000"/>
                <w:sz w:val="20"/>
                <w:szCs w:val="20"/>
                <w:highlight w:val="none"/>
                <w:u w:val="none"/>
              </w:rPr>
            </w:pPr>
          </w:p>
        </w:tc>
      </w:tr>
      <w:tr w14:paraId="6C240C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14:paraId="2051C7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70BF129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49AA4E5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108" w:type="dxa"/>
            <w:tcBorders>
              <w:top w:val="single" w:color="auto" w:sz="4" w:space="0"/>
              <w:left w:val="single" w:color="auto" w:sz="4" w:space="0"/>
              <w:bottom w:val="single" w:color="auto" w:sz="4" w:space="0"/>
              <w:right w:val="single" w:color="auto" w:sz="4" w:space="0"/>
            </w:tcBorders>
            <w:noWrap/>
            <w:vAlign w:val="center"/>
          </w:tcPr>
          <w:p w14:paraId="532E590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D1C55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14:paraId="732F959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7332C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36,099.97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6EDCF1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102.51</w:t>
            </w:r>
          </w:p>
        </w:tc>
        <w:tc>
          <w:tcPr>
            <w:tcW w:w="2108" w:type="dxa"/>
            <w:tcBorders>
              <w:top w:val="single" w:color="auto" w:sz="4" w:space="0"/>
              <w:left w:val="single" w:color="auto" w:sz="4" w:space="0"/>
              <w:bottom w:val="single" w:color="auto" w:sz="4" w:space="0"/>
              <w:right w:val="single" w:color="auto" w:sz="4" w:space="0"/>
            </w:tcBorders>
            <w:noWrap/>
            <w:vAlign w:val="center"/>
          </w:tcPr>
          <w:p w14:paraId="57E4C9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35,997.46</w:t>
            </w:r>
          </w:p>
        </w:tc>
      </w:tr>
      <w:tr w14:paraId="473FD9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00F74B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329" w:type="dxa"/>
            <w:tcBorders>
              <w:top w:val="single" w:color="auto" w:sz="4" w:space="0"/>
              <w:left w:val="single" w:color="auto" w:sz="4" w:space="0"/>
              <w:bottom w:val="single" w:color="auto" w:sz="4" w:space="0"/>
              <w:right w:val="single" w:color="auto" w:sz="4" w:space="0"/>
            </w:tcBorders>
            <w:noWrap/>
            <w:vAlign w:val="center"/>
          </w:tcPr>
          <w:p w14:paraId="399277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5FF03C6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45939434">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14757A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0.98</w:t>
            </w:r>
          </w:p>
        </w:tc>
      </w:tr>
      <w:tr w14:paraId="7AB7F0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623DB07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w:t>
            </w:r>
          </w:p>
        </w:tc>
        <w:tc>
          <w:tcPr>
            <w:tcW w:w="1329" w:type="dxa"/>
            <w:tcBorders>
              <w:top w:val="single" w:color="auto" w:sz="4" w:space="0"/>
              <w:left w:val="single" w:color="auto" w:sz="4" w:space="0"/>
              <w:bottom w:val="single" w:color="auto" w:sz="4" w:space="0"/>
              <w:right w:val="single" w:color="auto" w:sz="4" w:space="0"/>
            </w:tcBorders>
            <w:noWrap/>
            <w:vAlign w:val="center"/>
          </w:tcPr>
          <w:p w14:paraId="31179EC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人力资源和社会保障管理事务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747EDE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4F24D6B0">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34135D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0.98</w:t>
            </w:r>
          </w:p>
        </w:tc>
      </w:tr>
      <w:tr w14:paraId="617D75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78C9F5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2080104</w:t>
            </w:r>
          </w:p>
        </w:tc>
        <w:tc>
          <w:tcPr>
            <w:tcW w:w="1329" w:type="dxa"/>
            <w:tcBorders>
              <w:top w:val="single" w:color="auto" w:sz="4" w:space="0"/>
              <w:left w:val="single" w:color="auto" w:sz="4" w:space="0"/>
              <w:bottom w:val="single" w:color="auto" w:sz="4" w:space="0"/>
              <w:right w:val="single" w:color="auto" w:sz="4" w:space="0"/>
            </w:tcBorders>
            <w:noWrap/>
            <w:vAlign w:val="center"/>
          </w:tcPr>
          <w:p w14:paraId="7D641F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综合业务管理</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6E44F1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1A2841EA">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0B15AE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0.98</w:t>
            </w:r>
          </w:p>
        </w:tc>
      </w:tr>
      <w:tr w14:paraId="690229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08B353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329" w:type="dxa"/>
            <w:tcBorders>
              <w:top w:val="single" w:color="auto" w:sz="4" w:space="0"/>
              <w:left w:val="single" w:color="auto" w:sz="4" w:space="0"/>
              <w:bottom w:val="single" w:color="auto" w:sz="4" w:space="0"/>
              <w:right w:val="single" w:color="auto" w:sz="4" w:space="0"/>
            </w:tcBorders>
            <w:noWrap/>
            <w:vAlign w:val="center"/>
          </w:tcPr>
          <w:p w14:paraId="7E56E85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28C09B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6,064.22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7426E93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102.51</w:t>
            </w:r>
          </w:p>
        </w:tc>
        <w:tc>
          <w:tcPr>
            <w:tcW w:w="2108" w:type="dxa"/>
            <w:tcBorders>
              <w:top w:val="single" w:color="auto" w:sz="4" w:space="0"/>
              <w:left w:val="single" w:color="auto" w:sz="4" w:space="0"/>
              <w:bottom w:val="single" w:color="auto" w:sz="4" w:space="0"/>
              <w:right w:val="single" w:color="auto" w:sz="4" w:space="0"/>
            </w:tcBorders>
            <w:noWrap/>
            <w:vAlign w:val="center"/>
          </w:tcPr>
          <w:p w14:paraId="3A4D82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5,961.71</w:t>
            </w:r>
          </w:p>
        </w:tc>
      </w:tr>
      <w:tr w14:paraId="1026D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278D209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1329" w:type="dxa"/>
            <w:tcBorders>
              <w:top w:val="single" w:color="auto" w:sz="4" w:space="0"/>
              <w:left w:val="single" w:color="auto" w:sz="4" w:space="0"/>
              <w:bottom w:val="single" w:color="auto" w:sz="4" w:space="0"/>
              <w:right w:val="single" w:color="auto" w:sz="4" w:space="0"/>
            </w:tcBorders>
            <w:noWrap/>
            <w:vAlign w:val="center"/>
          </w:tcPr>
          <w:p w14:paraId="33DDA4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2AF483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156.51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48C50D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102.51</w:t>
            </w:r>
          </w:p>
        </w:tc>
        <w:tc>
          <w:tcPr>
            <w:tcW w:w="2108" w:type="dxa"/>
            <w:tcBorders>
              <w:top w:val="single" w:color="auto" w:sz="4" w:space="0"/>
              <w:left w:val="single" w:color="auto" w:sz="4" w:space="0"/>
              <w:bottom w:val="single" w:color="auto" w:sz="4" w:space="0"/>
              <w:right w:val="single" w:color="auto" w:sz="4" w:space="0"/>
            </w:tcBorders>
            <w:noWrap/>
            <w:vAlign w:val="center"/>
          </w:tcPr>
          <w:p w14:paraId="443342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54.00</w:t>
            </w:r>
          </w:p>
        </w:tc>
      </w:tr>
      <w:tr w14:paraId="76A80B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60C660C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1329" w:type="dxa"/>
            <w:tcBorders>
              <w:top w:val="single" w:color="auto" w:sz="4" w:space="0"/>
              <w:left w:val="single" w:color="auto" w:sz="4" w:space="0"/>
              <w:bottom w:val="single" w:color="auto" w:sz="4" w:space="0"/>
              <w:right w:val="single" w:color="auto" w:sz="4" w:space="0"/>
            </w:tcBorders>
            <w:noWrap/>
            <w:vAlign w:val="center"/>
          </w:tcPr>
          <w:p w14:paraId="5A4CE4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2C0B42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107.77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6B3B80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102.51</w:t>
            </w:r>
          </w:p>
        </w:tc>
        <w:tc>
          <w:tcPr>
            <w:tcW w:w="2108" w:type="dxa"/>
            <w:tcBorders>
              <w:top w:val="single" w:color="auto" w:sz="4" w:space="0"/>
              <w:left w:val="single" w:color="auto" w:sz="4" w:space="0"/>
              <w:bottom w:val="single" w:color="auto" w:sz="4" w:space="0"/>
              <w:right w:val="single" w:color="auto" w:sz="4" w:space="0"/>
            </w:tcBorders>
            <w:noWrap/>
            <w:vAlign w:val="center"/>
          </w:tcPr>
          <w:p w14:paraId="09F8EC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5.27</w:t>
            </w:r>
          </w:p>
        </w:tc>
      </w:tr>
      <w:tr w14:paraId="2A2CEE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50CC40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2120107</w:t>
            </w:r>
          </w:p>
        </w:tc>
        <w:tc>
          <w:tcPr>
            <w:tcW w:w="1329" w:type="dxa"/>
            <w:tcBorders>
              <w:top w:val="single" w:color="auto" w:sz="4" w:space="0"/>
              <w:left w:val="single" w:color="auto" w:sz="4" w:space="0"/>
              <w:bottom w:val="single" w:color="auto" w:sz="4" w:space="0"/>
              <w:right w:val="single" w:color="auto" w:sz="4" w:space="0"/>
            </w:tcBorders>
            <w:noWrap/>
            <w:vAlign w:val="center"/>
          </w:tcPr>
          <w:p w14:paraId="76DFDB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市政公用行业市场监管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014289E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48.74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01C09883">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620370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48.74</w:t>
            </w:r>
          </w:p>
        </w:tc>
      </w:tr>
      <w:tr w14:paraId="038959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3A9771A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1329" w:type="dxa"/>
            <w:tcBorders>
              <w:top w:val="single" w:color="auto" w:sz="4" w:space="0"/>
              <w:left w:val="single" w:color="auto" w:sz="4" w:space="0"/>
              <w:bottom w:val="single" w:color="auto" w:sz="4" w:space="0"/>
              <w:right w:val="single" w:color="auto" w:sz="4" w:space="0"/>
            </w:tcBorders>
            <w:noWrap/>
            <w:vAlign w:val="center"/>
          </w:tcPr>
          <w:p w14:paraId="076573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03AC04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5,907.71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3217B46E">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03FF5E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5,907.71</w:t>
            </w:r>
          </w:p>
        </w:tc>
      </w:tr>
      <w:tr w14:paraId="2232E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7A92EA3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1329" w:type="dxa"/>
            <w:tcBorders>
              <w:top w:val="single" w:color="auto" w:sz="4" w:space="0"/>
              <w:left w:val="single" w:color="auto" w:sz="4" w:space="0"/>
              <w:bottom w:val="single" w:color="auto" w:sz="4" w:space="0"/>
              <w:right w:val="single" w:color="auto" w:sz="4" w:space="0"/>
            </w:tcBorders>
            <w:noWrap/>
            <w:vAlign w:val="center"/>
          </w:tcPr>
          <w:p w14:paraId="243336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1EFF4A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5,907.71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1405AA3C">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054CCD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5,907.71</w:t>
            </w:r>
          </w:p>
        </w:tc>
      </w:tr>
      <w:tr w14:paraId="00174A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47574AD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1329" w:type="dxa"/>
            <w:tcBorders>
              <w:top w:val="single" w:color="auto" w:sz="4" w:space="0"/>
              <w:left w:val="single" w:color="auto" w:sz="4" w:space="0"/>
              <w:bottom w:val="single" w:color="auto" w:sz="4" w:space="0"/>
              <w:right w:val="single" w:color="auto" w:sz="4" w:space="0"/>
            </w:tcBorders>
            <w:noWrap/>
            <w:vAlign w:val="center"/>
          </w:tcPr>
          <w:p w14:paraId="516A85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1B23BA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30,034.78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58AAF9C4">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0B1F9F6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30,034.78</w:t>
            </w:r>
          </w:p>
        </w:tc>
      </w:tr>
      <w:tr w14:paraId="69EA85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2C6AE56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w:t>
            </w:r>
          </w:p>
        </w:tc>
        <w:tc>
          <w:tcPr>
            <w:tcW w:w="1329" w:type="dxa"/>
            <w:tcBorders>
              <w:top w:val="single" w:color="auto" w:sz="4" w:space="0"/>
              <w:left w:val="single" w:color="auto" w:sz="4" w:space="0"/>
              <w:bottom w:val="single" w:color="auto" w:sz="4" w:space="0"/>
              <w:right w:val="single" w:color="auto" w:sz="4" w:space="0"/>
            </w:tcBorders>
            <w:noWrap/>
            <w:vAlign w:val="center"/>
          </w:tcPr>
          <w:p w14:paraId="2722A7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5AC837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30,034.78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5AF63D66">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13C298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30,034.78</w:t>
            </w:r>
          </w:p>
        </w:tc>
      </w:tr>
      <w:tr w14:paraId="7595DB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548DC8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2299999</w:t>
            </w:r>
          </w:p>
        </w:tc>
        <w:tc>
          <w:tcPr>
            <w:tcW w:w="1329" w:type="dxa"/>
            <w:tcBorders>
              <w:top w:val="single" w:color="auto" w:sz="4" w:space="0"/>
              <w:left w:val="single" w:color="auto" w:sz="4" w:space="0"/>
              <w:bottom w:val="single" w:color="auto" w:sz="4" w:space="0"/>
              <w:right w:val="single" w:color="auto" w:sz="4" w:space="0"/>
            </w:tcBorders>
            <w:noWrap/>
            <w:vAlign w:val="center"/>
          </w:tcPr>
          <w:p w14:paraId="2325BBD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5B749E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30,034.78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7B66FECF">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19D8C0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30,034.78</w:t>
            </w:r>
          </w:p>
        </w:tc>
      </w:tr>
      <w:tr w14:paraId="4CD3F7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8697" w:type="dxa"/>
            <w:gridSpan w:val="7"/>
            <w:tcBorders>
              <w:top w:val="single" w:color="auto" w:sz="4" w:space="0"/>
              <w:left w:val="nil"/>
              <w:bottom w:val="nil"/>
              <w:right w:val="nil"/>
            </w:tcBorders>
            <w:noWrap/>
            <w:vAlign w:val="center"/>
          </w:tcPr>
          <w:p w14:paraId="61566C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1AC4949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870285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1A9E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14:paraId="4952D6DB">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B281A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14:paraId="49644F46">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38D358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14:paraId="6DBFD00B">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部门（单位）：正定新区建设局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14:paraId="088497CE">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14:paraId="04BCB3BC">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261018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14:paraId="13A617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14:paraId="361F380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17A34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14:paraId="13BD1F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7F8CE9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7ECA002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45568A2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04067D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9A86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74F6659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280AE1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111F56F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6000C5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897977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047FBB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00C6B083">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2B795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B5F21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4128782">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102.51</w:t>
            </w:r>
          </w:p>
        </w:tc>
        <w:tc>
          <w:tcPr>
            <w:tcW w:w="964" w:type="dxa"/>
            <w:tcBorders>
              <w:top w:val="single" w:color="auto" w:sz="4" w:space="0"/>
              <w:left w:val="single" w:color="auto" w:sz="4" w:space="0"/>
              <w:bottom w:val="single" w:color="auto" w:sz="4" w:space="0"/>
              <w:right w:val="single" w:color="auto" w:sz="4" w:space="0"/>
            </w:tcBorders>
            <w:noWrap/>
            <w:vAlign w:val="center"/>
          </w:tcPr>
          <w:p w14:paraId="0D89FB5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575989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3C94DDC9">
            <w:pPr>
              <w:jc w:val="right"/>
              <w:rPr>
                <w:rFonts w:hint="eastAsia" w:ascii="Times New Roman" w:hAnsi="Times New Roman" w:cs="Times New Roman"/>
                <w:sz w:val="18"/>
                <w:szCs w:val="18"/>
                <w:highlight w:val="none"/>
                <w:lang w:eastAsia="zh-CN"/>
              </w:rPr>
            </w:pPr>
          </w:p>
        </w:tc>
      </w:tr>
      <w:tr w14:paraId="50D3B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AD05E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14:paraId="1E5AD1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6387D6E4">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C45E7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F6FDD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9C34616">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1.15</w:t>
            </w:r>
          </w:p>
        </w:tc>
        <w:tc>
          <w:tcPr>
            <w:tcW w:w="964" w:type="dxa"/>
            <w:tcBorders>
              <w:top w:val="single" w:color="auto" w:sz="4" w:space="0"/>
              <w:left w:val="single" w:color="auto" w:sz="4" w:space="0"/>
              <w:bottom w:val="single" w:color="auto" w:sz="4" w:space="0"/>
              <w:right w:val="single" w:color="auto" w:sz="4" w:space="0"/>
            </w:tcBorders>
            <w:noWrap/>
            <w:vAlign w:val="center"/>
          </w:tcPr>
          <w:p w14:paraId="35A8943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14:paraId="496C36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3DC8E300">
            <w:pPr>
              <w:jc w:val="right"/>
              <w:rPr>
                <w:rFonts w:hint="eastAsia" w:ascii="Times New Roman" w:hAnsi="Times New Roman" w:cs="Times New Roman"/>
                <w:sz w:val="18"/>
                <w:szCs w:val="18"/>
                <w:highlight w:val="none"/>
                <w:lang w:eastAsia="zh-CN"/>
              </w:rPr>
            </w:pPr>
          </w:p>
        </w:tc>
      </w:tr>
      <w:tr w14:paraId="2750CB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64666E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14:paraId="4ADC5C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7CF05EE7">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A7B61F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E975C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03D8F17">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EC984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14:paraId="259F221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2504AA2E">
            <w:pPr>
              <w:jc w:val="right"/>
              <w:rPr>
                <w:rFonts w:hint="eastAsia" w:ascii="Times New Roman" w:hAnsi="Times New Roman" w:cs="Times New Roman"/>
                <w:sz w:val="18"/>
                <w:szCs w:val="18"/>
                <w:highlight w:val="none"/>
                <w:lang w:eastAsia="zh-CN"/>
              </w:rPr>
            </w:pPr>
          </w:p>
        </w:tc>
      </w:tr>
      <w:tr w14:paraId="7618AE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A4FC48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14:paraId="0121CC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6A3383E1">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95522E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A5096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7C4D9AB">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6E672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355ABA2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4F8C961E">
            <w:pPr>
              <w:jc w:val="right"/>
              <w:rPr>
                <w:rFonts w:hint="eastAsia" w:ascii="Times New Roman" w:hAnsi="Times New Roman" w:cs="Times New Roman"/>
                <w:sz w:val="18"/>
                <w:szCs w:val="18"/>
                <w:highlight w:val="none"/>
                <w:lang w:eastAsia="zh-CN"/>
              </w:rPr>
            </w:pPr>
          </w:p>
        </w:tc>
      </w:tr>
      <w:tr w14:paraId="56564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10B0E3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14:paraId="1976AE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1170890">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6C74D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ED1691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4A1D7B2">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E51244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14:paraId="7EDAD4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14:paraId="54A88FD4">
            <w:pPr>
              <w:jc w:val="right"/>
              <w:rPr>
                <w:rFonts w:hint="eastAsia" w:ascii="Times New Roman" w:hAnsi="Times New Roman" w:cs="Times New Roman"/>
                <w:sz w:val="18"/>
                <w:szCs w:val="18"/>
                <w:highlight w:val="none"/>
                <w:lang w:eastAsia="zh-CN"/>
              </w:rPr>
            </w:pPr>
          </w:p>
        </w:tc>
      </w:tr>
      <w:tr w14:paraId="6753E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7D50C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14:paraId="73A97C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3566D672">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F0CD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BCB81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A7381EF">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3CB94F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14:paraId="0ED82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40AF753B">
            <w:pPr>
              <w:jc w:val="right"/>
              <w:rPr>
                <w:rFonts w:hint="eastAsia" w:ascii="Times New Roman" w:hAnsi="Times New Roman" w:cs="Times New Roman"/>
                <w:sz w:val="18"/>
                <w:szCs w:val="18"/>
                <w:highlight w:val="none"/>
                <w:lang w:eastAsia="zh-CN"/>
              </w:rPr>
            </w:pPr>
          </w:p>
        </w:tc>
      </w:tr>
      <w:tr w14:paraId="2E3493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29A57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14:paraId="2F19C9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F0F3611">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821BF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5E724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E72A82F">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D9346B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14:paraId="204D61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2EAFB1E1">
            <w:pPr>
              <w:jc w:val="right"/>
              <w:rPr>
                <w:rFonts w:hint="eastAsia" w:asciiTheme="minorEastAsia" w:hAnsiTheme="minorEastAsia" w:eastAsiaTheme="minorEastAsia" w:cstheme="minorEastAsia"/>
                <w:i w:val="0"/>
                <w:iCs w:val="0"/>
                <w:color w:val="000000"/>
                <w:sz w:val="18"/>
                <w:szCs w:val="18"/>
                <w:highlight w:val="none"/>
                <w:u w:val="none"/>
              </w:rPr>
            </w:pPr>
          </w:p>
        </w:tc>
      </w:tr>
      <w:tr w14:paraId="127B06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C8909D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14:paraId="65CB5A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B63938E">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44018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CA8DF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7F0EE0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0.03</w:t>
            </w:r>
          </w:p>
        </w:tc>
        <w:tc>
          <w:tcPr>
            <w:tcW w:w="964" w:type="dxa"/>
            <w:tcBorders>
              <w:top w:val="single" w:color="auto" w:sz="4" w:space="0"/>
              <w:left w:val="single" w:color="auto" w:sz="4" w:space="0"/>
              <w:bottom w:val="single" w:color="auto" w:sz="4" w:space="0"/>
              <w:right w:val="single" w:color="auto" w:sz="4" w:space="0"/>
            </w:tcBorders>
            <w:noWrap/>
            <w:vAlign w:val="center"/>
          </w:tcPr>
          <w:p w14:paraId="7080DCE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14:paraId="283B92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14:paraId="3ECE2FDD">
            <w:pPr>
              <w:jc w:val="right"/>
              <w:rPr>
                <w:rFonts w:hint="eastAsia" w:asciiTheme="minorEastAsia" w:hAnsiTheme="minorEastAsia" w:eastAsiaTheme="minorEastAsia" w:cstheme="minorEastAsia"/>
                <w:i w:val="0"/>
                <w:iCs w:val="0"/>
                <w:color w:val="000000"/>
                <w:sz w:val="18"/>
                <w:szCs w:val="18"/>
                <w:highlight w:val="none"/>
                <w:u w:val="none"/>
              </w:rPr>
            </w:pPr>
          </w:p>
        </w:tc>
      </w:tr>
      <w:tr w14:paraId="78D7A8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655149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14:paraId="001D23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2019C29A">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08645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2708B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5D4F79B">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487C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14:paraId="60A0D7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14:paraId="28D766C7">
            <w:pPr>
              <w:jc w:val="right"/>
              <w:rPr>
                <w:rFonts w:hint="default" w:ascii="Times New Roman" w:hAnsi="Times New Roman" w:cs="Times New Roman" w:eastAsiaTheme="minorEastAsia"/>
                <w:i w:val="0"/>
                <w:iCs w:val="0"/>
                <w:color w:val="000000"/>
                <w:sz w:val="18"/>
                <w:szCs w:val="18"/>
                <w:highlight w:val="none"/>
                <w:u w:val="none"/>
              </w:rPr>
            </w:pPr>
          </w:p>
        </w:tc>
      </w:tr>
      <w:tr w14:paraId="221FC3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AB0183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14:paraId="157D04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32C52A5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632511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ED4FA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42C3264">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F620F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14:paraId="117B03C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14:paraId="28EF5601">
            <w:pPr>
              <w:jc w:val="right"/>
              <w:rPr>
                <w:rFonts w:hint="default" w:ascii="Times New Roman" w:hAnsi="Times New Roman" w:cs="Times New Roman" w:eastAsiaTheme="minorEastAsia"/>
                <w:i w:val="0"/>
                <w:iCs w:val="0"/>
                <w:color w:val="000000"/>
                <w:sz w:val="18"/>
                <w:szCs w:val="18"/>
                <w:highlight w:val="none"/>
                <w:u w:val="none"/>
              </w:rPr>
            </w:pPr>
          </w:p>
        </w:tc>
      </w:tr>
      <w:tr w14:paraId="78F21C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5B6968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14:paraId="4DC141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41E2E410">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B87B63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FF7E1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D031EE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0.71</w:t>
            </w:r>
          </w:p>
        </w:tc>
        <w:tc>
          <w:tcPr>
            <w:tcW w:w="964" w:type="dxa"/>
            <w:tcBorders>
              <w:top w:val="single" w:color="auto" w:sz="4" w:space="0"/>
              <w:left w:val="single" w:color="auto" w:sz="4" w:space="0"/>
              <w:bottom w:val="single" w:color="auto" w:sz="4" w:space="0"/>
              <w:right w:val="single" w:color="auto" w:sz="4" w:space="0"/>
            </w:tcBorders>
            <w:noWrap/>
            <w:vAlign w:val="center"/>
          </w:tcPr>
          <w:p w14:paraId="6EC9CA5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14:paraId="59C198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14:paraId="5F364E77">
            <w:pPr>
              <w:jc w:val="right"/>
              <w:rPr>
                <w:rFonts w:hint="default" w:ascii="Times New Roman" w:hAnsi="Times New Roman" w:cs="Times New Roman" w:eastAsiaTheme="minorEastAsia"/>
                <w:i w:val="0"/>
                <w:iCs w:val="0"/>
                <w:color w:val="000000"/>
                <w:sz w:val="18"/>
                <w:szCs w:val="18"/>
                <w:highlight w:val="none"/>
                <w:u w:val="none"/>
              </w:rPr>
            </w:pPr>
          </w:p>
        </w:tc>
      </w:tr>
      <w:tr w14:paraId="159F21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FC8BFB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14:paraId="2DCE5D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2DA4C214">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7ED4E8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134E4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3E54EA2">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6FFE82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14:paraId="33405F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738E46C9">
            <w:pPr>
              <w:jc w:val="right"/>
              <w:rPr>
                <w:rFonts w:hint="default" w:ascii="Times New Roman" w:hAnsi="Times New Roman" w:cs="Times New Roman" w:eastAsiaTheme="minorEastAsia"/>
                <w:i w:val="0"/>
                <w:iCs w:val="0"/>
                <w:color w:val="000000"/>
                <w:sz w:val="18"/>
                <w:szCs w:val="18"/>
                <w:highlight w:val="none"/>
                <w:u w:val="none"/>
              </w:rPr>
            </w:pPr>
          </w:p>
        </w:tc>
      </w:tr>
      <w:tr w14:paraId="38709E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E21B5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14:paraId="464D85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4EBB9DAB">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4E196B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EFF5E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64DEAD5">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1EED11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14:paraId="0091EA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4318087A">
            <w:pPr>
              <w:jc w:val="right"/>
              <w:rPr>
                <w:rFonts w:hint="default" w:ascii="Times New Roman" w:hAnsi="Times New Roman" w:cs="Times New Roman" w:eastAsiaTheme="minorEastAsia"/>
                <w:i w:val="0"/>
                <w:iCs w:val="0"/>
                <w:color w:val="000000"/>
                <w:sz w:val="18"/>
                <w:szCs w:val="18"/>
                <w:highlight w:val="none"/>
                <w:u w:val="none"/>
              </w:rPr>
            </w:pPr>
          </w:p>
        </w:tc>
      </w:tr>
      <w:tr w14:paraId="3F743B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25519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14:paraId="6767BE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15F1E21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C16BD7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D34E7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38DEF7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107C7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14:paraId="716F106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34BFF39D">
            <w:pPr>
              <w:jc w:val="right"/>
              <w:rPr>
                <w:rFonts w:hint="default" w:ascii="Times New Roman" w:hAnsi="Times New Roman" w:cs="Times New Roman" w:eastAsiaTheme="minorEastAsia"/>
                <w:i w:val="0"/>
                <w:iCs w:val="0"/>
                <w:color w:val="000000"/>
                <w:sz w:val="18"/>
                <w:szCs w:val="18"/>
                <w:highlight w:val="none"/>
                <w:u w:val="none"/>
              </w:rPr>
            </w:pPr>
          </w:p>
        </w:tc>
      </w:tr>
      <w:tr w14:paraId="60EBFB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7109C8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2C5B87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4A7A679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DC0D1A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536C1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1C134AC">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229153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14:paraId="5171B9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2F27739A">
            <w:pPr>
              <w:jc w:val="right"/>
              <w:rPr>
                <w:rFonts w:hint="default" w:ascii="Times New Roman" w:hAnsi="Times New Roman" w:cs="Times New Roman" w:eastAsiaTheme="minorEastAsia"/>
                <w:i w:val="0"/>
                <w:iCs w:val="0"/>
                <w:color w:val="000000"/>
                <w:sz w:val="18"/>
                <w:szCs w:val="18"/>
                <w:highlight w:val="none"/>
                <w:u w:val="none"/>
              </w:rPr>
            </w:pPr>
          </w:p>
        </w:tc>
      </w:tr>
      <w:tr w14:paraId="180642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FE8CBA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522952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153EEBE4">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7B4D9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4B044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8129B8D">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109E32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14:paraId="0C41B6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7D819849">
            <w:pPr>
              <w:jc w:val="right"/>
              <w:rPr>
                <w:rFonts w:hint="default" w:ascii="Times New Roman" w:hAnsi="Times New Roman" w:cs="Times New Roman" w:eastAsiaTheme="minorEastAsia"/>
                <w:i w:val="0"/>
                <w:iCs w:val="0"/>
                <w:color w:val="000000"/>
                <w:sz w:val="18"/>
                <w:szCs w:val="18"/>
                <w:highlight w:val="none"/>
                <w:u w:val="none"/>
              </w:rPr>
            </w:pPr>
          </w:p>
        </w:tc>
      </w:tr>
      <w:tr w14:paraId="5D2048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EF926E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14:paraId="375F7C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60458AF3">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2B2038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719FC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5BE4963">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C5FDB3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14:paraId="15A94F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50B53807">
            <w:pPr>
              <w:jc w:val="right"/>
              <w:rPr>
                <w:rFonts w:hint="default" w:ascii="Times New Roman" w:hAnsi="Times New Roman" w:cs="Times New Roman" w:eastAsiaTheme="minorEastAsia"/>
                <w:i w:val="0"/>
                <w:iCs w:val="0"/>
                <w:color w:val="000000"/>
                <w:sz w:val="18"/>
                <w:szCs w:val="18"/>
                <w:highlight w:val="none"/>
                <w:u w:val="none"/>
              </w:rPr>
            </w:pPr>
          </w:p>
        </w:tc>
      </w:tr>
      <w:tr w14:paraId="765A1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5CAF0F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4CC367D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18E464FC">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5B0D07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DE4A4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50B54AC">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C308D3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14:paraId="058018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5B0AE13F">
            <w:pPr>
              <w:jc w:val="right"/>
              <w:rPr>
                <w:rFonts w:hint="default" w:ascii="Times New Roman" w:hAnsi="Times New Roman" w:cs="Times New Roman" w:eastAsiaTheme="minorEastAsia"/>
                <w:i w:val="0"/>
                <w:iCs w:val="0"/>
                <w:color w:val="000000"/>
                <w:sz w:val="18"/>
                <w:szCs w:val="18"/>
                <w:highlight w:val="none"/>
                <w:u w:val="none"/>
              </w:rPr>
            </w:pPr>
          </w:p>
        </w:tc>
      </w:tr>
      <w:tr w14:paraId="2BA669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743A75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14:paraId="307A01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7C2AB23A">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177C8E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1AA55D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E3844F3">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B5F45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14:paraId="13DC6CC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0DCCF656">
            <w:pPr>
              <w:jc w:val="right"/>
              <w:rPr>
                <w:rFonts w:hint="default" w:ascii="Times New Roman" w:hAnsi="Times New Roman" w:cs="Times New Roman" w:eastAsiaTheme="minorEastAsia"/>
                <w:i w:val="0"/>
                <w:iCs w:val="0"/>
                <w:color w:val="000000"/>
                <w:sz w:val="18"/>
                <w:szCs w:val="18"/>
                <w:highlight w:val="none"/>
                <w:u w:val="none"/>
              </w:rPr>
            </w:pPr>
          </w:p>
        </w:tc>
      </w:tr>
      <w:tr w14:paraId="5BA552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8208A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14:paraId="14B157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30D48798">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D3F169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CC1A1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26CDC5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4F3E7E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14:paraId="77C83F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6F0964E9">
            <w:pPr>
              <w:jc w:val="right"/>
              <w:rPr>
                <w:rFonts w:hint="default" w:ascii="Times New Roman" w:hAnsi="Times New Roman" w:cs="Times New Roman" w:eastAsiaTheme="minorEastAsia"/>
                <w:i w:val="0"/>
                <w:iCs w:val="0"/>
                <w:color w:val="000000"/>
                <w:sz w:val="18"/>
                <w:szCs w:val="18"/>
                <w:highlight w:val="none"/>
                <w:u w:val="none"/>
              </w:rPr>
            </w:pPr>
          </w:p>
        </w:tc>
      </w:tr>
      <w:tr w14:paraId="1D7BA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512D49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14:paraId="63B336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4AB0BD9D">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4143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5FA98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2EC7F7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94.85</w:t>
            </w:r>
          </w:p>
        </w:tc>
        <w:tc>
          <w:tcPr>
            <w:tcW w:w="964" w:type="dxa"/>
            <w:tcBorders>
              <w:top w:val="single" w:color="auto" w:sz="4" w:space="0"/>
              <w:left w:val="single" w:color="auto" w:sz="4" w:space="0"/>
              <w:bottom w:val="single" w:color="auto" w:sz="4" w:space="0"/>
              <w:right w:val="single" w:color="auto" w:sz="4" w:space="0"/>
            </w:tcBorders>
            <w:noWrap/>
            <w:vAlign w:val="center"/>
          </w:tcPr>
          <w:p w14:paraId="70823B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14:paraId="18C1B5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3BD03241">
            <w:pPr>
              <w:jc w:val="right"/>
              <w:rPr>
                <w:rFonts w:hint="default" w:ascii="Times New Roman" w:hAnsi="Times New Roman" w:cs="Times New Roman" w:eastAsiaTheme="minorEastAsia"/>
                <w:i w:val="0"/>
                <w:iCs w:val="0"/>
                <w:color w:val="000000"/>
                <w:sz w:val="18"/>
                <w:szCs w:val="18"/>
                <w:highlight w:val="none"/>
                <w:u w:val="none"/>
              </w:rPr>
            </w:pPr>
          </w:p>
        </w:tc>
      </w:tr>
      <w:tr w14:paraId="4331F6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956D43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299030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2F9DF26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A42DD2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42C48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BE995A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E13381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14:paraId="7B5B60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14:paraId="60B3B3E3">
            <w:pPr>
              <w:jc w:val="right"/>
              <w:rPr>
                <w:rFonts w:hint="default" w:ascii="Times New Roman" w:hAnsi="Times New Roman" w:cs="Times New Roman" w:eastAsiaTheme="minorEastAsia"/>
                <w:i w:val="0"/>
                <w:iCs w:val="0"/>
                <w:color w:val="000000"/>
                <w:sz w:val="18"/>
                <w:szCs w:val="18"/>
                <w:highlight w:val="none"/>
                <w:u w:val="none"/>
              </w:rPr>
            </w:pPr>
          </w:p>
        </w:tc>
      </w:tr>
      <w:tr w14:paraId="5A214B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4B2B6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14:paraId="4BD6E9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4307ABD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B4E7F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3C629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B5EB65A">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7008A5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14:paraId="50FE68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2B7156BD">
            <w:pPr>
              <w:jc w:val="right"/>
              <w:rPr>
                <w:rFonts w:hint="default" w:ascii="Times New Roman" w:hAnsi="Times New Roman" w:cs="Times New Roman" w:eastAsiaTheme="minorEastAsia"/>
                <w:i w:val="0"/>
                <w:iCs w:val="0"/>
                <w:color w:val="000000"/>
                <w:sz w:val="18"/>
                <w:szCs w:val="18"/>
                <w:highlight w:val="none"/>
                <w:u w:val="none"/>
              </w:rPr>
            </w:pPr>
          </w:p>
        </w:tc>
      </w:tr>
      <w:tr w14:paraId="19731A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30864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14:paraId="4D495A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79656F7F">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53FFF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D122F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B7CDC63">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674C2D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14:paraId="1DFDBE0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16C386C3">
            <w:pPr>
              <w:jc w:val="right"/>
              <w:rPr>
                <w:rFonts w:hint="default" w:ascii="Times New Roman" w:hAnsi="Times New Roman" w:cs="Times New Roman" w:eastAsiaTheme="minorEastAsia"/>
                <w:i w:val="0"/>
                <w:iCs w:val="0"/>
                <w:color w:val="000000"/>
                <w:sz w:val="18"/>
                <w:szCs w:val="18"/>
                <w:highlight w:val="none"/>
                <w:u w:val="none"/>
              </w:rPr>
            </w:pPr>
          </w:p>
        </w:tc>
      </w:tr>
      <w:tr w14:paraId="45D30F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52BCF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530100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65554F8A">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60DFA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8AF96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A397D7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5.77</w:t>
            </w:r>
          </w:p>
        </w:tc>
        <w:tc>
          <w:tcPr>
            <w:tcW w:w="964" w:type="dxa"/>
            <w:tcBorders>
              <w:top w:val="single" w:color="auto" w:sz="4" w:space="0"/>
              <w:left w:val="single" w:color="auto" w:sz="4" w:space="0"/>
              <w:bottom w:val="single" w:color="auto" w:sz="4" w:space="0"/>
              <w:right w:val="single" w:color="auto" w:sz="4" w:space="0"/>
            </w:tcBorders>
            <w:noWrap/>
            <w:vAlign w:val="center"/>
          </w:tcPr>
          <w:p w14:paraId="79DF25C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14:paraId="39E0B8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208E5226">
            <w:pPr>
              <w:jc w:val="right"/>
              <w:rPr>
                <w:rFonts w:hint="default" w:ascii="Times New Roman" w:hAnsi="Times New Roman" w:cs="Times New Roman" w:eastAsiaTheme="minorEastAsia"/>
                <w:i w:val="0"/>
                <w:iCs w:val="0"/>
                <w:color w:val="000000"/>
                <w:sz w:val="18"/>
                <w:szCs w:val="18"/>
                <w:highlight w:val="none"/>
                <w:u w:val="none"/>
              </w:rPr>
            </w:pPr>
          </w:p>
        </w:tc>
      </w:tr>
      <w:tr w14:paraId="0FA724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FE92E2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14:paraId="7BB16F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E06459D">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D75E1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8F4F0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BF58168">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B8D371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14:paraId="2DCB7C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5045ED16">
            <w:pPr>
              <w:jc w:val="right"/>
              <w:rPr>
                <w:rFonts w:hint="default" w:ascii="Times New Roman" w:hAnsi="Times New Roman" w:cs="Times New Roman" w:eastAsiaTheme="minorEastAsia"/>
                <w:i w:val="0"/>
                <w:iCs w:val="0"/>
                <w:color w:val="000000"/>
                <w:sz w:val="18"/>
                <w:szCs w:val="18"/>
                <w:highlight w:val="none"/>
                <w:u w:val="none"/>
              </w:rPr>
            </w:pPr>
          </w:p>
        </w:tc>
      </w:tr>
      <w:tr w14:paraId="30286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0D2D27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50748E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65DFE79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C530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A3E3A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8E041CD">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DF543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2A355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5C77A5DF">
            <w:pPr>
              <w:jc w:val="right"/>
              <w:rPr>
                <w:rFonts w:hint="default" w:ascii="Times New Roman" w:hAnsi="Times New Roman" w:cs="Times New Roman" w:eastAsiaTheme="minorEastAsia"/>
                <w:i w:val="0"/>
                <w:iCs w:val="0"/>
                <w:color w:val="000000"/>
                <w:sz w:val="18"/>
                <w:szCs w:val="18"/>
                <w:highlight w:val="none"/>
                <w:u w:val="none"/>
              </w:rPr>
            </w:pPr>
          </w:p>
        </w:tc>
      </w:tr>
      <w:tr w14:paraId="147D72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2A366AF">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1B0A77B8">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77C68526">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61F535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D3229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4F2D5E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C4BF8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14:paraId="1CD2CA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28443BC9">
            <w:pPr>
              <w:jc w:val="right"/>
              <w:rPr>
                <w:rFonts w:hint="default" w:ascii="Times New Roman" w:hAnsi="Times New Roman" w:cs="Times New Roman" w:eastAsiaTheme="minorEastAsia"/>
                <w:i w:val="0"/>
                <w:iCs w:val="0"/>
                <w:color w:val="000000"/>
                <w:sz w:val="18"/>
                <w:szCs w:val="18"/>
                <w:highlight w:val="none"/>
                <w:u w:val="none"/>
              </w:rPr>
            </w:pPr>
          </w:p>
        </w:tc>
      </w:tr>
      <w:tr w14:paraId="0FC05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A55807F">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6F117939">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033C741A">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6FF9413">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12FAAF1">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06E0AE9">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1CB93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14:paraId="0746FB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21D6417D">
            <w:pPr>
              <w:jc w:val="right"/>
              <w:rPr>
                <w:rFonts w:hint="default" w:ascii="Times New Roman" w:hAnsi="Times New Roman" w:cs="Times New Roman" w:eastAsiaTheme="minorEastAsia"/>
                <w:i w:val="0"/>
                <w:iCs w:val="0"/>
                <w:color w:val="000000"/>
                <w:sz w:val="18"/>
                <w:szCs w:val="18"/>
                <w:highlight w:val="none"/>
                <w:u w:val="none"/>
              </w:rPr>
            </w:pPr>
          </w:p>
        </w:tc>
      </w:tr>
      <w:tr w14:paraId="648004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3A33CA0">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4D66BC02">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1AD0D0A7">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3419D3F">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E4955D6">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4D999EC">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0FBD66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14:paraId="743DB3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7CD76475">
            <w:pPr>
              <w:jc w:val="right"/>
              <w:rPr>
                <w:rFonts w:hint="default" w:ascii="Times New Roman" w:hAnsi="Times New Roman" w:cs="Times New Roman" w:eastAsiaTheme="minorEastAsia"/>
                <w:i w:val="0"/>
                <w:iCs w:val="0"/>
                <w:color w:val="000000"/>
                <w:sz w:val="18"/>
                <w:szCs w:val="18"/>
                <w:highlight w:val="none"/>
                <w:u w:val="none"/>
              </w:rPr>
            </w:pPr>
          </w:p>
        </w:tc>
      </w:tr>
      <w:tr w14:paraId="211BDF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BFF8956">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4E5B775D">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68BAE05B">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DA8269F">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5E3B6BD">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B7BED99">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5C071D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14:paraId="52D5DA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6C48109C">
            <w:pPr>
              <w:jc w:val="right"/>
              <w:rPr>
                <w:rFonts w:hint="default" w:ascii="Times New Roman" w:hAnsi="Times New Roman" w:cs="Times New Roman" w:eastAsiaTheme="minorEastAsia"/>
                <w:i w:val="0"/>
                <w:iCs w:val="0"/>
                <w:color w:val="000000"/>
                <w:sz w:val="18"/>
                <w:szCs w:val="18"/>
                <w:highlight w:val="none"/>
                <w:u w:val="none"/>
              </w:rPr>
            </w:pPr>
          </w:p>
        </w:tc>
      </w:tr>
      <w:tr w14:paraId="05D419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1784546">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1FDBFC9D">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421C01EE">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8471C2D">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62D0F73">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5E8B113">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8EE2C3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14:paraId="75AB53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37F15622">
            <w:pPr>
              <w:jc w:val="right"/>
              <w:rPr>
                <w:rFonts w:hint="default" w:ascii="Times New Roman" w:hAnsi="Times New Roman" w:cs="Times New Roman" w:eastAsiaTheme="minorEastAsia"/>
                <w:i w:val="0"/>
                <w:iCs w:val="0"/>
                <w:color w:val="000000"/>
                <w:sz w:val="18"/>
                <w:szCs w:val="18"/>
                <w:highlight w:val="none"/>
                <w:u w:val="none"/>
              </w:rPr>
            </w:pPr>
          </w:p>
        </w:tc>
      </w:tr>
      <w:tr w14:paraId="41642B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14:paraId="54CAA9E1">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4D09C20F">
            <w:pPr>
              <w:jc w:val="right"/>
              <w:rPr>
                <w:rFonts w:hint="default" w:ascii="Times New Roman" w:hAnsi="Times New Roman" w:cs="Times New Roman" w:eastAsiaTheme="minorEastAsia"/>
                <w:sz w:val="18"/>
                <w:szCs w:val="18"/>
                <w:highlight w:val="none"/>
              </w:rPr>
            </w:pP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14:paraId="75682598">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0820AC6A">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102.51</w:t>
            </w:r>
          </w:p>
        </w:tc>
      </w:tr>
      <w:tr w14:paraId="7B9BFF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14:paraId="5885322B">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75F95F7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B7BEFE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6E159C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14:paraId="2BD7A755">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6FEDD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14:paraId="4B78FA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BBD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14:paraId="4C309502">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部门（单位）：正定新区建设局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14:paraId="1907868C">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14:paraId="0E0A6250">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20890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14:paraId="21E1DD8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14:paraId="000E27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4F7F5A1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14:paraId="66C14E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14:paraId="08AF009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61A28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14:paraId="528142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14:paraId="06819C7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14:paraId="23F64A3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4080579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14:paraId="7DDDD9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14:paraId="6AF4BE0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14:paraId="27EF3EB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14:paraId="128A065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5D937B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6B99A80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2399F2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14:paraId="7C2CE1D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14:paraId="75E19B2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74F2409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D495AB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14C8D92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408EFB8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5559A1C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14:paraId="7F1D826F">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175690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14:paraId="04262F6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14:paraId="31C97F1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336BB91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6DE6BAA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787A222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09C5A2F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0846BFB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14:paraId="73877AE7">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779E03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47BCC41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14:paraId="5670F6F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14:paraId="65D7357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14:paraId="073157E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14:paraId="3834DF3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14:paraId="4206516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14:paraId="2E5637F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2E4299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0D5B23A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14:paraId="78CE1688">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7C859D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872.41</w:t>
            </w:r>
          </w:p>
        </w:tc>
        <w:tc>
          <w:tcPr>
            <w:tcW w:w="1107" w:type="dxa"/>
            <w:tcBorders>
              <w:top w:val="nil"/>
              <w:left w:val="nil"/>
              <w:bottom w:val="single" w:color="000000" w:sz="4" w:space="0"/>
              <w:right w:val="single" w:color="000000" w:sz="4" w:space="0"/>
            </w:tcBorders>
            <w:noWrap/>
            <w:vAlign w:val="center"/>
          </w:tcPr>
          <w:p w14:paraId="5C3F190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872.41</w:t>
            </w:r>
          </w:p>
        </w:tc>
        <w:tc>
          <w:tcPr>
            <w:tcW w:w="1120" w:type="dxa"/>
            <w:gridSpan w:val="2"/>
            <w:tcBorders>
              <w:top w:val="nil"/>
              <w:left w:val="nil"/>
              <w:bottom w:val="single" w:color="000000" w:sz="4" w:space="0"/>
              <w:right w:val="single" w:color="000000" w:sz="4" w:space="0"/>
            </w:tcBorders>
            <w:noWrap/>
            <w:vAlign w:val="center"/>
          </w:tcPr>
          <w:p w14:paraId="27A971F9">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3A0E99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872.41</w:t>
            </w:r>
          </w:p>
        </w:tc>
        <w:tc>
          <w:tcPr>
            <w:tcW w:w="2040" w:type="dxa"/>
            <w:tcBorders>
              <w:top w:val="nil"/>
              <w:left w:val="nil"/>
              <w:bottom w:val="single" w:color="000000" w:sz="4" w:space="0"/>
              <w:right w:val="single" w:color="000000" w:sz="4" w:space="0"/>
            </w:tcBorders>
            <w:noWrap/>
            <w:vAlign w:val="center"/>
          </w:tcPr>
          <w:p w14:paraId="62C5B1F3">
            <w:pPr>
              <w:jc w:val="right"/>
              <w:rPr>
                <w:rFonts w:hint="default" w:ascii="Times New Roman" w:hAnsi="Times New Roman" w:eastAsia="宋体" w:cs="Times New Roman"/>
                <w:i w:val="0"/>
                <w:iCs w:val="0"/>
                <w:color w:val="000000"/>
                <w:sz w:val="20"/>
                <w:szCs w:val="20"/>
                <w:highlight w:val="none"/>
                <w:u w:val="none"/>
              </w:rPr>
            </w:pPr>
          </w:p>
        </w:tc>
      </w:tr>
      <w:tr w14:paraId="1EDD93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3CF709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74" w:type="dxa"/>
            <w:tcBorders>
              <w:top w:val="nil"/>
              <w:left w:val="nil"/>
              <w:bottom w:val="single" w:color="000000" w:sz="4" w:space="0"/>
              <w:right w:val="single" w:color="000000" w:sz="4" w:space="0"/>
            </w:tcBorders>
            <w:noWrap/>
            <w:vAlign w:val="center"/>
          </w:tcPr>
          <w:p w14:paraId="0FC3D0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306" w:type="dxa"/>
            <w:tcBorders>
              <w:top w:val="nil"/>
              <w:left w:val="nil"/>
              <w:bottom w:val="single" w:color="000000" w:sz="4" w:space="0"/>
              <w:right w:val="single" w:color="000000" w:sz="4" w:space="0"/>
            </w:tcBorders>
            <w:noWrap/>
            <w:vAlign w:val="center"/>
          </w:tcPr>
          <w:p w14:paraId="66EC026B">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033974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872.41</w:t>
            </w:r>
          </w:p>
        </w:tc>
        <w:tc>
          <w:tcPr>
            <w:tcW w:w="1107" w:type="dxa"/>
            <w:tcBorders>
              <w:top w:val="nil"/>
              <w:left w:val="nil"/>
              <w:bottom w:val="single" w:color="000000" w:sz="4" w:space="0"/>
              <w:right w:val="single" w:color="000000" w:sz="4" w:space="0"/>
            </w:tcBorders>
            <w:noWrap/>
            <w:vAlign w:val="center"/>
          </w:tcPr>
          <w:p w14:paraId="5BBBAE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872.41</w:t>
            </w:r>
          </w:p>
        </w:tc>
        <w:tc>
          <w:tcPr>
            <w:tcW w:w="1120" w:type="dxa"/>
            <w:gridSpan w:val="2"/>
            <w:tcBorders>
              <w:top w:val="nil"/>
              <w:left w:val="nil"/>
              <w:bottom w:val="single" w:color="000000" w:sz="4" w:space="0"/>
              <w:right w:val="single" w:color="000000" w:sz="4" w:space="0"/>
            </w:tcBorders>
            <w:noWrap/>
            <w:vAlign w:val="center"/>
          </w:tcPr>
          <w:p w14:paraId="59A9C684">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67B2B8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872.41</w:t>
            </w:r>
          </w:p>
        </w:tc>
        <w:tc>
          <w:tcPr>
            <w:tcW w:w="2040" w:type="dxa"/>
            <w:tcBorders>
              <w:top w:val="nil"/>
              <w:left w:val="nil"/>
              <w:bottom w:val="single" w:color="000000" w:sz="4" w:space="0"/>
              <w:right w:val="single" w:color="000000" w:sz="4" w:space="0"/>
            </w:tcBorders>
            <w:noWrap/>
            <w:vAlign w:val="center"/>
          </w:tcPr>
          <w:p w14:paraId="13B51C28">
            <w:pPr>
              <w:jc w:val="right"/>
              <w:rPr>
                <w:rFonts w:hint="default" w:ascii="Times New Roman" w:hAnsi="Times New Roman" w:eastAsia="宋体" w:cs="Times New Roman"/>
                <w:i w:val="0"/>
                <w:iCs w:val="0"/>
                <w:color w:val="000000"/>
                <w:sz w:val="20"/>
                <w:szCs w:val="20"/>
                <w:highlight w:val="none"/>
                <w:u w:val="none"/>
              </w:rPr>
            </w:pPr>
          </w:p>
        </w:tc>
      </w:tr>
      <w:tr w14:paraId="19DFBB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4A571E2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474" w:type="dxa"/>
            <w:tcBorders>
              <w:top w:val="nil"/>
              <w:left w:val="nil"/>
              <w:bottom w:val="single" w:color="000000" w:sz="4" w:space="0"/>
              <w:right w:val="single" w:color="000000" w:sz="4" w:space="0"/>
            </w:tcBorders>
            <w:noWrap/>
            <w:vAlign w:val="center"/>
          </w:tcPr>
          <w:p w14:paraId="2AC15C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306" w:type="dxa"/>
            <w:tcBorders>
              <w:top w:val="nil"/>
              <w:left w:val="nil"/>
              <w:bottom w:val="single" w:color="000000" w:sz="4" w:space="0"/>
              <w:right w:val="single" w:color="000000" w:sz="4" w:space="0"/>
            </w:tcBorders>
            <w:noWrap/>
            <w:vAlign w:val="center"/>
          </w:tcPr>
          <w:p w14:paraId="043777CA">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5ADE8D6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42.41</w:t>
            </w:r>
          </w:p>
        </w:tc>
        <w:tc>
          <w:tcPr>
            <w:tcW w:w="1107" w:type="dxa"/>
            <w:tcBorders>
              <w:top w:val="nil"/>
              <w:left w:val="nil"/>
              <w:bottom w:val="single" w:color="000000" w:sz="4" w:space="0"/>
              <w:right w:val="single" w:color="000000" w:sz="4" w:space="0"/>
            </w:tcBorders>
            <w:noWrap/>
            <w:vAlign w:val="center"/>
          </w:tcPr>
          <w:p w14:paraId="10ECCF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42.41</w:t>
            </w:r>
          </w:p>
        </w:tc>
        <w:tc>
          <w:tcPr>
            <w:tcW w:w="1120" w:type="dxa"/>
            <w:gridSpan w:val="2"/>
            <w:tcBorders>
              <w:top w:val="nil"/>
              <w:left w:val="nil"/>
              <w:bottom w:val="single" w:color="000000" w:sz="4" w:space="0"/>
              <w:right w:val="single" w:color="000000" w:sz="4" w:space="0"/>
            </w:tcBorders>
            <w:noWrap/>
            <w:vAlign w:val="center"/>
          </w:tcPr>
          <w:p w14:paraId="527DE766">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34FC54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42.41</w:t>
            </w:r>
          </w:p>
        </w:tc>
        <w:tc>
          <w:tcPr>
            <w:tcW w:w="2040" w:type="dxa"/>
            <w:tcBorders>
              <w:top w:val="nil"/>
              <w:left w:val="nil"/>
              <w:bottom w:val="single" w:color="000000" w:sz="4" w:space="0"/>
              <w:right w:val="single" w:color="000000" w:sz="4" w:space="0"/>
            </w:tcBorders>
            <w:noWrap/>
            <w:vAlign w:val="center"/>
          </w:tcPr>
          <w:p w14:paraId="056F9816">
            <w:pPr>
              <w:jc w:val="right"/>
              <w:rPr>
                <w:rFonts w:hint="default" w:ascii="Times New Roman" w:hAnsi="Times New Roman" w:eastAsia="宋体" w:cs="Times New Roman"/>
                <w:i w:val="0"/>
                <w:iCs w:val="0"/>
                <w:color w:val="000000"/>
                <w:sz w:val="20"/>
                <w:szCs w:val="20"/>
                <w:highlight w:val="none"/>
                <w:u w:val="none"/>
              </w:rPr>
            </w:pPr>
          </w:p>
        </w:tc>
      </w:tr>
      <w:tr w14:paraId="2C1E48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77F798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2120899</w:t>
            </w:r>
          </w:p>
        </w:tc>
        <w:tc>
          <w:tcPr>
            <w:tcW w:w="1474" w:type="dxa"/>
            <w:tcBorders>
              <w:top w:val="nil"/>
              <w:left w:val="nil"/>
              <w:bottom w:val="single" w:color="000000" w:sz="4" w:space="0"/>
              <w:right w:val="single" w:color="000000" w:sz="4" w:space="0"/>
            </w:tcBorders>
            <w:noWrap/>
            <w:vAlign w:val="center"/>
          </w:tcPr>
          <w:p w14:paraId="60B6660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其他国有土地使用权出让收入安排的支出</w:t>
            </w:r>
          </w:p>
        </w:tc>
        <w:tc>
          <w:tcPr>
            <w:tcW w:w="1306" w:type="dxa"/>
            <w:tcBorders>
              <w:top w:val="nil"/>
              <w:left w:val="nil"/>
              <w:bottom w:val="single" w:color="000000" w:sz="4" w:space="0"/>
              <w:right w:val="single" w:color="000000" w:sz="4" w:space="0"/>
            </w:tcBorders>
            <w:noWrap/>
            <w:vAlign w:val="center"/>
          </w:tcPr>
          <w:p w14:paraId="7745D277">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629C7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42.41</w:t>
            </w:r>
          </w:p>
        </w:tc>
        <w:tc>
          <w:tcPr>
            <w:tcW w:w="1107" w:type="dxa"/>
            <w:tcBorders>
              <w:top w:val="nil"/>
              <w:left w:val="nil"/>
              <w:bottom w:val="single" w:color="000000" w:sz="4" w:space="0"/>
              <w:right w:val="single" w:color="000000" w:sz="4" w:space="0"/>
            </w:tcBorders>
            <w:noWrap/>
            <w:vAlign w:val="center"/>
          </w:tcPr>
          <w:p w14:paraId="7CC179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42.41</w:t>
            </w:r>
          </w:p>
        </w:tc>
        <w:tc>
          <w:tcPr>
            <w:tcW w:w="1120" w:type="dxa"/>
            <w:gridSpan w:val="2"/>
            <w:tcBorders>
              <w:top w:val="nil"/>
              <w:left w:val="nil"/>
              <w:bottom w:val="single" w:color="000000" w:sz="4" w:space="0"/>
              <w:right w:val="single" w:color="000000" w:sz="4" w:space="0"/>
            </w:tcBorders>
            <w:noWrap/>
            <w:vAlign w:val="center"/>
          </w:tcPr>
          <w:p w14:paraId="3D000232">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3018314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42.41</w:t>
            </w:r>
          </w:p>
        </w:tc>
        <w:tc>
          <w:tcPr>
            <w:tcW w:w="2040" w:type="dxa"/>
            <w:tcBorders>
              <w:top w:val="nil"/>
              <w:left w:val="nil"/>
              <w:bottom w:val="single" w:color="000000" w:sz="4" w:space="0"/>
              <w:right w:val="single" w:color="000000" w:sz="4" w:space="0"/>
            </w:tcBorders>
            <w:noWrap/>
            <w:vAlign w:val="center"/>
          </w:tcPr>
          <w:p w14:paraId="0D64C77D">
            <w:pPr>
              <w:jc w:val="right"/>
              <w:rPr>
                <w:rFonts w:hint="default" w:ascii="Times New Roman" w:hAnsi="Times New Roman" w:eastAsia="宋体" w:cs="Times New Roman"/>
                <w:i w:val="0"/>
                <w:iCs w:val="0"/>
                <w:color w:val="000000"/>
                <w:sz w:val="20"/>
                <w:szCs w:val="20"/>
                <w:highlight w:val="none"/>
                <w:u w:val="none"/>
              </w:rPr>
            </w:pPr>
          </w:p>
        </w:tc>
      </w:tr>
      <w:tr w14:paraId="5C3A8E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60002B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21210</w:t>
            </w:r>
          </w:p>
        </w:tc>
        <w:tc>
          <w:tcPr>
            <w:tcW w:w="1474" w:type="dxa"/>
            <w:tcBorders>
              <w:top w:val="nil"/>
              <w:left w:val="nil"/>
              <w:bottom w:val="single" w:color="000000" w:sz="4" w:space="0"/>
              <w:right w:val="single" w:color="000000" w:sz="4" w:space="0"/>
            </w:tcBorders>
            <w:noWrap/>
            <w:vAlign w:val="center"/>
          </w:tcPr>
          <w:p w14:paraId="4DC195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国有土地收益基金安排的支出</w:t>
            </w:r>
          </w:p>
        </w:tc>
        <w:tc>
          <w:tcPr>
            <w:tcW w:w="1306" w:type="dxa"/>
            <w:tcBorders>
              <w:top w:val="nil"/>
              <w:left w:val="nil"/>
              <w:bottom w:val="single" w:color="000000" w:sz="4" w:space="0"/>
              <w:right w:val="single" w:color="000000" w:sz="4" w:space="0"/>
            </w:tcBorders>
            <w:noWrap/>
            <w:vAlign w:val="center"/>
          </w:tcPr>
          <w:p w14:paraId="6D3DA438">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03857D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750.00</w:t>
            </w:r>
          </w:p>
        </w:tc>
        <w:tc>
          <w:tcPr>
            <w:tcW w:w="1107" w:type="dxa"/>
            <w:tcBorders>
              <w:top w:val="nil"/>
              <w:left w:val="nil"/>
              <w:bottom w:val="single" w:color="000000" w:sz="4" w:space="0"/>
              <w:right w:val="single" w:color="000000" w:sz="4" w:space="0"/>
            </w:tcBorders>
            <w:noWrap/>
            <w:vAlign w:val="center"/>
          </w:tcPr>
          <w:p w14:paraId="7E752B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750.00</w:t>
            </w:r>
          </w:p>
        </w:tc>
        <w:tc>
          <w:tcPr>
            <w:tcW w:w="1120" w:type="dxa"/>
            <w:gridSpan w:val="2"/>
            <w:tcBorders>
              <w:top w:val="nil"/>
              <w:left w:val="nil"/>
              <w:bottom w:val="single" w:color="000000" w:sz="4" w:space="0"/>
              <w:right w:val="single" w:color="000000" w:sz="4" w:space="0"/>
            </w:tcBorders>
            <w:noWrap/>
            <w:vAlign w:val="center"/>
          </w:tcPr>
          <w:p w14:paraId="4E59196A">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217623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750.00</w:t>
            </w:r>
          </w:p>
        </w:tc>
        <w:tc>
          <w:tcPr>
            <w:tcW w:w="2040" w:type="dxa"/>
            <w:tcBorders>
              <w:top w:val="nil"/>
              <w:left w:val="nil"/>
              <w:bottom w:val="single" w:color="000000" w:sz="4" w:space="0"/>
              <w:right w:val="single" w:color="000000" w:sz="4" w:space="0"/>
            </w:tcBorders>
            <w:noWrap/>
            <w:vAlign w:val="center"/>
          </w:tcPr>
          <w:p w14:paraId="5C0F9032">
            <w:pPr>
              <w:jc w:val="right"/>
              <w:rPr>
                <w:rFonts w:hint="default" w:ascii="Times New Roman" w:hAnsi="Times New Roman" w:eastAsia="宋体" w:cs="Times New Roman"/>
                <w:i w:val="0"/>
                <w:iCs w:val="0"/>
                <w:color w:val="000000"/>
                <w:sz w:val="20"/>
                <w:szCs w:val="20"/>
                <w:highlight w:val="none"/>
                <w:u w:val="none"/>
              </w:rPr>
            </w:pPr>
          </w:p>
        </w:tc>
      </w:tr>
      <w:tr w14:paraId="24E2D8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6D27E46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2121099</w:t>
            </w:r>
          </w:p>
        </w:tc>
        <w:tc>
          <w:tcPr>
            <w:tcW w:w="1474" w:type="dxa"/>
            <w:tcBorders>
              <w:top w:val="nil"/>
              <w:left w:val="nil"/>
              <w:bottom w:val="single" w:color="000000" w:sz="4" w:space="0"/>
              <w:right w:val="single" w:color="000000" w:sz="4" w:space="0"/>
            </w:tcBorders>
            <w:noWrap/>
            <w:vAlign w:val="center"/>
          </w:tcPr>
          <w:p w14:paraId="752C66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其他国有土地收益基金支出</w:t>
            </w:r>
          </w:p>
        </w:tc>
        <w:tc>
          <w:tcPr>
            <w:tcW w:w="1306" w:type="dxa"/>
            <w:tcBorders>
              <w:top w:val="nil"/>
              <w:left w:val="nil"/>
              <w:bottom w:val="single" w:color="000000" w:sz="4" w:space="0"/>
              <w:right w:val="single" w:color="000000" w:sz="4" w:space="0"/>
            </w:tcBorders>
            <w:noWrap/>
            <w:vAlign w:val="center"/>
          </w:tcPr>
          <w:p w14:paraId="5026544A">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F08C9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750.00</w:t>
            </w:r>
          </w:p>
        </w:tc>
        <w:tc>
          <w:tcPr>
            <w:tcW w:w="1107" w:type="dxa"/>
            <w:tcBorders>
              <w:top w:val="nil"/>
              <w:left w:val="nil"/>
              <w:bottom w:val="single" w:color="000000" w:sz="4" w:space="0"/>
              <w:right w:val="single" w:color="000000" w:sz="4" w:space="0"/>
            </w:tcBorders>
            <w:noWrap/>
            <w:vAlign w:val="center"/>
          </w:tcPr>
          <w:p w14:paraId="38A568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750.00</w:t>
            </w:r>
          </w:p>
        </w:tc>
        <w:tc>
          <w:tcPr>
            <w:tcW w:w="1120" w:type="dxa"/>
            <w:gridSpan w:val="2"/>
            <w:tcBorders>
              <w:top w:val="nil"/>
              <w:left w:val="nil"/>
              <w:bottom w:val="single" w:color="000000" w:sz="4" w:space="0"/>
              <w:right w:val="single" w:color="000000" w:sz="4" w:space="0"/>
            </w:tcBorders>
            <w:noWrap/>
            <w:vAlign w:val="center"/>
          </w:tcPr>
          <w:p w14:paraId="1E58E9FA">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48A526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750.00</w:t>
            </w:r>
          </w:p>
        </w:tc>
        <w:tc>
          <w:tcPr>
            <w:tcW w:w="2040" w:type="dxa"/>
            <w:tcBorders>
              <w:top w:val="nil"/>
              <w:left w:val="nil"/>
              <w:bottom w:val="single" w:color="000000" w:sz="4" w:space="0"/>
              <w:right w:val="single" w:color="000000" w:sz="4" w:space="0"/>
            </w:tcBorders>
            <w:noWrap/>
            <w:vAlign w:val="center"/>
          </w:tcPr>
          <w:p w14:paraId="088BDFCD">
            <w:pPr>
              <w:jc w:val="right"/>
              <w:rPr>
                <w:rFonts w:hint="default" w:ascii="Times New Roman" w:hAnsi="Times New Roman" w:eastAsia="宋体" w:cs="Times New Roman"/>
                <w:i w:val="0"/>
                <w:iCs w:val="0"/>
                <w:color w:val="000000"/>
                <w:sz w:val="20"/>
                <w:szCs w:val="20"/>
                <w:highlight w:val="none"/>
                <w:u w:val="none"/>
              </w:rPr>
            </w:pPr>
          </w:p>
        </w:tc>
      </w:tr>
      <w:tr w14:paraId="461B85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1C63D7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21214</w:t>
            </w:r>
          </w:p>
        </w:tc>
        <w:tc>
          <w:tcPr>
            <w:tcW w:w="1474" w:type="dxa"/>
            <w:tcBorders>
              <w:top w:val="nil"/>
              <w:left w:val="nil"/>
              <w:bottom w:val="single" w:color="000000" w:sz="4" w:space="0"/>
              <w:right w:val="single" w:color="000000" w:sz="4" w:space="0"/>
            </w:tcBorders>
            <w:noWrap/>
            <w:vAlign w:val="center"/>
          </w:tcPr>
          <w:p w14:paraId="4E38AD9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污水处理费安排的支出</w:t>
            </w:r>
          </w:p>
        </w:tc>
        <w:tc>
          <w:tcPr>
            <w:tcW w:w="1306" w:type="dxa"/>
            <w:tcBorders>
              <w:top w:val="nil"/>
              <w:left w:val="nil"/>
              <w:bottom w:val="single" w:color="000000" w:sz="4" w:space="0"/>
              <w:right w:val="single" w:color="000000" w:sz="4" w:space="0"/>
            </w:tcBorders>
            <w:noWrap/>
            <w:vAlign w:val="center"/>
          </w:tcPr>
          <w:p w14:paraId="1B13278A">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50D636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80.00</w:t>
            </w:r>
          </w:p>
        </w:tc>
        <w:tc>
          <w:tcPr>
            <w:tcW w:w="1107" w:type="dxa"/>
            <w:tcBorders>
              <w:top w:val="nil"/>
              <w:left w:val="nil"/>
              <w:bottom w:val="single" w:color="000000" w:sz="4" w:space="0"/>
              <w:right w:val="single" w:color="000000" w:sz="4" w:space="0"/>
            </w:tcBorders>
            <w:noWrap/>
            <w:vAlign w:val="center"/>
          </w:tcPr>
          <w:p w14:paraId="2F9159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80.00</w:t>
            </w:r>
          </w:p>
        </w:tc>
        <w:tc>
          <w:tcPr>
            <w:tcW w:w="1120" w:type="dxa"/>
            <w:gridSpan w:val="2"/>
            <w:tcBorders>
              <w:top w:val="nil"/>
              <w:left w:val="nil"/>
              <w:bottom w:val="single" w:color="000000" w:sz="4" w:space="0"/>
              <w:right w:val="single" w:color="000000" w:sz="4" w:space="0"/>
            </w:tcBorders>
            <w:noWrap/>
            <w:vAlign w:val="center"/>
          </w:tcPr>
          <w:p w14:paraId="7D7BEDFF">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3A6712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80.00</w:t>
            </w:r>
          </w:p>
        </w:tc>
        <w:tc>
          <w:tcPr>
            <w:tcW w:w="2040" w:type="dxa"/>
            <w:tcBorders>
              <w:top w:val="nil"/>
              <w:left w:val="nil"/>
              <w:bottom w:val="single" w:color="000000" w:sz="4" w:space="0"/>
              <w:right w:val="single" w:color="000000" w:sz="4" w:space="0"/>
            </w:tcBorders>
            <w:noWrap/>
            <w:vAlign w:val="center"/>
          </w:tcPr>
          <w:p w14:paraId="289283CB">
            <w:pPr>
              <w:jc w:val="right"/>
              <w:rPr>
                <w:rFonts w:hint="default" w:ascii="Times New Roman" w:hAnsi="Times New Roman" w:eastAsia="宋体" w:cs="Times New Roman"/>
                <w:i w:val="0"/>
                <w:iCs w:val="0"/>
                <w:color w:val="000000"/>
                <w:sz w:val="20"/>
                <w:szCs w:val="20"/>
                <w:highlight w:val="none"/>
                <w:u w:val="none"/>
              </w:rPr>
            </w:pPr>
          </w:p>
        </w:tc>
      </w:tr>
      <w:tr w14:paraId="602D06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14:paraId="425986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2121401</w:t>
            </w:r>
          </w:p>
        </w:tc>
        <w:tc>
          <w:tcPr>
            <w:tcW w:w="1474" w:type="dxa"/>
            <w:tcBorders>
              <w:top w:val="nil"/>
              <w:left w:val="nil"/>
              <w:bottom w:val="single" w:color="000000" w:sz="4" w:space="0"/>
              <w:right w:val="single" w:color="000000" w:sz="4" w:space="0"/>
            </w:tcBorders>
            <w:noWrap/>
            <w:vAlign w:val="center"/>
          </w:tcPr>
          <w:p w14:paraId="03C12F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污水处理设施建设和运营</w:t>
            </w:r>
          </w:p>
        </w:tc>
        <w:tc>
          <w:tcPr>
            <w:tcW w:w="1306" w:type="dxa"/>
            <w:tcBorders>
              <w:top w:val="nil"/>
              <w:left w:val="nil"/>
              <w:bottom w:val="single" w:color="000000" w:sz="4" w:space="0"/>
              <w:right w:val="single" w:color="000000" w:sz="4" w:space="0"/>
            </w:tcBorders>
            <w:noWrap/>
            <w:vAlign w:val="center"/>
          </w:tcPr>
          <w:p w14:paraId="116A0D91">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343ED1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80.00</w:t>
            </w:r>
          </w:p>
        </w:tc>
        <w:tc>
          <w:tcPr>
            <w:tcW w:w="1107" w:type="dxa"/>
            <w:tcBorders>
              <w:top w:val="nil"/>
              <w:left w:val="nil"/>
              <w:bottom w:val="single" w:color="000000" w:sz="4" w:space="0"/>
              <w:right w:val="single" w:color="000000" w:sz="4" w:space="0"/>
            </w:tcBorders>
            <w:noWrap/>
            <w:vAlign w:val="center"/>
          </w:tcPr>
          <w:p w14:paraId="533AA0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80.00</w:t>
            </w:r>
          </w:p>
        </w:tc>
        <w:tc>
          <w:tcPr>
            <w:tcW w:w="1120" w:type="dxa"/>
            <w:gridSpan w:val="2"/>
            <w:tcBorders>
              <w:top w:val="nil"/>
              <w:left w:val="nil"/>
              <w:bottom w:val="single" w:color="000000" w:sz="4" w:space="0"/>
              <w:right w:val="single" w:color="000000" w:sz="4" w:space="0"/>
            </w:tcBorders>
            <w:noWrap/>
            <w:vAlign w:val="center"/>
          </w:tcPr>
          <w:p w14:paraId="5B07AF65">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2DD8F3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80.00</w:t>
            </w:r>
          </w:p>
        </w:tc>
        <w:tc>
          <w:tcPr>
            <w:tcW w:w="2040" w:type="dxa"/>
            <w:tcBorders>
              <w:top w:val="nil"/>
              <w:left w:val="nil"/>
              <w:bottom w:val="single" w:color="000000" w:sz="4" w:space="0"/>
              <w:right w:val="single" w:color="000000" w:sz="4" w:space="0"/>
            </w:tcBorders>
            <w:noWrap/>
            <w:vAlign w:val="center"/>
          </w:tcPr>
          <w:p w14:paraId="6851B31E">
            <w:pPr>
              <w:jc w:val="right"/>
              <w:rPr>
                <w:rFonts w:hint="default" w:ascii="Times New Roman" w:hAnsi="Times New Roman" w:eastAsia="宋体" w:cs="Times New Roman"/>
                <w:i w:val="0"/>
                <w:iCs w:val="0"/>
                <w:color w:val="000000"/>
                <w:sz w:val="20"/>
                <w:szCs w:val="20"/>
                <w:highlight w:val="none"/>
                <w:u w:val="none"/>
              </w:rPr>
            </w:pPr>
          </w:p>
        </w:tc>
      </w:tr>
      <w:tr w14:paraId="039DD9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14:paraId="6234BFA3">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743247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7B3096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6B1247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noWrap/>
            <w:vAlign w:val="bottom"/>
          </w:tcPr>
          <w:p w14:paraId="1B327156">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364C0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noWrap/>
            <w:vAlign w:val="bottom"/>
          </w:tcPr>
          <w:p w14:paraId="187D60B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712AF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14:paraId="44526538">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部门（单位）：正定新区建设局</w:t>
            </w:r>
          </w:p>
        </w:tc>
        <w:tc>
          <w:tcPr>
            <w:tcW w:w="2680" w:type="dxa"/>
            <w:gridSpan w:val="4"/>
            <w:tcBorders>
              <w:top w:val="nil"/>
              <w:left w:val="nil"/>
              <w:bottom w:val="single" w:color="auto" w:sz="4" w:space="0"/>
              <w:right w:val="nil"/>
            </w:tcBorders>
            <w:noWrap/>
            <w:vAlign w:val="bottom"/>
          </w:tcPr>
          <w:p w14:paraId="61065D40">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14:paraId="0B8B3C79">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2B59F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14:paraId="637CD120">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14:paraId="4F281717">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2786EC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14:paraId="084878A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14:paraId="078B2A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5A04A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14:paraId="7DC4F4B8">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38ACB85C">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14:paraId="025A7B00">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14:paraId="0D02165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14:paraId="0629D199">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433FA3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14:paraId="2FE1A7A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14:paraId="36CFC40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14:paraId="1596386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14:paraId="56EEF57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14:paraId="4EAA5489">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38DBE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14:paraId="37DC061A">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14:paraId="19EC0694">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14:paraId="5BE9825D">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14:paraId="4631F48F">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3CF112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14:paraId="0309D608">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14:paraId="62DE8E43">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14:paraId="2C0FEDC0">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14:paraId="5FAC0BC8">
            <w:pPr>
              <w:jc w:val="right"/>
              <w:rPr>
                <w:rFonts w:hint="default" w:ascii="Times New Roman" w:hAnsi="Times New Roman" w:eastAsia="宋体" w:cs="Times New Roman"/>
                <w:i w:val="0"/>
                <w:iCs w:val="0"/>
                <w:color w:val="000000"/>
                <w:sz w:val="20"/>
                <w:szCs w:val="20"/>
                <w:highlight w:val="none"/>
                <w:u w:val="none"/>
              </w:rPr>
            </w:pPr>
          </w:p>
        </w:tc>
      </w:tr>
      <w:tr w14:paraId="5FF654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noWrap/>
            <w:vAlign w:val="center"/>
          </w:tcPr>
          <w:p w14:paraId="3D5F171C">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0D3253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50405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7AF9F7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14:paraId="306799E9">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5FC9F0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14:paraId="0F779C78">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19F0F1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14:paraId="37446328">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部门（单位）：正定新区建设局</w:t>
            </w:r>
          </w:p>
        </w:tc>
        <w:tc>
          <w:tcPr>
            <w:tcW w:w="2166" w:type="dxa"/>
            <w:gridSpan w:val="3"/>
            <w:tcBorders>
              <w:top w:val="nil"/>
              <w:left w:val="nil"/>
              <w:bottom w:val="single" w:color="auto" w:sz="4" w:space="0"/>
              <w:right w:val="nil"/>
            </w:tcBorders>
            <w:noWrap/>
            <w:vAlign w:val="bottom"/>
          </w:tcPr>
          <w:p w14:paraId="53B4837B">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14:paraId="3982D378">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44688F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14:paraId="4BE4D18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14:paraId="6E3CCF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DBC12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14:paraId="2404ED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14:paraId="3F0606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14:paraId="31D3AD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14:paraId="7F970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14:paraId="59FC2D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14:paraId="76EDD0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14:paraId="07CCFC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14:paraId="510C73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20A42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14:paraId="16945726">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14:paraId="108C81DB">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27B4BA0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14:paraId="75242D9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14:paraId="6C248D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14:paraId="34055A1F">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14:paraId="4E8FC1C2">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14:paraId="36041C6E">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4AA620D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14:paraId="516673E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14:paraId="2F17A4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14:paraId="2ADDF1F1">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15F093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6AE4633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14:paraId="01A0B7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14:paraId="107361F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14:paraId="5617DAE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14:paraId="0BCA3D6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14:paraId="4AD437F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14:paraId="05A76EB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14:paraId="555866C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14:paraId="4E084B2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14:paraId="3D95643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14:paraId="4B2AD76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14:paraId="3AEF651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62CC8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6DC1595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14.56</w:t>
            </w:r>
          </w:p>
        </w:tc>
        <w:tc>
          <w:tcPr>
            <w:tcW w:w="1226" w:type="dxa"/>
            <w:tcBorders>
              <w:top w:val="nil"/>
              <w:left w:val="nil"/>
              <w:bottom w:val="single" w:color="000000" w:sz="4" w:space="0"/>
              <w:right w:val="single" w:color="000000" w:sz="4" w:space="0"/>
            </w:tcBorders>
            <w:noWrap/>
            <w:vAlign w:val="center"/>
          </w:tcPr>
          <w:p w14:paraId="1C79B062">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6AA814D7">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14.50</w:t>
            </w:r>
          </w:p>
        </w:tc>
        <w:tc>
          <w:tcPr>
            <w:tcW w:w="946" w:type="dxa"/>
            <w:tcBorders>
              <w:top w:val="nil"/>
              <w:left w:val="nil"/>
              <w:bottom w:val="single" w:color="000000" w:sz="4" w:space="0"/>
              <w:right w:val="single" w:color="000000" w:sz="4" w:space="0"/>
            </w:tcBorders>
            <w:noWrap/>
            <w:vAlign w:val="center"/>
          </w:tcPr>
          <w:p w14:paraId="57090E1A">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14:paraId="2AD7941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14.50</w:t>
            </w:r>
          </w:p>
        </w:tc>
        <w:tc>
          <w:tcPr>
            <w:tcW w:w="777" w:type="dxa"/>
            <w:tcBorders>
              <w:top w:val="nil"/>
              <w:left w:val="nil"/>
              <w:bottom w:val="single" w:color="000000" w:sz="4" w:space="0"/>
              <w:right w:val="single" w:color="000000" w:sz="4" w:space="0"/>
            </w:tcBorders>
            <w:noWrap/>
            <w:vAlign w:val="center"/>
          </w:tcPr>
          <w:p w14:paraId="63F0C45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0.06</w:t>
            </w:r>
          </w:p>
        </w:tc>
        <w:tc>
          <w:tcPr>
            <w:tcW w:w="850" w:type="dxa"/>
            <w:gridSpan w:val="2"/>
            <w:tcBorders>
              <w:top w:val="nil"/>
              <w:left w:val="nil"/>
              <w:bottom w:val="single" w:color="000000" w:sz="4" w:space="0"/>
              <w:right w:val="single" w:color="000000" w:sz="4" w:space="0"/>
            </w:tcBorders>
            <w:noWrap/>
            <w:vAlign w:val="center"/>
          </w:tcPr>
          <w:p w14:paraId="3998824A">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5.77</w:t>
            </w:r>
          </w:p>
        </w:tc>
        <w:tc>
          <w:tcPr>
            <w:tcW w:w="1133" w:type="dxa"/>
            <w:tcBorders>
              <w:top w:val="nil"/>
              <w:left w:val="nil"/>
              <w:bottom w:val="single" w:color="000000" w:sz="4" w:space="0"/>
              <w:right w:val="single" w:color="000000" w:sz="4" w:space="0"/>
            </w:tcBorders>
            <w:noWrap/>
            <w:vAlign w:val="center"/>
          </w:tcPr>
          <w:p w14:paraId="08B7D1B7">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593F327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5.77</w:t>
            </w:r>
          </w:p>
        </w:tc>
        <w:tc>
          <w:tcPr>
            <w:tcW w:w="1027" w:type="dxa"/>
            <w:tcBorders>
              <w:top w:val="nil"/>
              <w:left w:val="nil"/>
              <w:bottom w:val="single" w:color="000000" w:sz="4" w:space="0"/>
              <w:right w:val="single" w:color="000000" w:sz="4" w:space="0"/>
            </w:tcBorders>
            <w:noWrap/>
            <w:vAlign w:val="center"/>
          </w:tcPr>
          <w:p w14:paraId="03FB1213">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14:paraId="1B56FF38">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5.77</w:t>
            </w:r>
          </w:p>
        </w:tc>
        <w:tc>
          <w:tcPr>
            <w:tcW w:w="1187" w:type="dxa"/>
            <w:tcBorders>
              <w:top w:val="nil"/>
              <w:left w:val="nil"/>
              <w:bottom w:val="single" w:color="000000" w:sz="4" w:space="0"/>
              <w:right w:val="single" w:color="000000" w:sz="4" w:space="0"/>
            </w:tcBorders>
            <w:noWrap/>
            <w:vAlign w:val="center"/>
          </w:tcPr>
          <w:p w14:paraId="294F06D7">
            <w:pPr>
              <w:jc w:val="right"/>
              <w:rPr>
                <w:rFonts w:hint="default" w:ascii="Times New Roman" w:hAnsi="Times New Roman" w:eastAsia="方正仿宋_GB2312" w:cs="Times New Roman"/>
                <w:i w:val="0"/>
                <w:iCs w:val="0"/>
                <w:color w:val="000000"/>
                <w:sz w:val="18"/>
                <w:szCs w:val="18"/>
                <w:highlight w:val="none"/>
                <w:u w:val="none"/>
              </w:rPr>
            </w:pPr>
          </w:p>
        </w:tc>
      </w:tr>
      <w:tr w14:paraId="6B7F14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14:paraId="0CF87847">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76B6EEE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6B35F7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23E2F9D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4D76485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14:paraId="0F005BB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2F09042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本部门2024年度收、支总计（含结转和结余）均为36,972.38万元。与2023年度决算相比，收支各增加31,350.14万元，增长557.6%，主要原因是</w:t>
      </w:r>
      <w:r>
        <w:rPr>
          <w:rFonts w:hint="eastAsia" w:ascii="Times New Roman" w:eastAsia="仿宋_GB2312"/>
          <w:b w:val="0"/>
          <w:sz w:val="32"/>
          <w:szCs w:val="32"/>
          <w:lang w:val="en-US" w:eastAsia="zh-CN"/>
        </w:rPr>
        <w:t>承宏管廊运营服务费、污水处理厂运营费、南水北调费增加</w:t>
      </w:r>
      <w:r>
        <w:rPr>
          <w:rFonts w:ascii="Times New Roman" w:eastAsia="仿宋_GB2312"/>
          <w:b w:val="0"/>
          <w:sz w:val="32"/>
          <w:szCs w:val="32"/>
        </w:rPr>
        <w:t>。</w:t>
      </w:r>
    </w:p>
    <w:p w14:paraId="62A2413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5609A6C3">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4F80CB0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36,972.38万元，其中：财政拨款收入36,972.38万元，占100.0%；上级补助收入0.00万元，占0.0%；事业收入0.00万元，占0.0%；经营收入0.00万元，占0.0%；附属单位上缴收入0.00万元，占0.0%；其他收入0.00万元，占0.0%。</w:t>
      </w:r>
    </w:p>
    <w:p w14:paraId="32110F5C">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4133589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2C652D7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本部门2024年度本年支出合计36,972.38万元，其中：基本支出102.51万元，占0.3%；项目支出36,869.87万元，占99.7%；上缴上级支出0.00万元，占0.0%；经营支出0.00万元，占0.0%；对附属单位补助支出0.00万元，占0.0%。</w:t>
      </w:r>
    </w:p>
    <w:p w14:paraId="78B8A39E">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8F467A4">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3FAA273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5B23B6C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本部门2024年度财政拨款收、支总计（含结转和结余）均为36,972.38万元。与2023年度相比，财政拨款收支各增加31,350.14万元，增长557.6%，主要原因是</w:t>
      </w:r>
      <w:r>
        <w:rPr>
          <w:rFonts w:hint="eastAsia" w:ascii="Times New Roman" w:eastAsia="仿宋_GB2312"/>
          <w:b w:val="0"/>
          <w:sz w:val="32"/>
          <w:szCs w:val="32"/>
          <w:lang w:val="en-US" w:eastAsia="zh-CN"/>
        </w:rPr>
        <w:t>承宏管廊运营服务费、污水处理厂运营费、南水北调费增加</w:t>
      </w:r>
      <w:r>
        <w:rPr>
          <w:rFonts w:ascii="Times New Roman" w:eastAsia="仿宋_GB2312"/>
          <w:b w:val="0"/>
          <w:sz w:val="32"/>
          <w:szCs w:val="32"/>
        </w:rPr>
        <w:t>。</w:t>
      </w:r>
    </w:p>
    <w:p w14:paraId="4052FB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本部门2024年度财政拨款本年收入36,972.38万元,比上年增加31,350.14万元，增长557.6%，主要原因是</w:t>
      </w:r>
      <w:r>
        <w:rPr>
          <w:rFonts w:hint="eastAsia" w:ascii="Times New Roman" w:eastAsia="仿宋_GB2312"/>
          <w:b w:val="0"/>
          <w:sz w:val="32"/>
          <w:szCs w:val="32"/>
          <w:lang w:val="en-US" w:eastAsia="zh-CN"/>
        </w:rPr>
        <w:t>承宏管廊运营服务费、污水处理厂运营费、南水北调费增加</w:t>
      </w:r>
      <w:r>
        <w:rPr>
          <w:rFonts w:ascii="Times New Roman" w:eastAsia="仿宋_GB2312"/>
          <w:b w:val="0"/>
          <w:sz w:val="32"/>
          <w:szCs w:val="32"/>
        </w:rPr>
        <w:t>；本年支出36,972.38万元，比上年增加31,350.57万元，增长557.7%，主要原因是</w:t>
      </w:r>
      <w:r>
        <w:rPr>
          <w:rFonts w:hint="eastAsia" w:ascii="Times New Roman" w:eastAsia="仿宋_GB2312"/>
          <w:b w:val="0"/>
          <w:sz w:val="32"/>
          <w:szCs w:val="32"/>
          <w:lang w:val="en-US" w:eastAsia="zh-CN"/>
        </w:rPr>
        <w:t>承宏管廊运营服务费、污水处理厂运营费、南水北调费增加</w:t>
      </w:r>
      <w:r>
        <w:rPr>
          <w:rFonts w:ascii="Times New Roman" w:eastAsia="仿宋_GB2312"/>
          <w:b w:val="0"/>
          <w:sz w:val="32"/>
          <w:szCs w:val="32"/>
        </w:rPr>
        <w:t>。具体情况如下：</w:t>
      </w:r>
    </w:p>
    <w:p w14:paraId="4BAD8BDE">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一般公共预算财政拨款本年收入36,099.97万元,比上年增加30,727.73万元，增长572.0%，主要原因是</w:t>
      </w:r>
      <w:r>
        <w:rPr>
          <w:rFonts w:hint="eastAsia" w:ascii="Times New Roman" w:eastAsia="仿宋_GB2312"/>
          <w:b w:val="0"/>
          <w:sz w:val="32"/>
          <w:szCs w:val="32"/>
          <w:lang w:val="en-US" w:eastAsia="zh-CN"/>
        </w:rPr>
        <w:t>承宏管廊运营服务费、污水处理厂运营费增加</w:t>
      </w:r>
      <w:r>
        <w:rPr>
          <w:rFonts w:ascii="Times New Roman" w:eastAsia="仿宋_GB2312"/>
          <w:b w:val="0"/>
          <w:sz w:val="32"/>
          <w:szCs w:val="32"/>
        </w:rPr>
        <w:t>；本年支出36,099.97万元，比上年增加30,728.16万元，增长572.0%，主要原因是</w:t>
      </w:r>
      <w:r>
        <w:rPr>
          <w:rFonts w:hint="eastAsia" w:ascii="Times New Roman" w:eastAsia="仿宋_GB2312"/>
          <w:b w:val="0"/>
          <w:sz w:val="32"/>
          <w:szCs w:val="32"/>
          <w:lang w:val="en-US" w:eastAsia="zh-CN"/>
        </w:rPr>
        <w:t>承宏管廊运营服务费、污水处理厂运营费增加</w:t>
      </w:r>
      <w:r>
        <w:rPr>
          <w:rFonts w:ascii="Times New Roman" w:eastAsia="仿宋_GB2312"/>
          <w:b w:val="0"/>
          <w:sz w:val="32"/>
          <w:szCs w:val="32"/>
        </w:rPr>
        <w:t>。</w:t>
      </w:r>
    </w:p>
    <w:p w14:paraId="4FFB12F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政府性基金预算财政拨款本年收入872.41万元，比上年增加622.41万元，增长249.0%，主要原因是</w:t>
      </w:r>
      <w:r>
        <w:rPr>
          <w:rFonts w:hint="eastAsia" w:ascii="Times New Roman" w:eastAsia="仿宋_GB2312"/>
          <w:b w:val="0"/>
          <w:sz w:val="32"/>
          <w:szCs w:val="32"/>
          <w:lang w:val="en-US" w:eastAsia="zh-CN"/>
        </w:rPr>
        <w:t>南水北调费增加</w:t>
      </w:r>
      <w:r>
        <w:rPr>
          <w:rFonts w:ascii="Times New Roman" w:eastAsia="仿宋_GB2312"/>
          <w:b w:val="0"/>
          <w:sz w:val="32"/>
          <w:szCs w:val="32"/>
        </w:rPr>
        <w:t>；本年支出872.41万元，比上年增加622.41万元，增长249.0%，主要原因是</w:t>
      </w:r>
      <w:r>
        <w:rPr>
          <w:rFonts w:hint="eastAsia" w:ascii="Times New Roman" w:eastAsia="仿宋_GB2312"/>
          <w:b w:val="0"/>
          <w:sz w:val="32"/>
          <w:szCs w:val="32"/>
          <w:lang w:val="en-US" w:eastAsia="zh-CN"/>
        </w:rPr>
        <w:t>南水北调费增加</w:t>
      </w:r>
      <w:r>
        <w:rPr>
          <w:rFonts w:ascii="Times New Roman" w:eastAsia="仿宋_GB2312"/>
          <w:b w:val="0"/>
          <w:sz w:val="32"/>
          <w:szCs w:val="32"/>
        </w:rPr>
        <w:t>。</w:t>
      </w:r>
    </w:p>
    <w:p w14:paraId="4B63CF6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w:t>
      </w:r>
      <w:r>
        <w:rPr>
          <w:rFonts w:hint="eastAsia" w:ascii="Times New Roman" w:eastAsia="仿宋_GB2312"/>
          <w:b w:val="0"/>
          <w:sz w:val="32"/>
          <w:szCs w:val="32"/>
          <w:lang w:val="en-US" w:eastAsia="zh-CN"/>
        </w:rPr>
        <w:t>正定新区建设局无国有资本经营预算</w:t>
      </w:r>
      <w:r>
        <w:rPr>
          <w:rFonts w:ascii="Times New Roman" w:eastAsia="仿宋_GB2312"/>
          <w:b w:val="0"/>
          <w:sz w:val="32"/>
          <w:szCs w:val="32"/>
        </w:rPr>
        <w:t>政拨款收入；本年支出0.00万元，比上年增加0.00万元，增长0.00%，主要原因是</w:t>
      </w:r>
      <w:r>
        <w:rPr>
          <w:rFonts w:hint="eastAsia" w:ascii="Times New Roman" w:eastAsia="仿宋_GB2312"/>
          <w:b w:val="0"/>
          <w:sz w:val="32"/>
          <w:szCs w:val="32"/>
          <w:lang w:val="en-US" w:eastAsia="zh-CN"/>
        </w:rPr>
        <w:t>正定新区建设局无国有资本经营预算</w:t>
      </w:r>
      <w:r>
        <w:rPr>
          <w:rFonts w:ascii="Times New Roman" w:eastAsia="仿宋_GB2312"/>
          <w:b w:val="0"/>
          <w:sz w:val="32"/>
          <w:szCs w:val="32"/>
        </w:rPr>
        <w:t>政拨款</w:t>
      </w:r>
      <w:r>
        <w:rPr>
          <w:rFonts w:hint="eastAsia" w:ascii="Times New Roman" w:eastAsia="仿宋_GB2312"/>
          <w:b w:val="0"/>
          <w:sz w:val="32"/>
          <w:szCs w:val="32"/>
          <w:lang w:val="en-US" w:eastAsia="zh-CN"/>
        </w:rPr>
        <w:t>支出</w:t>
      </w:r>
      <w:r>
        <w:rPr>
          <w:rFonts w:ascii="Times New Roman" w:eastAsia="仿宋_GB2312"/>
          <w:b w:val="0"/>
          <w:sz w:val="32"/>
          <w:szCs w:val="32"/>
        </w:rPr>
        <w:t>。</w:t>
      </w:r>
    </w:p>
    <w:p w14:paraId="12297B09">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C5E90B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03E7FB3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本部门2024年度财政拨款本年收入36,972.38万元，完成年初预算的99.4%，比年初预算减少217.74万元，决算数小于预算数主要原因是</w:t>
      </w:r>
      <w:r>
        <w:rPr>
          <w:rFonts w:hint="eastAsia" w:ascii="Times New Roman" w:eastAsia="仿宋_GB2312"/>
          <w:b w:val="0"/>
          <w:color w:val="auto"/>
          <w:sz w:val="32"/>
          <w:szCs w:val="32"/>
          <w:lang w:val="en-US" w:eastAsia="zh-CN"/>
        </w:rPr>
        <w:t>承宏管廊运营费、污水处理厂运营费实际收入低于年初预算</w:t>
      </w:r>
      <w:r>
        <w:rPr>
          <w:rFonts w:ascii="Times New Roman" w:eastAsia="仿宋_GB2312"/>
          <w:b w:val="0"/>
          <w:sz w:val="32"/>
          <w:szCs w:val="32"/>
        </w:rPr>
        <w:t> ；本年支出36,972.38万元，完成年初预算的99.4%，比年初预算减少217.74万元，决算数小于预算数主要原因是</w:t>
      </w:r>
      <w:r>
        <w:rPr>
          <w:rFonts w:hint="eastAsia" w:ascii="Times New Roman" w:eastAsia="仿宋_GB2312"/>
          <w:b w:val="0"/>
          <w:color w:val="auto"/>
          <w:sz w:val="32"/>
          <w:szCs w:val="32"/>
          <w:lang w:val="en-US" w:eastAsia="zh-CN"/>
        </w:rPr>
        <w:t>承宏管廊运营费、污水处理厂运营费实际支出低于年初预算</w:t>
      </w:r>
      <w:r>
        <w:rPr>
          <w:rFonts w:ascii="Times New Roman" w:eastAsia="仿宋_GB2312"/>
          <w:b w:val="0"/>
          <w:sz w:val="32"/>
          <w:szCs w:val="32"/>
        </w:rPr>
        <w:t> 。具体情况如下：</w:t>
      </w:r>
    </w:p>
    <w:p w14:paraId="59EFC4E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一般公共预算财政拨款本年收入完成年初预算的204.7%，比年初预算增加18,460.32万元，主要原因是</w:t>
      </w:r>
      <w:r>
        <w:rPr>
          <w:rFonts w:hint="eastAsia" w:ascii="Times New Roman" w:eastAsia="仿宋_GB2312"/>
          <w:b w:val="0"/>
          <w:sz w:val="32"/>
          <w:szCs w:val="32"/>
          <w:lang w:val="en-US" w:eastAsia="zh-CN"/>
        </w:rPr>
        <w:t>承宏管廊运营服务费、污水处理厂运营费增加</w:t>
      </w:r>
      <w:r>
        <w:rPr>
          <w:rFonts w:ascii="Times New Roman" w:eastAsia="仿宋_GB2312"/>
          <w:b w:val="0"/>
          <w:sz w:val="32"/>
          <w:szCs w:val="32"/>
        </w:rPr>
        <w:t>；支出完成年初预算的204.7%，比年初预算增加18,460.32万元，主要原因是</w:t>
      </w:r>
      <w:r>
        <w:rPr>
          <w:rFonts w:hint="eastAsia" w:ascii="Times New Roman" w:eastAsia="仿宋_GB2312"/>
          <w:b w:val="0"/>
          <w:sz w:val="32"/>
          <w:szCs w:val="32"/>
          <w:lang w:val="en-US" w:eastAsia="zh-CN"/>
        </w:rPr>
        <w:t>承宏管廊运营服务费、污水处理厂运营费增加</w:t>
      </w:r>
      <w:r>
        <w:rPr>
          <w:rFonts w:ascii="Times New Roman" w:eastAsia="仿宋_GB2312"/>
          <w:b w:val="0"/>
          <w:sz w:val="32"/>
          <w:szCs w:val="32"/>
        </w:rPr>
        <w:t>。</w:t>
      </w:r>
    </w:p>
    <w:p w14:paraId="51853A5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政府性基金预算财政拨款本年收入完成年初预算的4.5%，比年初预算减少18,678.06万元，主要原因是</w:t>
      </w:r>
      <w:r>
        <w:rPr>
          <w:rFonts w:hint="eastAsia" w:ascii="Times New Roman" w:eastAsia="仿宋_GB2312"/>
          <w:b w:val="0"/>
          <w:color w:val="auto"/>
          <w:sz w:val="32"/>
          <w:szCs w:val="32"/>
          <w:lang w:val="en-US" w:eastAsia="zh-CN"/>
        </w:rPr>
        <w:t>承宏管廊运营服务费、污水处理厂运营费部分资金从一般公共预算支出</w:t>
      </w:r>
      <w:r>
        <w:rPr>
          <w:rFonts w:ascii="Times New Roman" w:eastAsia="仿宋_GB2312"/>
          <w:b w:val="0"/>
          <w:sz w:val="32"/>
          <w:szCs w:val="32"/>
        </w:rPr>
        <w:t>；支出完成年初预算的4.5%，比年初预算减少18,678.06万元，主要原因是</w:t>
      </w:r>
      <w:r>
        <w:rPr>
          <w:rFonts w:hint="eastAsia" w:ascii="Times New Roman" w:eastAsia="仿宋_GB2312"/>
          <w:b w:val="0"/>
          <w:color w:val="auto"/>
          <w:sz w:val="32"/>
          <w:szCs w:val="32"/>
          <w:lang w:val="en-US" w:eastAsia="zh-CN"/>
        </w:rPr>
        <w:t>承宏管廊运营服务费、污水处理厂运营费部分资金从一般公共预算支出</w:t>
      </w:r>
      <w:r>
        <w:rPr>
          <w:rFonts w:ascii="Times New Roman" w:eastAsia="仿宋_GB2312"/>
          <w:b w:val="0"/>
          <w:color w:val="auto"/>
          <w:sz w:val="32"/>
          <w:szCs w:val="32"/>
        </w:rPr>
        <w:t>。</w:t>
      </w:r>
    </w:p>
    <w:p w14:paraId="2906C98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w:t>
      </w:r>
      <w:r>
        <w:rPr>
          <w:rFonts w:hint="eastAsia" w:ascii="Times New Roman" w:eastAsia="仿宋_GB2312"/>
          <w:b w:val="0"/>
          <w:sz w:val="32"/>
          <w:szCs w:val="32"/>
          <w:lang w:val="en-US" w:eastAsia="zh-CN"/>
        </w:rPr>
        <w:t>的</w:t>
      </w:r>
      <w:r>
        <w:rPr>
          <w:rFonts w:ascii="Times New Roman" w:eastAsia="仿宋_GB2312"/>
          <w:b w:val="0"/>
          <w:sz w:val="32"/>
          <w:szCs w:val="32"/>
        </w:rPr>
        <w:t>0.0 %，比年初预算增加0.00万元，主要原因是</w:t>
      </w:r>
      <w:r>
        <w:rPr>
          <w:rFonts w:hint="eastAsia" w:ascii="Times New Roman" w:eastAsia="仿宋_GB2312"/>
          <w:b w:val="0"/>
          <w:sz w:val="32"/>
          <w:szCs w:val="32"/>
          <w:lang w:val="en-US" w:eastAsia="zh-CN"/>
        </w:rPr>
        <w:t>无</w:t>
      </w:r>
      <w:r>
        <w:rPr>
          <w:rFonts w:ascii="Times New Roman" w:eastAsia="仿宋_GB2312"/>
          <w:b w:val="0"/>
          <w:sz w:val="32"/>
          <w:szCs w:val="32"/>
        </w:rPr>
        <w:t>国有资本经营预算；支出完成年初预算的0.0%，比年初预算增加0.00万元，主要原因是</w:t>
      </w:r>
      <w:r>
        <w:rPr>
          <w:rFonts w:hint="eastAsia" w:ascii="Times New Roman" w:eastAsia="仿宋_GB2312"/>
          <w:b w:val="0"/>
          <w:sz w:val="32"/>
          <w:szCs w:val="32"/>
          <w:lang w:val="en-US" w:eastAsia="zh-CN"/>
        </w:rPr>
        <w:t>无</w:t>
      </w:r>
      <w:r>
        <w:rPr>
          <w:rFonts w:ascii="Times New Roman" w:eastAsia="仿宋_GB2312"/>
          <w:b w:val="0"/>
          <w:sz w:val="32"/>
          <w:szCs w:val="32"/>
        </w:rPr>
        <w:t>国有资本经营预算。</w:t>
      </w:r>
    </w:p>
    <w:p w14:paraId="0287869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77E63A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B0C788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3F7D025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2024年度财政拨款支出36,972.38万元，主要用于以下方面：</w:t>
      </w:r>
    </w:p>
    <w:p w14:paraId="39F87DC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161A5B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社会保障和就业 （类）支出0.98万元，占​​0.0​%，主要用于</w:t>
      </w:r>
      <w:r>
        <w:rPr>
          <w:rFonts w:hint="eastAsia" w:ascii="Times New Roman" w:eastAsia="仿宋_GB2312"/>
          <w:b w:val="0"/>
          <w:sz w:val="32"/>
          <w:szCs w:val="32"/>
        </w:rPr>
        <w:t>长期聘用人员体检费</w:t>
      </w:r>
      <w:r>
        <w:rPr>
          <w:rFonts w:ascii="Times New Roman" w:eastAsia="仿宋_GB2312"/>
          <w:b w:val="0"/>
          <w:sz w:val="32"/>
          <w:szCs w:val="32"/>
        </w:rPr>
        <w:t>支出；城乡社区（类）支出6,064.22万元，占16.4%，主要用于</w:t>
      </w:r>
      <w:r>
        <w:rPr>
          <w:rFonts w:hint="eastAsia" w:ascii="Times New Roman" w:eastAsia="仿宋_GB2312"/>
          <w:b w:val="0"/>
          <w:sz w:val="32"/>
          <w:szCs w:val="32"/>
        </w:rPr>
        <w:t>供热补贴</w:t>
      </w:r>
      <w:r>
        <w:rPr>
          <w:rFonts w:hint="eastAsia" w:ascii="Times New Roman" w:eastAsia="仿宋_GB2312"/>
          <w:b w:val="0"/>
          <w:sz w:val="32"/>
          <w:szCs w:val="32"/>
          <w:lang w:eastAsia="zh-CN"/>
        </w:rPr>
        <w:t>、防汛专项经费、代缴电费</w:t>
      </w:r>
      <w:r>
        <w:rPr>
          <w:rFonts w:ascii="Times New Roman" w:eastAsia="仿宋_GB2312"/>
          <w:b w:val="0"/>
          <w:sz w:val="32"/>
          <w:szCs w:val="32"/>
        </w:rPr>
        <w:t>等支出；其他（类）支出30,034.78万元，占81.2%，主要用于</w:t>
      </w:r>
      <w:r>
        <w:rPr>
          <w:rFonts w:hint="eastAsia" w:ascii="Times New Roman" w:eastAsia="仿宋_GB2312"/>
          <w:b w:val="0"/>
          <w:sz w:val="32"/>
          <w:szCs w:val="32"/>
        </w:rPr>
        <w:t>承宏管廊运营服务费</w:t>
      </w:r>
      <w:r>
        <w:rPr>
          <w:rFonts w:hint="eastAsia" w:ascii="Times New Roman" w:eastAsia="仿宋_GB2312"/>
          <w:b w:val="0"/>
          <w:sz w:val="32"/>
          <w:szCs w:val="32"/>
          <w:lang w:eastAsia="zh-CN"/>
        </w:rPr>
        <w:t>、智慧城市相关建设费用、污水处理厂运营费</w:t>
      </w:r>
      <w:r>
        <w:rPr>
          <w:rFonts w:ascii="Times New Roman" w:eastAsia="仿宋_GB2312"/>
          <w:b w:val="0"/>
          <w:sz w:val="32"/>
          <w:szCs w:val="32"/>
        </w:rPr>
        <w:t>等支出</w:t>
      </w:r>
      <w:r>
        <w:rPr>
          <w:rFonts w:hint="eastAsia" w:ascii="Times New Roman" w:eastAsia="仿宋_GB2312"/>
          <w:b w:val="0"/>
          <w:sz w:val="32"/>
          <w:szCs w:val="32"/>
          <w:lang w:eastAsia="zh-CN"/>
        </w:rPr>
        <w:t>。</w:t>
      </w:r>
    </w:p>
    <w:p w14:paraId="1E7B337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27E92A7C">
      <w:pPr>
        <w:widowControl/>
        <w:spacing w:before="0" w:beforeLines="0" w:beforeAutospacing="0" w:after="0" w:afterLines="0" w:afterAutospacing="0" w:line="360" w:lineRule="auto"/>
        <w:ind w:firstLine="640" w:firstLineChars="200"/>
        <w:jc w:val="left"/>
        <w:rPr>
          <w:rFonts w:hint="eastAsia" w:ascii="Times New Roman" w:eastAsia="仿宋_GB2312"/>
          <w:b/>
          <w:sz w:val="32"/>
          <w:szCs w:val="32"/>
          <w:lang w:eastAsia="zh-CN"/>
        </w:rPr>
      </w:pPr>
      <w:r>
        <w:rPr>
          <w:rFonts w:ascii="Times New Roman" w:eastAsia="仿宋_GB2312"/>
          <w:b w:val="0"/>
          <w:sz w:val="32"/>
          <w:szCs w:val="32"/>
        </w:rPr>
        <w:t>城乡社区（类）支出872.41万元，占2.4%，主要用于</w:t>
      </w:r>
      <w:r>
        <w:rPr>
          <w:rFonts w:hint="eastAsia" w:ascii="Times New Roman" w:eastAsia="仿宋_GB2312"/>
          <w:b w:val="0"/>
          <w:sz w:val="32"/>
          <w:szCs w:val="32"/>
        </w:rPr>
        <w:t>南水北调费</w:t>
      </w:r>
      <w:r>
        <w:rPr>
          <w:rFonts w:hint="eastAsia" w:ascii="Times New Roman" w:eastAsia="仿宋_GB2312"/>
          <w:b w:val="0"/>
          <w:sz w:val="32"/>
          <w:szCs w:val="32"/>
          <w:lang w:eastAsia="zh-CN"/>
        </w:rPr>
        <w:t>、污水处理厂运营费</w:t>
      </w:r>
      <w:r>
        <w:rPr>
          <w:rFonts w:ascii="Times New Roman" w:eastAsia="仿宋_GB2312"/>
          <w:b w:val="0"/>
          <w:sz w:val="32"/>
          <w:szCs w:val="32"/>
        </w:rPr>
        <w:t>等支出</w:t>
      </w:r>
      <w:r>
        <w:rPr>
          <w:rFonts w:hint="eastAsia" w:ascii="Times New Roman" w:eastAsia="仿宋_GB2312"/>
          <w:b w:val="0"/>
          <w:sz w:val="32"/>
          <w:szCs w:val="32"/>
          <w:lang w:eastAsia="zh-CN"/>
        </w:rPr>
        <w:t>。</w:t>
      </w:r>
    </w:p>
    <w:p w14:paraId="5596A156">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国有资本经营预算财政拨款支出：</w:t>
      </w:r>
    </w:p>
    <w:p w14:paraId="3D989816">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val="en-US" w:eastAsia="zh-CN"/>
        </w:rPr>
      </w:pPr>
      <w:r>
        <w:rPr>
          <w:rFonts w:hint="eastAsia" w:ascii="Times New Roman" w:eastAsia="仿宋_GB2312"/>
          <w:b w:val="0"/>
          <w:sz w:val="32"/>
          <w:szCs w:val="32"/>
          <w:lang w:val="en-US" w:eastAsia="zh-CN"/>
        </w:rPr>
        <w:t>无国有资本经营预算。</w:t>
      </w:r>
    </w:p>
    <w:p w14:paraId="57DE891D">
      <w:pPr>
        <w:widowControl/>
        <w:spacing w:before="0" w:beforeLines="0" w:beforeAutospacing="0" w:after="0" w:afterLines="0" w:afterAutospacing="0" w:line="360" w:lineRule="auto"/>
        <w:ind w:firstLine="643" w:firstLineChars="200"/>
        <w:jc w:val="left"/>
        <w:rPr>
          <w:rFonts w:ascii="Times New Roman" w:eastAsia="仿宋_GB2312"/>
          <w:b/>
          <w:sz w:val="32"/>
          <w:szCs w:val="32"/>
        </w:rPr>
      </w:pPr>
    </w:p>
    <w:p w14:paraId="38EA810D">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0C151E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30302CB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2024年度财政拨款基本支出102.51万元，其中：</w:t>
      </w:r>
    </w:p>
    <w:p w14:paraId="281D463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0.00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2C60265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公用经费102.51万元，主要包括办公费、印刷费、咨询费、手续费、水费、电费、邮电费、取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6019828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2931D18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154F9CA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本部门2024年度“三公”经费财政拨款支出预算为14.56万元，支出决算为5.77万元，完成预算的39.6%，较预算减少8.79万元，降低60.4%，主要原因是</w:t>
      </w:r>
      <w:r>
        <w:rPr>
          <w:rFonts w:hint="eastAsia" w:ascii="Times New Roman" w:eastAsia="仿宋_GB2312"/>
          <w:b w:val="0"/>
          <w:sz w:val="32"/>
          <w:szCs w:val="32"/>
          <w:lang w:val="en-US" w:eastAsia="zh-CN"/>
        </w:rPr>
        <w:t>2024年公务用车维护费支出较少</w:t>
      </w:r>
      <w:r>
        <w:rPr>
          <w:rFonts w:ascii="Times New Roman" w:eastAsia="仿宋_GB2312"/>
          <w:b w:val="0"/>
          <w:sz w:val="32"/>
          <w:szCs w:val="32"/>
        </w:rPr>
        <w:t>；较2023年度决算增加1.84万元，增长46.8%，主要原因是</w:t>
      </w:r>
      <w:r>
        <w:rPr>
          <w:rFonts w:hint="eastAsia" w:ascii="Times New Roman" w:eastAsia="仿宋_GB2312"/>
          <w:b w:val="0"/>
          <w:sz w:val="32"/>
          <w:szCs w:val="32"/>
          <w:lang w:val="en-US" w:eastAsia="zh-CN"/>
        </w:rPr>
        <w:t>2024年公务用车维护费支出较2023年公务用车维护费支出增加</w:t>
      </w:r>
      <w:r>
        <w:rPr>
          <w:rFonts w:ascii="Times New Roman" w:eastAsia="仿宋_GB2312"/>
          <w:b w:val="0"/>
          <w:sz w:val="32"/>
          <w:szCs w:val="32"/>
        </w:rPr>
        <w:t>。</w:t>
      </w:r>
    </w:p>
    <w:p w14:paraId="29F618E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567F629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本部门2024年度因公出国（境）费支出预算为0.00万元,支出决算0.00万元。完成预算的0.0%。因公出国（境）费支出较预算增加0.00万元，增长0.0%,主要原因是</w:t>
      </w:r>
      <w:r>
        <w:rPr>
          <w:rFonts w:hint="eastAsia" w:ascii="Times New Roman" w:eastAsia="仿宋_GB2312"/>
          <w:b w:val="0"/>
          <w:sz w:val="32"/>
          <w:szCs w:val="32"/>
          <w:lang w:val="en-US" w:eastAsia="zh-CN"/>
        </w:rPr>
        <w:t>正定新区建设局无出国出境安排</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正定新区建设局无出国出境安排</w:t>
      </w:r>
      <w:r>
        <w:rPr>
          <w:rFonts w:ascii="Times New Roman" w:eastAsia="仿宋_GB2312"/>
          <w:b w:val="0"/>
          <w:sz w:val="32"/>
          <w:szCs w:val="32"/>
        </w:rPr>
        <w:t>。因公出国（境）团组0个、共0人、参加其他单位组织的因公出国（境）团组个、共人/无本部门组织的出国（境）团组。</w:t>
      </w:r>
    </w:p>
    <w:p w14:paraId="6E9DDB1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本部门2024年度公务用车购置及运行维护费预算为14.50万元，支出决算5.77万元，完成预算的39.8%,较预算减少8.73万元，降低60.2%,主要原因是</w:t>
      </w:r>
      <w:r>
        <w:rPr>
          <w:rFonts w:hint="eastAsia" w:ascii="Times New Roman" w:eastAsia="仿宋_GB2312"/>
          <w:b w:val="0"/>
          <w:sz w:val="32"/>
          <w:szCs w:val="32"/>
          <w:lang w:val="en-US" w:eastAsia="zh-CN"/>
        </w:rPr>
        <w:t>2024年公务用车维护费支出较少</w:t>
      </w:r>
      <w:r>
        <w:rPr>
          <w:rFonts w:ascii="Times New Roman" w:eastAsia="仿宋_GB2312"/>
          <w:b w:val="0"/>
          <w:sz w:val="32"/>
          <w:szCs w:val="32"/>
        </w:rPr>
        <w:t>；较上年增加1.84万元，增长46.8%,主要原因是</w:t>
      </w:r>
      <w:r>
        <w:rPr>
          <w:rFonts w:hint="eastAsia" w:ascii="Times New Roman" w:eastAsia="仿宋_GB2312"/>
          <w:b w:val="0"/>
          <w:sz w:val="32"/>
          <w:szCs w:val="32"/>
          <w:lang w:val="en-US" w:eastAsia="zh-CN"/>
        </w:rPr>
        <w:t>2024年公务用车维护费支出较2023年公务用车维护费支出增加</w:t>
      </w:r>
      <w:r>
        <w:rPr>
          <w:rFonts w:ascii="Times New Roman" w:eastAsia="仿宋_GB2312"/>
          <w:b w:val="0"/>
          <w:sz w:val="32"/>
          <w:szCs w:val="32"/>
        </w:rPr>
        <w:t>。其中：</w:t>
      </w:r>
    </w:p>
    <w:p w14:paraId="437B815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本部门2024年度公务用车购置量0辆，发生“公务用车购置”经费支出0.00 万元。公务用车购置费支出较预算增加0.00万元，增长0.0%,主要原因是</w:t>
      </w:r>
      <w:r>
        <w:rPr>
          <w:rFonts w:hint="eastAsia" w:ascii="Times New Roman" w:eastAsia="仿宋_GB2312"/>
          <w:b w:val="0"/>
          <w:sz w:val="32"/>
          <w:szCs w:val="32"/>
          <w:lang w:val="en-US" w:eastAsia="zh-CN"/>
        </w:rPr>
        <w:t>正定新区建设局未购置公务用车</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正定新区建设局2023年和2024年均未购置公务用车</w:t>
      </w:r>
      <w:r>
        <w:rPr>
          <w:rFonts w:ascii="Times New Roman" w:eastAsia="仿宋_GB2312"/>
          <w:b w:val="0"/>
          <w:sz w:val="32"/>
          <w:szCs w:val="32"/>
        </w:rPr>
        <w:t>。</w:t>
      </w:r>
    </w:p>
    <w:p w14:paraId="20B353C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公务用车运行维护费支出5.77万元：</w:t>
      </w:r>
      <w:r>
        <w:rPr>
          <w:rFonts w:ascii="Times New Roman" w:eastAsia="仿宋_GB2312"/>
          <w:b w:val="0"/>
          <w:sz w:val="32"/>
          <w:szCs w:val="32"/>
        </w:rPr>
        <w:t>本部门2024年度单位公务用车保有量1辆，发生运行维护费支出5.77万元。公车运行维护费支出较预算减少8.73万元，降低60.2%,主要原因是</w:t>
      </w:r>
      <w:r>
        <w:rPr>
          <w:rFonts w:hint="eastAsia" w:ascii="Times New Roman" w:eastAsia="仿宋_GB2312"/>
          <w:b w:val="0"/>
          <w:sz w:val="32"/>
          <w:szCs w:val="32"/>
          <w:lang w:val="en-US" w:eastAsia="zh-CN"/>
        </w:rPr>
        <w:t>2024年公务用车维护费支出较少</w:t>
      </w:r>
      <w:r>
        <w:rPr>
          <w:rFonts w:ascii="Times New Roman" w:eastAsia="仿宋_GB2312"/>
          <w:b w:val="0"/>
          <w:sz w:val="32"/>
          <w:szCs w:val="32"/>
        </w:rPr>
        <w:t>；较上年增加1.84万元，增长46.8%，主要原因是</w:t>
      </w:r>
      <w:r>
        <w:rPr>
          <w:rFonts w:hint="eastAsia" w:ascii="Times New Roman" w:eastAsia="仿宋_GB2312"/>
          <w:b w:val="0"/>
          <w:sz w:val="32"/>
          <w:szCs w:val="32"/>
          <w:lang w:val="en-US" w:eastAsia="zh-CN"/>
        </w:rPr>
        <w:t>2024年公务用车维护费支出较2023年公务用车维护费支出增加</w:t>
      </w:r>
      <w:r>
        <w:rPr>
          <w:rFonts w:ascii="Times New Roman" w:eastAsia="仿宋_GB2312"/>
          <w:b w:val="0"/>
          <w:sz w:val="32"/>
          <w:szCs w:val="32"/>
        </w:rPr>
        <w:t>。</w:t>
      </w:r>
    </w:p>
    <w:p w14:paraId="7275D9B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本部门2024年度公务接待费支出预算为0.06万元，支出决算0.00万元，完成预算的0.0%。公务接待费支出较预算减少0.06万元，降低100.0%,主要原因是</w:t>
      </w:r>
      <w:r>
        <w:rPr>
          <w:rFonts w:hint="eastAsia" w:ascii="Times New Roman" w:eastAsia="仿宋_GB2312"/>
          <w:b w:val="0"/>
          <w:sz w:val="32"/>
          <w:szCs w:val="32"/>
          <w:lang w:val="en-US" w:eastAsia="zh-CN"/>
        </w:rPr>
        <w:t>正定新区建设局2024年无公务接待安排</w:t>
      </w:r>
      <w:r>
        <w:rPr>
          <w:rFonts w:ascii="Times New Roman" w:eastAsia="仿宋_GB2312"/>
          <w:b w:val="0"/>
          <w:sz w:val="32"/>
          <w:szCs w:val="32"/>
        </w:rPr>
        <w:t>；较上年度增加0.00万元，增长0.00%,主要原因是</w:t>
      </w:r>
      <w:r>
        <w:rPr>
          <w:rFonts w:hint="eastAsia" w:ascii="Times New Roman" w:eastAsia="仿宋_GB2312"/>
          <w:b w:val="0"/>
          <w:sz w:val="32"/>
          <w:szCs w:val="32"/>
          <w:lang w:val="en-US" w:eastAsia="zh-CN"/>
        </w:rPr>
        <w:t>正定新区建设局2023年和2024年均无公务接待安排</w:t>
      </w:r>
      <w:r>
        <w:rPr>
          <w:rFonts w:ascii="Times New Roman" w:eastAsia="仿宋_GB2312"/>
          <w:b w:val="0"/>
          <w:sz w:val="32"/>
          <w:szCs w:val="32"/>
        </w:rPr>
        <w:t>。本年度共发生公务接待0批次、0人次。</w:t>
      </w:r>
    </w:p>
    <w:p w14:paraId="764368E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5630956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本部门2024年度机关运行经费支出102.51万元，较2023年度增加95.96万元，增长1,465.0%。主要原因是</w:t>
      </w:r>
      <w:r>
        <w:rPr>
          <w:rFonts w:hint="eastAsia" w:ascii="Times New Roman" w:eastAsia="仿宋_GB2312"/>
          <w:b w:val="0"/>
          <w:sz w:val="32"/>
          <w:szCs w:val="32"/>
          <w:lang w:val="en-US" w:eastAsia="zh-CN"/>
        </w:rPr>
        <w:t>长聘人员工资在基本支出中列支</w:t>
      </w:r>
      <w:r>
        <w:rPr>
          <w:rFonts w:ascii="Times New Roman" w:eastAsia="仿宋_GB2312"/>
          <w:b w:val="0"/>
          <w:sz w:val="32"/>
          <w:szCs w:val="32"/>
        </w:rPr>
        <w:t>。</w:t>
      </w:r>
    </w:p>
    <w:p w14:paraId="5379D14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078660C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3,985.18万元，从采购类型来看，政府采购货物支出352.90万元、政府采购工程支出0.00万元、政府采购服务支出3,632.28万元。授予中小企业合同金额3,985.18万元，占政府采购支出总额的100.0%，其中授予小微企业合同金额3,632.28万元，占政府采购支出总额的91.1%。</w:t>
      </w:r>
    </w:p>
    <w:p w14:paraId="0870B35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7C440ED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截至2024年12月31日，本部门共有车辆0辆，比上年增加0辆，主要是</w:t>
      </w:r>
      <w:r>
        <w:rPr>
          <w:rFonts w:hint="eastAsia" w:ascii="Times New Roman" w:eastAsia="仿宋_GB2312"/>
          <w:b w:val="0"/>
          <w:sz w:val="32"/>
          <w:szCs w:val="32"/>
          <w:lang w:val="en-US" w:eastAsia="zh-CN"/>
        </w:rPr>
        <w:t>未采购</w:t>
      </w:r>
      <w:r>
        <w:rPr>
          <w:rFonts w:ascii="Times New Roman" w:eastAsia="仿宋_GB2312"/>
          <w:b w:val="0"/>
          <w:sz w:val="32"/>
          <w:szCs w:val="32"/>
        </w:rPr>
        <w:t>。其中，副部（省）级及以上领导用车0辆，主要负责人用车0辆，机要通信用车0辆，应急保障用车0辆，执法执勤用车0辆，特种专业技术用车0辆，离退休干部用车0辆，其他用车0辆，其他用车主要是。单位价值100万元（含）以上设备（不含车辆）0台（套）。</w:t>
      </w:r>
    </w:p>
    <w:p w14:paraId="442E767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3C56F30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4B1FCC4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Times New Roman" w:eastAsia="仿宋_GB2312"/>
          <w:b w:val="0"/>
          <w:sz w:val="32"/>
          <w:szCs w:val="32"/>
          <w:lang w:val="en-US" w:eastAsia="zh-CN"/>
        </w:rPr>
        <w:t>36972.37</w:t>
      </w:r>
      <w:r>
        <w:rPr>
          <w:rFonts w:ascii="Times New Roman" w:eastAsia="仿宋_GB2312"/>
          <w:b w:val="0"/>
          <w:sz w:val="32"/>
          <w:szCs w:val="32"/>
        </w:rPr>
        <w:t>万元。其中，一般公共预算项目</w:t>
      </w:r>
      <w:r>
        <w:rPr>
          <w:rFonts w:hint="eastAsia" w:ascii="Times New Roman" w:eastAsia="仿宋_GB2312"/>
          <w:b w:val="0"/>
          <w:sz w:val="32"/>
          <w:szCs w:val="32"/>
          <w:lang w:val="en-US" w:eastAsia="zh-CN"/>
        </w:rPr>
        <w:t>20</w:t>
      </w:r>
      <w:r>
        <w:rPr>
          <w:rFonts w:ascii="Times New Roman" w:eastAsia="仿宋_GB2312"/>
          <w:b w:val="0"/>
          <w:sz w:val="32"/>
          <w:szCs w:val="32"/>
        </w:rPr>
        <w:t>个，涉及资金</w:t>
      </w:r>
      <w:r>
        <w:rPr>
          <w:rFonts w:hint="eastAsia" w:ascii="Times New Roman" w:eastAsia="仿宋_GB2312"/>
          <w:b w:val="0"/>
          <w:sz w:val="32"/>
          <w:szCs w:val="32"/>
          <w:lang w:val="en-US" w:eastAsia="zh-CN"/>
        </w:rPr>
        <w:t>36099.96</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4</w:t>
      </w:r>
      <w:r>
        <w:rPr>
          <w:rFonts w:ascii="Times New Roman" w:eastAsia="仿宋_GB2312"/>
          <w:b w:val="0"/>
          <w:sz w:val="32"/>
          <w:szCs w:val="32"/>
        </w:rPr>
        <w:t>个，涉及资金</w:t>
      </w:r>
      <w:r>
        <w:rPr>
          <w:rFonts w:hint="eastAsia" w:ascii="Times New Roman" w:eastAsia="仿宋_GB2312"/>
          <w:b w:val="0"/>
          <w:sz w:val="32"/>
          <w:szCs w:val="32"/>
          <w:lang w:val="en-US" w:eastAsia="zh-CN"/>
        </w:rPr>
        <w:t>872.41</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w:t>
      </w:r>
    </w:p>
    <w:p w14:paraId="130D45D7">
      <w:pPr>
        <w:keepNext w:val="0"/>
        <w:keepLines w:val="0"/>
        <w:widowControl/>
        <w:suppressLineNumbers w:val="0"/>
        <w:ind w:firstLine="640" w:firstLineChars="200"/>
        <w:jc w:val="left"/>
        <w:rPr>
          <w:rFonts w:ascii="Times New Roman" w:eastAsia="仿宋_GB2312"/>
          <w:b w:val="0"/>
          <w:color w:val="auto"/>
          <w:sz w:val="32"/>
          <w:szCs w:val="32"/>
        </w:rPr>
      </w:pPr>
      <w:r>
        <w:rPr>
          <w:rFonts w:ascii="Times New Roman" w:eastAsia="仿宋_GB2312"/>
          <w:b w:val="0"/>
          <w:color w:val="auto"/>
          <w:sz w:val="32"/>
          <w:szCs w:val="32"/>
        </w:rPr>
        <w:t>组织对</w:t>
      </w:r>
      <w:r>
        <w:rPr>
          <w:rFonts w:hint="eastAsia" w:ascii="Times New Roman" w:eastAsia="仿宋_GB2312"/>
          <w:b w:val="0"/>
          <w:color w:val="auto"/>
          <w:sz w:val="32"/>
          <w:szCs w:val="32"/>
          <w:lang w:val="en-US" w:eastAsia="zh-CN"/>
        </w:rPr>
        <w:t>1</w:t>
      </w:r>
      <w:r>
        <w:rPr>
          <w:rFonts w:ascii="Times New Roman" w:eastAsia="仿宋_GB2312"/>
          <w:b w:val="0"/>
          <w:color w:val="auto"/>
          <w:sz w:val="32"/>
          <w:szCs w:val="32"/>
        </w:rPr>
        <w:t>个项目开展了部门重点评价，涉及一般公共预算支出</w:t>
      </w:r>
      <w:r>
        <w:rPr>
          <w:rFonts w:hint="eastAsia" w:ascii="Times New Roman" w:eastAsia="仿宋_GB2312"/>
          <w:b w:val="0"/>
          <w:color w:val="auto"/>
          <w:sz w:val="32"/>
          <w:szCs w:val="32"/>
          <w:lang w:val="en-US" w:eastAsia="zh-CN"/>
        </w:rPr>
        <w:t>5000</w:t>
      </w:r>
      <w:r>
        <w:rPr>
          <w:rFonts w:ascii="Times New Roman" w:eastAsia="仿宋_GB2312"/>
          <w:b w:val="0"/>
          <w:color w:val="auto"/>
          <w:sz w:val="32"/>
          <w:szCs w:val="32"/>
        </w:rPr>
        <w:t>万元，政府性基金预算支出</w:t>
      </w:r>
      <w:r>
        <w:rPr>
          <w:rFonts w:hint="eastAsia" w:ascii="Times New Roman" w:eastAsia="仿宋_GB2312"/>
          <w:b w:val="0"/>
          <w:color w:val="auto"/>
          <w:sz w:val="32"/>
          <w:szCs w:val="32"/>
          <w:lang w:val="en-US" w:eastAsia="zh-CN"/>
        </w:rPr>
        <w:t>0</w:t>
      </w:r>
      <w:r>
        <w:rPr>
          <w:rFonts w:ascii="Times New Roman" w:eastAsia="仿宋_GB2312"/>
          <w:b w:val="0"/>
          <w:color w:val="auto"/>
          <w:sz w:val="32"/>
          <w:szCs w:val="32"/>
        </w:rPr>
        <w:t>万元，国有资本经营预算支出</w:t>
      </w:r>
      <w:r>
        <w:rPr>
          <w:rFonts w:hint="eastAsia" w:ascii="Times New Roman" w:eastAsia="仿宋_GB2312"/>
          <w:b w:val="0"/>
          <w:color w:val="auto"/>
          <w:sz w:val="32"/>
          <w:szCs w:val="32"/>
          <w:lang w:val="en-US" w:eastAsia="zh-CN"/>
        </w:rPr>
        <w:t>0</w:t>
      </w:r>
      <w:r>
        <w:rPr>
          <w:rFonts w:ascii="Times New Roman" w:eastAsia="仿宋_GB2312"/>
          <w:b w:val="0"/>
          <w:color w:val="auto"/>
          <w:sz w:val="32"/>
          <w:szCs w:val="32"/>
        </w:rPr>
        <w:t>万元，从评价情况来看，</w:t>
      </w:r>
      <w:r>
        <w:rPr>
          <w:rFonts w:ascii="Times New Roman" w:eastAsia="仿宋_GB2312"/>
          <w:b w:val="0"/>
          <w:color w:val="auto"/>
          <w:sz w:val="32"/>
          <w:szCs w:val="32"/>
          <w:lang w:val="en-US" w:eastAsia="zh-CN"/>
        </w:rPr>
        <w:t>202</w:t>
      </w:r>
      <w:r>
        <w:rPr>
          <w:rFonts w:hint="eastAsia" w:ascii="Times New Roman" w:eastAsia="仿宋_GB2312"/>
          <w:b w:val="0"/>
          <w:color w:val="auto"/>
          <w:sz w:val="32"/>
          <w:szCs w:val="32"/>
          <w:lang w:val="en-US" w:eastAsia="zh-CN"/>
        </w:rPr>
        <w:t>4年供热补贴</w:t>
      </w:r>
      <w:r>
        <w:rPr>
          <w:rFonts w:ascii="Times New Roman" w:eastAsia="仿宋_GB2312"/>
          <w:b w:val="0"/>
          <w:color w:val="auto"/>
          <w:sz w:val="32"/>
          <w:szCs w:val="32"/>
          <w:lang w:val="en-US" w:eastAsia="zh-CN"/>
        </w:rPr>
        <w:t xml:space="preserve">全年预算数调整数 </w:t>
      </w:r>
    </w:p>
    <w:p w14:paraId="66B5CE9A">
      <w:pPr>
        <w:keepNext w:val="0"/>
        <w:keepLines w:val="0"/>
        <w:widowControl/>
        <w:suppressLineNumbers w:val="0"/>
        <w:jc w:val="left"/>
        <w:rPr>
          <w:rFonts w:ascii="Times New Roman" w:eastAsia="仿宋_GB2312"/>
          <w:color w:val="0000FF"/>
          <w:sz w:val="32"/>
          <w:szCs w:val="32"/>
        </w:rPr>
      </w:pPr>
      <w:r>
        <w:rPr>
          <w:rFonts w:hint="eastAsia" w:ascii="Times New Roman" w:eastAsia="仿宋_GB2312"/>
          <w:b w:val="0"/>
          <w:color w:val="auto"/>
          <w:sz w:val="32"/>
          <w:szCs w:val="32"/>
          <w:lang w:val="en-US" w:eastAsia="zh-CN"/>
        </w:rPr>
        <w:t>5000</w:t>
      </w:r>
      <w:r>
        <w:rPr>
          <w:rFonts w:ascii="Times New Roman" w:eastAsia="仿宋_GB2312"/>
          <w:b w:val="0"/>
          <w:color w:val="auto"/>
          <w:sz w:val="32"/>
          <w:szCs w:val="32"/>
          <w:lang w:val="en-US" w:eastAsia="zh-CN"/>
        </w:rPr>
        <w:t xml:space="preserve">万元，支出 </w:t>
      </w:r>
      <w:r>
        <w:rPr>
          <w:rFonts w:hint="eastAsia" w:ascii="Times New Roman" w:eastAsia="仿宋_GB2312"/>
          <w:b w:val="0"/>
          <w:color w:val="auto"/>
          <w:sz w:val="32"/>
          <w:szCs w:val="32"/>
          <w:lang w:val="en-US" w:eastAsia="zh-CN"/>
        </w:rPr>
        <w:t>5000</w:t>
      </w:r>
      <w:r>
        <w:rPr>
          <w:rFonts w:ascii="Times New Roman" w:eastAsia="仿宋_GB2312"/>
          <w:b w:val="0"/>
          <w:color w:val="auto"/>
          <w:sz w:val="32"/>
          <w:szCs w:val="32"/>
          <w:lang w:val="en-US" w:eastAsia="zh-CN"/>
        </w:rPr>
        <w:t>万元，结余资金于年末收回财政。自评得分95分</w:t>
      </w:r>
      <w:r>
        <w:rPr>
          <w:rFonts w:hint="eastAsia" w:ascii="Times New Roman" w:eastAsia="仿宋_GB2312"/>
          <w:b w:val="0"/>
          <w:color w:val="auto"/>
          <w:sz w:val="32"/>
          <w:szCs w:val="32"/>
          <w:lang w:val="en-US" w:eastAsia="zh-CN"/>
        </w:rPr>
        <w:t>，</w:t>
      </w:r>
      <w:r>
        <w:rPr>
          <w:rFonts w:ascii="Times New Roman" w:eastAsia="仿宋_GB2312"/>
          <w:b w:val="0"/>
          <w:color w:val="auto"/>
          <w:sz w:val="32"/>
          <w:szCs w:val="32"/>
          <w:lang w:val="en-US" w:eastAsia="zh-CN"/>
        </w:rPr>
        <w:t>评价为优秀等次。</w:t>
      </w:r>
    </w:p>
    <w:p w14:paraId="48A0F71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375D48E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w:t>
      </w:r>
      <w:r>
        <w:rPr>
          <w:rFonts w:hint="eastAsia" w:ascii="Times New Roman" w:eastAsia="仿宋_GB2312"/>
          <w:b w:val="0"/>
          <w:sz w:val="32"/>
          <w:szCs w:val="32"/>
          <w:lang w:val="en-US" w:eastAsia="zh-CN"/>
        </w:rPr>
        <w:t>1</w:t>
      </w:r>
      <w:r>
        <w:rPr>
          <w:rFonts w:ascii="Times New Roman" w:eastAsia="仿宋_GB2312"/>
          <w:b w:val="0"/>
          <w:sz w:val="32"/>
          <w:szCs w:val="32"/>
        </w:rPr>
        <w:t>个项目绩效自评结果。</w:t>
      </w:r>
    </w:p>
    <w:p w14:paraId="3E9A1EB6">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val="en-US" w:eastAsia="zh-CN"/>
        </w:rPr>
        <w:t>供热补贴</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分。全年预算数为</w:t>
      </w:r>
      <w:r>
        <w:rPr>
          <w:rFonts w:hint="eastAsia" w:ascii="Times New Roman" w:eastAsia="仿宋_GB2312"/>
          <w:b w:val="0"/>
          <w:sz w:val="32"/>
          <w:szCs w:val="32"/>
          <w:lang w:val="en-US" w:eastAsia="zh-CN"/>
        </w:rPr>
        <w:t>5000</w:t>
      </w:r>
      <w:r>
        <w:rPr>
          <w:rFonts w:ascii="Times New Roman" w:eastAsia="仿宋_GB2312"/>
          <w:b w:val="0"/>
          <w:sz w:val="32"/>
          <w:szCs w:val="32"/>
        </w:rPr>
        <w:t>万元，执行数为</w:t>
      </w:r>
      <w:r>
        <w:rPr>
          <w:rFonts w:hint="eastAsia" w:ascii="Times New Roman" w:eastAsia="仿宋_GB2312"/>
          <w:b w:val="0"/>
          <w:sz w:val="32"/>
          <w:szCs w:val="32"/>
          <w:lang w:val="en-US" w:eastAsia="zh-CN"/>
        </w:rPr>
        <w:t>5000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%。项目绩效目标完成情况：一是</w:t>
      </w:r>
      <w:r>
        <w:rPr>
          <w:rFonts w:hint="eastAsia" w:ascii="Times New Roman" w:eastAsia="仿宋_GB2312"/>
          <w:b w:val="0"/>
          <w:sz w:val="32"/>
          <w:szCs w:val="32"/>
          <w:lang w:val="en-US" w:eastAsia="zh-CN"/>
        </w:rPr>
        <w:t>供热补贴发放到位</w:t>
      </w:r>
      <w:r>
        <w:rPr>
          <w:rFonts w:ascii="Times New Roman" w:eastAsia="仿宋_GB2312"/>
          <w:b w:val="0"/>
          <w:sz w:val="32"/>
          <w:szCs w:val="32"/>
        </w:rPr>
        <w:t>；二是</w:t>
      </w:r>
      <w:r>
        <w:rPr>
          <w:rFonts w:hint="eastAsia" w:ascii="Times New Roman" w:eastAsia="仿宋_GB2312"/>
          <w:b w:val="0"/>
          <w:sz w:val="32"/>
          <w:szCs w:val="32"/>
          <w:lang w:val="en-US" w:eastAsia="zh-CN"/>
        </w:rPr>
        <w:t>供暖季平稳度过</w:t>
      </w:r>
      <w:r>
        <w:rPr>
          <w:rFonts w:ascii="Times New Roman" w:eastAsia="仿宋_GB2312"/>
          <w:b w:val="0"/>
          <w:sz w:val="32"/>
          <w:szCs w:val="32"/>
        </w:rPr>
        <w:t>。下一步改进措施：一是</w:t>
      </w:r>
      <w:r>
        <w:rPr>
          <w:rFonts w:hint="eastAsia" w:ascii="Times New Roman" w:eastAsia="仿宋_GB2312"/>
          <w:b w:val="0"/>
          <w:sz w:val="32"/>
          <w:szCs w:val="32"/>
          <w:lang w:val="en-US" w:eastAsia="zh-CN"/>
        </w:rPr>
        <w:t>及时、高效将供热补贴发放到位</w:t>
      </w:r>
      <w:r>
        <w:rPr>
          <w:rFonts w:ascii="Times New Roman" w:eastAsia="仿宋_GB2312"/>
          <w:b w:val="0"/>
          <w:sz w:val="32"/>
          <w:szCs w:val="32"/>
        </w:rPr>
        <w:t>；二是</w:t>
      </w:r>
      <w:r>
        <w:rPr>
          <w:rFonts w:hint="eastAsia" w:ascii="Times New Roman" w:eastAsia="仿宋_GB2312"/>
          <w:b w:val="0"/>
          <w:sz w:val="32"/>
          <w:szCs w:val="32"/>
          <w:lang w:val="en-US" w:eastAsia="zh-CN"/>
        </w:rPr>
        <w:t>保障正定新区居民度过供暖季</w:t>
      </w:r>
      <w:r>
        <w:rPr>
          <w:rFonts w:ascii="Times New Roman" w:eastAsia="仿宋_GB2312"/>
          <w:b w:val="0"/>
          <w:sz w:val="32"/>
          <w:szCs w:val="32"/>
        </w:rPr>
        <w:t>。</w:t>
      </w:r>
    </w:p>
    <w:tbl>
      <w:tblPr>
        <w:tblStyle w:val="11"/>
        <w:tblW w:w="10330" w:type="dxa"/>
        <w:tblInd w:w="0" w:type="dxa"/>
        <w:shd w:val="clear" w:color="auto" w:fill="auto"/>
        <w:tblLayout w:type="fixed"/>
        <w:tblCellMar>
          <w:top w:w="0" w:type="dxa"/>
          <w:left w:w="0" w:type="dxa"/>
          <w:bottom w:w="0" w:type="dxa"/>
          <w:right w:w="0" w:type="dxa"/>
        </w:tblCellMar>
      </w:tblPr>
      <w:tblGrid>
        <w:gridCol w:w="1215"/>
        <w:gridCol w:w="1150"/>
        <w:gridCol w:w="1080"/>
        <w:gridCol w:w="1245"/>
        <w:gridCol w:w="1410"/>
        <w:gridCol w:w="1080"/>
        <w:gridCol w:w="1080"/>
        <w:gridCol w:w="2070"/>
      </w:tblGrid>
      <w:tr w14:paraId="4206A40E">
        <w:tblPrEx>
          <w:shd w:val="clear" w:color="auto" w:fill="auto"/>
          <w:tblCellMar>
            <w:top w:w="0" w:type="dxa"/>
            <w:left w:w="0" w:type="dxa"/>
            <w:bottom w:w="0" w:type="dxa"/>
            <w:right w:w="0" w:type="dxa"/>
          </w:tblCellMar>
        </w:tblPrEx>
        <w:trPr>
          <w:trHeight w:val="375" w:hRule="atLeast"/>
        </w:trPr>
        <w:tc>
          <w:tcPr>
            <w:tcW w:w="1215" w:type="dxa"/>
            <w:tcBorders>
              <w:top w:val="nil"/>
              <w:left w:val="nil"/>
              <w:bottom w:val="nil"/>
              <w:right w:val="nil"/>
            </w:tcBorders>
            <w:shd w:val="clear" w:color="auto" w:fill="auto"/>
            <w:noWrap/>
            <w:tcMar>
              <w:top w:w="15" w:type="dxa"/>
              <w:left w:w="15" w:type="dxa"/>
              <w:right w:w="15" w:type="dxa"/>
            </w:tcMar>
            <w:vAlign w:val="bottom"/>
          </w:tcPr>
          <w:p w14:paraId="6A0CC980">
            <w:pPr>
              <w:keepNext w:val="0"/>
              <w:keepLines w:val="0"/>
              <w:widowControl/>
              <w:suppressLineNumbers w:val="0"/>
              <w:jc w:val="left"/>
              <w:textAlignment w:val="bottom"/>
              <w:rPr>
                <w:rFonts w:ascii="黑体" w:hAnsi="宋体" w:eastAsia="黑体" w:cs="黑体"/>
                <w:i w:val="0"/>
                <w:color w:val="000000"/>
                <w:sz w:val="28"/>
                <w:szCs w:val="28"/>
                <w:u w:val="none"/>
              </w:rPr>
            </w:pPr>
            <w:r>
              <w:rPr>
                <w:rFonts w:hint="eastAsia" w:ascii="黑体" w:hAnsi="宋体" w:eastAsia="黑体" w:cs="黑体"/>
                <w:i w:val="0"/>
                <w:color w:val="000000"/>
                <w:kern w:val="0"/>
                <w:sz w:val="28"/>
                <w:szCs w:val="28"/>
                <w:u w:val="none"/>
                <w:lang w:val="en-US" w:eastAsia="zh-CN" w:bidi="ar"/>
              </w:rPr>
              <w:t>附件1</w:t>
            </w:r>
          </w:p>
        </w:tc>
        <w:tc>
          <w:tcPr>
            <w:tcW w:w="1150" w:type="dxa"/>
            <w:tcBorders>
              <w:top w:val="nil"/>
              <w:left w:val="nil"/>
              <w:bottom w:val="nil"/>
              <w:right w:val="nil"/>
            </w:tcBorders>
            <w:shd w:val="clear" w:color="auto" w:fill="auto"/>
            <w:noWrap/>
            <w:tcMar>
              <w:top w:w="15" w:type="dxa"/>
              <w:left w:w="15" w:type="dxa"/>
              <w:right w:w="15" w:type="dxa"/>
            </w:tcMar>
            <w:vAlign w:val="center"/>
          </w:tcPr>
          <w:p w14:paraId="4CC62CA7">
            <w:pPr>
              <w:rPr>
                <w:rFonts w:hint="eastAsia" w:ascii="宋体" w:hAnsi="宋体" w:eastAsia="宋体" w:cs="宋体"/>
                <w:i w:val="0"/>
                <w:color w:val="000000"/>
                <w:sz w:val="22"/>
                <w:szCs w:val="22"/>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14:paraId="5B379245">
            <w:pPr>
              <w:rPr>
                <w:rFonts w:hint="eastAsia" w:ascii="宋体" w:hAnsi="宋体" w:eastAsia="宋体" w:cs="宋体"/>
                <w:i w:val="0"/>
                <w:color w:val="000000"/>
                <w:sz w:val="22"/>
                <w:szCs w:val="22"/>
                <w:u w:val="none"/>
              </w:rPr>
            </w:pPr>
          </w:p>
        </w:tc>
        <w:tc>
          <w:tcPr>
            <w:tcW w:w="1245" w:type="dxa"/>
            <w:tcBorders>
              <w:top w:val="nil"/>
              <w:left w:val="nil"/>
              <w:bottom w:val="nil"/>
              <w:right w:val="nil"/>
            </w:tcBorders>
            <w:shd w:val="clear" w:color="auto" w:fill="auto"/>
            <w:noWrap/>
            <w:tcMar>
              <w:top w:w="15" w:type="dxa"/>
              <w:left w:w="15" w:type="dxa"/>
              <w:right w:w="15" w:type="dxa"/>
            </w:tcMar>
            <w:vAlign w:val="center"/>
          </w:tcPr>
          <w:p w14:paraId="082E4CB1">
            <w:pPr>
              <w:rPr>
                <w:rFonts w:hint="eastAsia" w:ascii="宋体" w:hAnsi="宋体" w:eastAsia="宋体" w:cs="宋体"/>
                <w:i w:val="0"/>
                <w:color w:val="000000"/>
                <w:sz w:val="22"/>
                <w:szCs w:val="22"/>
                <w:u w:val="none"/>
              </w:rPr>
            </w:pPr>
          </w:p>
        </w:tc>
        <w:tc>
          <w:tcPr>
            <w:tcW w:w="1410" w:type="dxa"/>
            <w:tcBorders>
              <w:top w:val="nil"/>
              <w:left w:val="nil"/>
              <w:bottom w:val="nil"/>
              <w:right w:val="nil"/>
            </w:tcBorders>
            <w:shd w:val="clear" w:color="auto" w:fill="auto"/>
            <w:noWrap/>
            <w:tcMar>
              <w:top w:w="15" w:type="dxa"/>
              <w:left w:w="15" w:type="dxa"/>
              <w:right w:w="15" w:type="dxa"/>
            </w:tcMar>
            <w:vAlign w:val="center"/>
          </w:tcPr>
          <w:p w14:paraId="544AC084">
            <w:pPr>
              <w:rPr>
                <w:rFonts w:hint="eastAsia" w:ascii="宋体" w:hAnsi="宋体" w:eastAsia="宋体" w:cs="宋体"/>
                <w:i w:val="0"/>
                <w:color w:val="000000"/>
                <w:sz w:val="22"/>
                <w:szCs w:val="22"/>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14:paraId="40B74368">
            <w:pPr>
              <w:rPr>
                <w:rFonts w:hint="eastAsia" w:ascii="宋体" w:hAnsi="宋体" w:eastAsia="宋体" w:cs="宋体"/>
                <w:i w:val="0"/>
                <w:color w:val="000000"/>
                <w:sz w:val="22"/>
                <w:szCs w:val="22"/>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14:paraId="647989E4">
            <w:pPr>
              <w:rPr>
                <w:rFonts w:hint="eastAsia" w:ascii="宋体" w:hAnsi="宋体" w:eastAsia="宋体" w:cs="宋体"/>
                <w:i w:val="0"/>
                <w:color w:val="000000"/>
                <w:sz w:val="22"/>
                <w:szCs w:val="22"/>
                <w:u w:val="none"/>
              </w:rPr>
            </w:pPr>
          </w:p>
        </w:tc>
        <w:tc>
          <w:tcPr>
            <w:tcW w:w="2070" w:type="dxa"/>
            <w:tcBorders>
              <w:top w:val="nil"/>
              <w:left w:val="nil"/>
              <w:bottom w:val="nil"/>
              <w:right w:val="nil"/>
            </w:tcBorders>
            <w:shd w:val="clear" w:color="auto" w:fill="auto"/>
            <w:noWrap/>
            <w:tcMar>
              <w:top w:w="15" w:type="dxa"/>
              <w:left w:w="15" w:type="dxa"/>
              <w:right w:w="15" w:type="dxa"/>
            </w:tcMar>
            <w:vAlign w:val="center"/>
          </w:tcPr>
          <w:p w14:paraId="605C0995">
            <w:pPr>
              <w:rPr>
                <w:rFonts w:hint="eastAsia" w:ascii="宋体" w:hAnsi="宋体" w:eastAsia="宋体" w:cs="宋体"/>
                <w:i w:val="0"/>
                <w:color w:val="000000"/>
                <w:sz w:val="22"/>
                <w:szCs w:val="22"/>
                <w:u w:val="none"/>
              </w:rPr>
            </w:pPr>
          </w:p>
        </w:tc>
      </w:tr>
      <w:tr w14:paraId="414AAD47">
        <w:tblPrEx>
          <w:tblCellMar>
            <w:top w:w="0" w:type="dxa"/>
            <w:left w:w="0" w:type="dxa"/>
            <w:bottom w:w="0" w:type="dxa"/>
            <w:right w:w="0" w:type="dxa"/>
          </w:tblCellMar>
        </w:tblPrEx>
        <w:trPr>
          <w:trHeight w:val="510" w:hRule="atLeast"/>
        </w:trPr>
        <w:tc>
          <w:tcPr>
            <w:tcW w:w="10330" w:type="dxa"/>
            <w:gridSpan w:val="8"/>
            <w:tcBorders>
              <w:top w:val="nil"/>
              <w:left w:val="nil"/>
              <w:bottom w:val="nil"/>
              <w:right w:val="nil"/>
            </w:tcBorders>
            <w:shd w:val="clear" w:color="auto" w:fill="auto"/>
            <w:noWrap/>
            <w:tcMar>
              <w:top w:w="15" w:type="dxa"/>
              <w:left w:w="15" w:type="dxa"/>
              <w:right w:w="15" w:type="dxa"/>
            </w:tcMar>
            <w:vAlign w:val="center"/>
          </w:tcPr>
          <w:p w14:paraId="5DB1187E">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正定新城</w:t>
            </w:r>
            <w:r>
              <w:rPr>
                <w:rFonts w:hint="eastAsia" w:ascii="方正小标宋_GBK" w:hAnsi="方正小标宋_GBK" w:eastAsia="方正小标宋_GBK" w:cs="方正小标宋_GBK"/>
                <w:i w:val="0"/>
                <w:color w:val="000000"/>
                <w:kern w:val="0"/>
                <w:sz w:val="40"/>
                <w:szCs w:val="40"/>
                <w:u w:val="none"/>
                <w:lang w:val="en-US" w:eastAsia="zh-CN" w:bidi="ar"/>
              </w:rPr>
              <w:t>部门</w:t>
            </w:r>
            <w:r>
              <w:rPr>
                <w:rFonts w:hint="default" w:ascii="方正小标宋_GBK" w:hAnsi="方正小标宋_GBK" w:eastAsia="方正小标宋_GBK" w:cs="方正小标宋_GBK"/>
                <w:i w:val="0"/>
                <w:color w:val="000000"/>
                <w:kern w:val="0"/>
                <w:sz w:val="40"/>
                <w:szCs w:val="40"/>
                <w:u w:val="none"/>
                <w:lang w:val="en-US" w:eastAsia="zh-CN" w:bidi="ar"/>
              </w:rPr>
              <w:t>预算项目绩效自评表</w:t>
            </w:r>
          </w:p>
        </w:tc>
      </w:tr>
      <w:tr w14:paraId="04AE38FE">
        <w:tblPrEx>
          <w:tblCellMar>
            <w:top w:w="0" w:type="dxa"/>
            <w:left w:w="0" w:type="dxa"/>
            <w:bottom w:w="0" w:type="dxa"/>
            <w:right w:w="0" w:type="dxa"/>
          </w:tblCellMar>
        </w:tblPrEx>
        <w:trPr>
          <w:trHeight w:val="345" w:hRule="atLeast"/>
        </w:trPr>
        <w:tc>
          <w:tcPr>
            <w:tcW w:w="10330" w:type="dxa"/>
            <w:gridSpan w:val="8"/>
            <w:tcBorders>
              <w:top w:val="nil"/>
              <w:left w:val="nil"/>
              <w:bottom w:val="nil"/>
              <w:right w:val="nil"/>
            </w:tcBorders>
            <w:shd w:val="clear" w:color="auto" w:fill="auto"/>
            <w:noWrap/>
            <w:tcMar>
              <w:top w:w="15" w:type="dxa"/>
              <w:left w:w="15" w:type="dxa"/>
              <w:right w:w="15" w:type="dxa"/>
            </w:tcMar>
            <w:vAlign w:val="bottom"/>
          </w:tcPr>
          <w:p w14:paraId="6DECFC77">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（2024年度）</w:t>
            </w:r>
          </w:p>
        </w:tc>
      </w:tr>
      <w:tr w14:paraId="76C896F8">
        <w:tblPrEx>
          <w:tblCellMar>
            <w:top w:w="0" w:type="dxa"/>
            <w:left w:w="0" w:type="dxa"/>
            <w:bottom w:w="0" w:type="dxa"/>
            <w:right w:w="0" w:type="dxa"/>
          </w:tblCellMar>
        </w:tblPrEx>
        <w:trPr>
          <w:trHeight w:val="435" w:hRule="atLeast"/>
        </w:trPr>
        <w:tc>
          <w:tcPr>
            <w:tcW w:w="1215" w:type="dxa"/>
            <w:tcBorders>
              <w:top w:val="nil"/>
              <w:left w:val="nil"/>
              <w:bottom w:val="nil"/>
              <w:right w:val="nil"/>
            </w:tcBorders>
            <w:shd w:val="clear" w:color="auto" w:fill="auto"/>
            <w:noWrap/>
            <w:tcMar>
              <w:top w:w="15" w:type="dxa"/>
              <w:left w:w="15" w:type="dxa"/>
              <w:right w:w="15" w:type="dxa"/>
            </w:tcMar>
            <w:vAlign w:val="center"/>
          </w:tcPr>
          <w:p w14:paraId="3D1191B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w:t>
            </w:r>
          </w:p>
        </w:tc>
        <w:tc>
          <w:tcPr>
            <w:tcW w:w="1150" w:type="dxa"/>
            <w:tcBorders>
              <w:top w:val="nil"/>
              <w:left w:val="nil"/>
              <w:bottom w:val="nil"/>
              <w:right w:val="nil"/>
            </w:tcBorders>
            <w:shd w:val="clear" w:color="auto" w:fill="auto"/>
            <w:noWrap/>
            <w:tcMar>
              <w:top w:w="15" w:type="dxa"/>
              <w:left w:w="15" w:type="dxa"/>
              <w:right w:w="15" w:type="dxa"/>
            </w:tcMar>
            <w:vAlign w:val="center"/>
          </w:tcPr>
          <w:p w14:paraId="2EFF2FE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正定新区建设局</w:t>
            </w:r>
          </w:p>
        </w:tc>
        <w:tc>
          <w:tcPr>
            <w:tcW w:w="1080" w:type="dxa"/>
            <w:tcBorders>
              <w:top w:val="nil"/>
              <w:left w:val="nil"/>
              <w:bottom w:val="nil"/>
              <w:right w:val="nil"/>
            </w:tcBorders>
            <w:shd w:val="clear" w:color="auto" w:fill="auto"/>
            <w:noWrap/>
            <w:tcMar>
              <w:top w:w="15" w:type="dxa"/>
              <w:left w:w="15" w:type="dxa"/>
              <w:right w:w="15" w:type="dxa"/>
            </w:tcMar>
            <w:vAlign w:val="center"/>
          </w:tcPr>
          <w:p w14:paraId="6B1AE994">
            <w:pPr>
              <w:jc w:val="center"/>
              <w:rPr>
                <w:rFonts w:hint="eastAsia" w:ascii="宋体" w:hAnsi="宋体" w:eastAsia="宋体" w:cs="宋体"/>
                <w:i w:val="0"/>
                <w:color w:val="000000"/>
                <w:sz w:val="16"/>
                <w:szCs w:val="16"/>
                <w:u w:val="none"/>
              </w:rPr>
            </w:pPr>
          </w:p>
        </w:tc>
        <w:tc>
          <w:tcPr>
            <w:tcW w:w="1245" w:type="dxa"/>
            <w:tcBorders>
              <w:top w:val="nil"/>
              <w:left w:val="nil"/>
              <w:bottom w:val="nil"/>
              <w:right w:val="nil"/>
            </w:tcBorders>
            <w:shd w:val="clear" w:color="auto" w:fill="auto"/>
            <w:noWrap/>
            <w:tcMar>
              <w:top w:w="15" w:type="dxa"/>
              <w:left w:w="15" w:type="dxa"/>
              <w:right w:w="15" w:type="dxa"/>
            </w:tcMar>
            <w:vAlign w:val="center"/>
          </w:tcPr>
          <w:p w14:paraId="59CE5FBB">
            <w:pPr>
              <w:jc w:val="center"/>
              <w:rPr>
                <w:rFonts w:hint="eastAsia" w:ascii="宋体" w:hAnsi="宋体" w:eastAsia="宋体" w:cs="宋体"/>
                <w:i w:val="0"/>
                <w:color w:val="000000"/>
                <w:sz w:val="16"/>
                <w:szCs w:val="16"/>
                <w:u w:val="none"/>
              </w:rPr>
            </w:pPr>
          </w:p>
        </w:tc>
        <w:tc>
          <w:tcPr>
            <w:tcW w:w="1410" w:type="dxa"/>
            <w:tcBorders>
              <w:top w:val="nil"/>
              <w:left w:val="nil"/>
              <w:bottom w:val="nil"/>
              <w:right w:val="nil"/>
            </w:tcBorders>
            <w:shd w:val="clear" w:color="auto" w:fill="auto"/>
            <w:noWrap/>
            <w:tcMar>
              <w:top w:w="15" w:type="dxa"/>
              <w:left w:w="15" w:type="dxa"/>
              <w:right w:w="15" w:type="dxa"/>
            </w:tcMar>
            <w:vAlign w:val="center"/>
          </w:tcPr>
          <w:p w14:paraId="37253AEE">
            <w:pPr>
              <w:jc w:val="center"/>
              <w:rPr>
                <w:rFonts w:hint="eastAsia" w:ascii="宋体" w:hAnsi="宋体" w:eastAsia="宋体" w:cs="宋体"/>
                <w:i w:val="0"/>
                <w:color w:val="000000"/>
                <w:sz w:val="16"/>
                <w:szCs w:val="16"/>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14:paraId="259FDF3F">
            <w:pPr>
              <w:jc w:val="center"/>
              <w:rPr>
                <w:rFonts w:hint="eastAsia" w:ascii="宋体" w:hAnsi="宋体" w:eastAsia="宋体" w:cs="宋体"/>
                <w:i w:val="0"/>
                <w:color w:val="000000"/>
                <w:sz w:val="16"/>
                <w:szCs w:val="16"/>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14:paraId="0C43481C">
            <w:pPr>
              <w:jc w:val="center"/>
              <w:rPr>
                <w:rFonts w:hint="eastAsia" w:ascii="宋体" w:hAnsi="宋体" w:eastAsia="宋体" w:cs="宋体"/>
                <w:i w:val="0"/>
                <w:color w:val="000000"/>
                <w:sz w:val="16"/>
                <w:szCs w:val="16"/>
                <w:u w:val="none"/>
              </w:rPr>
            </w:pPr>
          </w:p>
        </w:tc>
        <w:tc>
          <w:tcPr>
            <w:tcW w:w="2070" w:type="dxa"/>
            <w:tcBorders>
              <w:top w:val="nil"/>
              <w:left w:val="nil"/>
              <w:bottom w:val="nil"/>
              <w:right w:val="nil"/>
            </w:tcBorders>
            <w:shd w:val="clear" w:color="auto" w:fill="auto"/>
            <w:noWrap/>
            <w:tcMar>
              <w:top w:w="15" w:type="dxa"/>
              <w:left w:w="15" w:type="dxa"/>
              <w:right w:w="15" w:type="dxa"/>
            </w:tcMar>
            <w:vAlign w:val="center"/>
          </w:tcPr>
          <w:p w14:paraId="4349D74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14:paraId="3249355B">
        <w:tblPrEx>
          <w:tblCellMar>
            <w:top w:w="0" w:type="dxa"/>
            <w:left w:w="0" w:type="dxa"/>
            <w:bottom w:w="0" w:type="dxa"/>
            <w:right w:w="0" w:type="dxa"/>
          </w:tblCellMar>
        </w:tblPrEx>
        <w:trPr>
          <w:trHeight w:val="495" w:hRule="atLeast"/>
        </w:trPr>
        <w:tc>
          <w:tcPr>
            <w:tcW w:w="121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7E8AE3B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25"/>
                <w:lang w:val="en-US" w:eastAsia="zh-CN" w:bidi="ar"/>
              </w:rPr>
              <w:t>一、</w:t>
            </w:r>
            <w:r>
              <w:rPr>
                <w:rFonts w:ascii="Calibri" w:hAnsi="Calibri" w:eastAsia="宋体" w:cs="Calibri"/>
                <w:i w:val="0"/>
                <w:color w:val="000000"/>
                <w:kern w:val="0"/>
                <w:sz w:val="16"/>
                <w:szCs w:val="16"/>
                <w:u w:val="none"/>
                <w:lang w:val="en-US" w:eastAsia="zh-CN" w:bidi="ar"/>
              </w:rPr>
              <w:t xml:space="preserve"> </w:t>
            </w:r>
            <w:r>
              <w:rPr>
                <w:rStyle w:val="25"/>
                <w:lang w:val="en-US" w:eastAsia="zh-CN" w:bidi="ar"/>
              </w:rPr>
              <w:t>基本情况</w:t>
            </w:r>
          </w:p>
        </w:tc>
        <w:tc>
          <w:tcPr>
            <w:tcW w:w="11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8BF73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3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03257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供热补贴</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9F43E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42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B46F49">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正定新区建设局</w:t>
            </w:r>
          </w:p>
        </w:tc>
      </w:tr>
      <w:tr w14:paraId="26A98F7B">
        <w:tblPrEx>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2781B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2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7D4DD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E6929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1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A371F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FB63B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14:paraId="3D4E0856">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089DA0">
            <w:pPr>
              <w:jc w:val="center"/>
              <w:rPr>
                <w:rFonts w:hint="eastAsia" w:ascii="宋体" w:hAnsi="宋体" w:eastAsia="宋体" w:cs="宋体"/>
                <w:i w:val="0"/>
                <w:color w:val="000000"/>
                <w:sz w:val="16"/>
                <w:szCs w:val="16"/>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BAB33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D8D10B">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5000</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10CAF9">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F970AE">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E9B30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E7AEDB">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5000</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519D0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61810FEF">
        <w:tblPrEx>
          <w:tblCellMar>
            <w:top w:w="0" w:type="dxa"/>
            <w:left w:w="0" w:type="dxa"/>
            <w:bottom w:w="0" w:type="dxa"/>
            <w:right w:w="0" w:type="dxa"/>
          </w:tblCellMar>
        </w:tblPrEx>
        <w:trPr>
          <w:trHeight w:val="42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ED2B56">
            <w:pPr>
              <w:jc w:val="center"/>
              <w:rPr>
                <w:rFonts w:hint="eastAsia" w:ascii="宋体" w:hAnsi="宋体" w:eastAsia="宋体" w:cs="宋体"/>
                <w:i w:val="0"/>
                <w:color w:val="000000"/>
                <w:sz w:val="16"/>
                <w:szCs w:val="16"/>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472ED5">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6FC614">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5000</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2657B2">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F36F24">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82364D">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D63E44">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5000</w:t>
            </w: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C058F5">
            <w:pPr>
              <w:jc w:val="center"/>
              <w:rPr>
                <w:rFonts w:hint="eastAsia" w:ascii="宋体" w:hAnsi="宋体" w:eastAsia="宋体" w:cs="宋体"/>
                <w:i w:val="0"/>
                <w:color w:val="000000"/>
                <w:sz w:val="16"/>
                <w:szCs w:val="16"/>
                <w:u w:val="none"/>
              </w:rPr>
            </w:pPr>
          </w:p>
        </w:tc>
      </w:tr>
      <w:tr w14:paraId="1B17756E">
        <w:tblPrEx>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88B177">
            <w:pPr>
              <w:jc w:val="center"/>
              <w:rPr>
                <w:rFonts w:hint="eastAsia" w:ascii="宋体" w:hAnsi="宋体" w:eastAsia="宋体" w:cs="宋体"/>
                <w:i w:val="0"/>
                <w:color w:val="000000"/>
                <w:sz w:val="16"/>
                <w:szCs w:val="16"/>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1E359F">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3063C5">
            <w:pPr>
              <w:rPr>
                <w:rFonts w:hint="default" w:ascii="Calibri" w:hAnsi="Calibri" w:eastAsia="宋体" w:cs="Calibri"/>
                <w:i w:val="0"/>
                <w:color w:val="000000"/>
                <w:sz w:val="21"/>
                <w:szCs w:val="21"/>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C1F61F">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F14213B">
            <w:pP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DB047D">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DC3CF11">
            <w:pP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F5C589">
            <w:pPr>
              <w:jc w:val="center"/>
              <w:rPr>
                <w:rFonts w:hint="eastAsia" w:ascii="宋体" w:hAnsi="宋体" w:eastAsia="宋体" w:cs="宋体"/>
                <w:i w:val="0"/>
                <w:color w:val="000000"/>
                <w:sz w:val="16"/>
                <w:szCs w:val="16"/>
                <w:u w:val="none"/>
              </w:rPr>
            </w:pPr>
          </w:p>
        </w:tc>
      </w:tr>
      <w:tr w14:paraId="2C03109C">
        <w:tblPrEx>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A8321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47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94F65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57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75EC6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F7085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14:paraId="7413D34D">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84BDD76">
            <w:pPr>
              <w:jc w:val="center"/>
              <w:rPr>
                <w:rFonts w:hint="eastAsia" w:ascii="宋体" w:hAnsi="宋体" w:eastAsia="宋体" w:cs="宋体"/>
                <w:i w:val="0"/>
                <w:color w:val="000000"/>
                <w:sz w:val="16"/>
                <w:szCs w:val="16"/>
                <w:u w:val="none"/>
              </w:rPr>
            </w:pPr>
          </w:p>
        </w:tc>
        <w:tc>
          <w:tcPr>
            <w:tcW w:w="347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61EEF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供热补贴发放到位，供暖季平稳度过</w:t>
            </w:r>
          </w:p>
        </w:tc>
        <w:tc>
          <w:tcPr>
            <w:tcW w:w="357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00819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供热补贴已发放到位</w:t>
            </w:r>
          </w:p>
        </w:tc>
        <w:tc>
          <w:tcPr>
            <w:tcW w:w="20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4A61E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14:paraId="2C4DFC26">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FF5EB6">
            <w:pPr>
              <w:jc w:val="center"/>
              <w:rPr>
                <w:rFonts w:hint="eastAsia" w:ascii="宋体" w:hAnsi="宋体" w:eastAsia="宋体" w:cs="宋体"/>
                <w:i w:val="0"/>
                <w:color w:val="000000"/>
                <w:sz w:val="16"/>
                <w:szCs w:val="16"/>
                <w:u w:val="none"/>
              </w:rPr>
            </w:pPr>
          </w:p>
        </w:tc>
        <w:tc>
          <w:tcPr>
            <w:tcW w:w="34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84D3B2">
            <w:pPr>
              <w:jc w:val="center"/>
              <w:rPr>
                <w:rFonts w:hint="eastAsia" w:ascii="宋体" w:hAnsi="宋体" w:eastAsia="宋体" w:cs="宋体"/>
                <w:i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FB3BE7">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D938ED">
            <w:pPr>
              <w:jc w:val="center"/>
              <w:rPr>
                <w:rFonts w:hint="eastAsia" w:ascii="宋体" w:hAnsi="宋体" w:eastAsia="宋体" w:cs="宋体"/>
                <w:i w:val="0"/>
                <w:color w:val="000000"/>
                <w:sz w:val="16"/>
                <w:szCs w:val="16"/>
                <w:u w:val="none"/>
              </w:rPr>
            </w:pPr>
          </w:p>
        </w:tc>
      </w:tr>
      <w:tr w14:paraId="4C5FD63A">
        <w:tblPrEx>
          <w:tblCellMar>
            <w:top w:w="0" w:type="dxa"/>
            <w:left w:w="0" w:type="dxa"/>
            <w:bottom w:w="0" w:type="dxa"/>
            <w:right w:w="0" w:type="dxa"/>
          </w:tblCellMar>
        </w:tblPrEx>
        <w:trPr>
          <w:trHeight w:val="135" w:hRule="atLeast"/>
        </w:trPr>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F68D61">
            <w:pPr>
              <w:jc w:val="center"/>
              <w:rPr>
                <w:rFonts w:hint="eastAsia" w:ascii="宋体" w:hAnsi="宋体" w:eastAsia="宋体" w:cs="宋体"/>
                <w:i w:val="0"/>
                <w:color w:val="000000"/>
                <w:sz w:val="16"/>
                <w:szCs w:val="16"/>
                <w:u w:val="none"/>
              </w:rPr>
            </w:pPr>
          </w:p>
        </w:tc>
        <w:tc>
          <w:tcPr>
            <w:tcW w:w="34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CE918AB">
            <w:pPr>
              <w:jc w:val="center"/>
              <w:rPr>
                <w:rFonts w:hint="eastAsia" w:ascii="宋体" w:hAnsi="宋体" w:eastAsia="宋体" w:cs="宋体"/>
                <w:i w:val="0"/>
                <w:color w:val="000000"/>
                <w:sz w:val="16"/>
                <w:szCs w:val="16"/>
                <w:u w:val="none"/>
              </w:rPr>
            </w:pPr>
          </w:p>
        </w:tc>
        <w:tc>
          <w:tcPr>
            <w:tcW w:w="357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216AEE">
            <w:pPr>
              <w:jc w:val="center"/>
              <w:rPr>
                <w:rFonts w:hint="eastAsia" w:ascii="宋体" w:hAnsi="宋体" w:eastAsia="宋体" w:cs="宋体"/>
                <w:i w:val="0"/>
                <w:color w:val="000000"/>
                <w:sz w:val="16"/>
                <w:szCs w:val="16"/>
                <w:u w:val="none"/>
              </w:rPr>
            </w:pPr>
          </w:p>
        </w:tc>
        <w:tc>
          <w:tcPr>
            <w:tcW w:w="20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2A6CFB">
            <w:pPr>
              <w:jc w:val="center"/>
              <w:rPr>
                <w:rFonts w:hint="eastAsia" w:ascii="宋体" w:hAnsi="宋体" w:eastAsia="宋体" w:cs="宋体"/>
                <w:i w:val="0"/>
                <w:color w:val="000000"/>
                <w:sz w:val="16"/>
                <w:szCs w:val="16"/>
                <w:u w:val="none"/>
              </w:rPr>
            </w:pPr>
          </w:p>
        </w:tc>
      </w:tr>
      <w:tr w14:paraId="3652B545">
        <w:tblPrEx>
          <w:tblCellMar>
            <w:top w:w="0" w:type="dxa"/>
            <w:left w:w="0" w:type="dxa"/>
            <w:bottom w:w="0" w:type="dxa"/>
            <w:right w:w="0" w:type="dxa"/>
          </w:tblCellMar>
        </w:tblPrEx>
        <w:trPr>
          <w:trHeight w:val="270" w:hRule="atLeast"/>
        </w:trPr>
        <w:tc>
          <w:tcPr>
            <w:tcW w:w="121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D5C485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Style w:val="25"/>
                <w:lang w:val="en-US" w:eastAsia="zh-CN" w:bidi="ar"/>
              </w:rPr>
              <w:t>四、</w:t>
            </w:r>
            <w:r>
              <w:rPr>
                <w:rFonts w:ascii="Calibri" w:hAnsi="Calibri" w:eastAsia="宋体" w:cs="Calibri"/>
                <w:i w:val="0"/>
                <w:color w:val="000000"/>
                <w:kern w:val="0"/>
                <w:sz w:val="16"/>
                <w:szCs w:val="16"/>
                <w:u w:val="none"/>
                <w:lang w:val="en-US" w:eastAsia="zh-CN" w:bidi="ar"/>
              </w:rPr>
              <w:t xml:space="preserve"> </w:t>
            </w:r>
            <w:r>
              <w:rPr>
                <w:rStyle w:val="25"/>
                <w:lang w:val="en-US" w:eastAsia="zh-CN" w:bidi="ar"/>
              </w:rPr>
              <w:t>年度绩效指标完成情况</w:t>
            </w:r>
          </w:p>
        </w:tc>
        <w:tc>
          <w:tcPr>
            <w:tcW w:w="11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B1815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68BE2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95310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E5621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039CC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DE7BBF6">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14:paraId="6864F377">
        <w:tblPrEx>
          <w:tblCellMar>
            <w:top w:w="0" w:type="dxa"/>
            <w:left w:w="0" w:type="dxa"/>
            <w:bottom w:w="0" w:type="dxa"/>
            <w:right w:w="0"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245B187">
            <w:pPr>
              <w:jc w:val="center"/>
              <w:rPr>
                <w:rFonts w:hint="eastAsia" w:ascii="宋体" w:hAnsi="宋体" w:eastAsia="宋体" w:cs="宋体"/>
                <w:i w:val="0"/>
                <w:color w:val="000000"/>
                <w:sz w:val="16"/>
                <w:szCs w:val="16"/>
                <w:u w:val="none"/>
              </w:rPr>
            </w:pPr>
          </w:p>
        </w:tc>
        <w:tc>
          <w:tcPr>
            <w:tcW w:w="115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FDE518B">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产出指标（50）</w:t>
            </w: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94B787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9F61D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购置燃气立方米数量</w:t>
            </w: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385D28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≥1500000立方米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905EE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1500000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008FA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10分</w:t>
            </w:r>
          </w:p>
        </w:tc>
      </w:tr>
      <w:tr w14:paraId="11F8543E">
        <w:tblPrEx>
          <w:tblCellMar>
            <w:top w:w="0" w:type="dxa"/>
            <w:left w:w="0" w:type="dxa"/>
            <w:bottom w:w="0" w:type="dxa"/>
            <w:right w:w="0" w:type="dxa"/>
          </w:tblCellMar>
        </w:tblPrEx>
        <w:trPr>
          <w:trHeight w:val="63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B37A3E5">
            <w:pPr>
              <w:jc w:val="center"/>
              <w:rPr>
                <w:rFonts w:hint="eastAsia" w:ascii="宋体" w:hAnsi="宋体" w:eastAsia="宋体" w:cs="宋体"/>
                <w:i w:val="0"/>
                <w:color w:val="000000"/>
                <w:sz w:val="16"/>
                <w:szCs w:val="16"/>
                <w:u w:val="none"/>
              </w:rPr>
            </w:pPr>
          </w:p>
        </w:tc>
        <w:tc>
          <w:tcPr>
            <w:tcW w:w="115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3C801699">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2B382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655"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48B35A1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居民供热质量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26B07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居民供热质量全市排名前10名</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F1A85FA">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满足</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0C731C">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10分</w:t>
            </w:r>
          </w:p>
        </w:tc>
      </w:tr>
      <w:tr w14:paraId="580AFD1A">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7584F99">
            <w:pPr>
              <w:jc w:val="center"/>
              <w:rPr>
                <w:rFonts w:hint="eastAsia" w:ascii="宋体" w:hAnsi="宋体" w:eastAsia="宋体" w:cs="宋体"/>
                <w:i w:val="0"/>
                <w:color w:val="000000"/>
                <w:sz w:val="16"/>
                <w:szCs w:val="16"/>
                <w:u w:val="none"/>
              </w:rPr>
            </w:pPr>
          </w:p>
        </w:tc>
        <w:tc>
          <w:tcPr>
            <w:tcW w:w="115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B03D057">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3EA57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675CCE">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供热周期时间</w:t>
            </w:r>
          </w:p>
        </w:tc>
        <w:tc>
          <w:tcPr>
            <w:tcW w:w="10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60575BD">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=120天</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6C20AC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120</w:t>
            </w:r>
            <w:r>
              <w:rPr>
                <w:rStyle w:val="26"/>
                <w:lang w:val="en-US" w:eastAsia="zh-CN" w:bidi="ar"/>
              </w:rPr>
              <w:t>天</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9AED02">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10分</w:t>
            </w:r>
          </w:p>
        </w:tc>
      </w:tr>
      <w:tr w14:paraId="28C21588">
        <w:tblPrEx>
          <w:tblCellMar>
            <w:top w:w="0" w:type="dxa"/>
            <w:left w:w="0" w:type="dxa"/>
            <w:bottom w:w="0" w:type="dxa"/>
            <w:right w:w="0" w:type="dxa"/>
          </w:tblCellMar>
        </w:tblPrEx>
        <w:trPr>
          <w:trHeight w:val="45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784A4D7">
            <w:pPr>
              <w:jc w:val="center"/>
              <w:rPr>
                <w:rFonts w:hint="eastAsia" w:ascii="宋体" w:hAnsi="宋体" w:eastAsia="宋体" w:cs="宋体"/>
                <w:i w:val="0"/>
                <w:color w:val="000000"/>
                <w:sz w:val="16"/>
                <w:szCs w:val="16"/>
                <w:u w:val="none"/>
              </w:rPr>
            </w:pPr>
          </w:p>
        </w:tc>
        <w:tc>
          <w:tcPr>
            <w:tcW w:w="115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05EDA75">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441016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8120B8">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每立方米供暖补贴所需成本</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250D74">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’=2.348元/立方米</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C37758B">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2.348</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902CA4">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10分</w:t>
            </w:r>
          </w:p>
        </w:tc>
      </w:tr>
      <w:tr w14:paraId="7605D552">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537B6CA">
            <w:pPr>
              <w:jc w:val="center"/>
              <w:rPr>
                <w:rFonts w:hint="eastAsia" w:ascii="宋体" w:hAnsi="宋体" w:eastAsia="宋体" w:cs="宋体"/>
                <w:i w:val="0"/>
                <w:color w:val="000000"/>
                <w:sz w:val="16"/>
                <w:szCs w:val="16"/>
                <w:u w:val="none"/>
              </w:rPr>
            </w:pPr>
          </w:p>
        </w:tc>
        <w:tc>
          <w:tcPr>
            <w:tcW w:w="115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2839D5D0">
            <w:pPr>
              <w:jc w:val="center"/>
              <w:rPr>
                <w:rFonts w:hint="eastAsia" w:ascii="宋体" w:hAnsi="宋体" w:eastAsia="宋体" w:cs="宋体"/>
                <w:i w:val="0"/>
                <w:color w:val="000000"/>
                <w:sz w:val="16"/>
                <w:szCs w:val="16"/>
                <w:u w:val="none"/>
              </w:rPr>
            </w:pPr>
          </w:p>
        </w:tc>
        <w:tc>
          <w:tcPr>
            <w:tcW w:w="10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60F543">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11E84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DB3FA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5823D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E3794E">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10分</w:t>
            </w:r>
          </w:p>
        </w:tc>
      </w:tr>
      <w:tr w14:paraId="6DEFB376">
        <w:tblPrEx>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3F9C1A92">
            <w:pPr>
              <w:jc w:val="center"/>
              <w:rPr>
                <w:rFonts w:hint="eastAsia" w:ascii="宋体" w:hAnsi="宋体" w:eastAsia="宋体" w:cs="宋体"/>
                <w:i w:val="0"/>
                <w:color w:val="000000"/>
                <w:sz w:val="16"/>
                <w:szCs w:val="16"/>
                <w:u w:val="none"/>
              </w:rPr>
            </w:pPr>
          </w:p>
        </w:tc>
        <w:tc>
          <w:tcPr>
            <w:tcW w:w="115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47E867A8">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效益指标（50）</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153C07D">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经济效益指标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F01E9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指标</w:t>
            </w:r>
            <w:r>
              <w:rPr>
                <w:rStyle w:val="27"/>
                <w:rFonts w:eastAsia="宋体"/>
                <w:lang w:val="en-US" w:eastAsia="zh-CN" w:bidi="ar"/>
              </w:rPr>
              <w:t xml:space="preserve"> </w:t>
            </w:r>
            <w:r>
              <w:rPr>
                <w:rStyle w:val="28"/>
                <w:lang w:val="en-US" w:eastAsia="zh-CN" w:bidi="ar"/>
              </w:rPr>
              <w:t>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50E30D">
            <w:pPr>
              <w:jc w:val="center"/>
              <w:rPr>
                <w:rFonts w:hint="default" w:ascii="Calibri" w:hAnsi="Calibri" w:eastAsia="宋体" w:cs="Calibri"/>
                <w:i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917A0E">
            <w:pPr>
              <w:jc w:val="center"/>
              <w:rPr>
                <w:rFonts w:hint="default" w:ascii="Calibri" w:hAnsi="Calibri" w:eastAsia="宋体" w:cs="Calibri"/>
                <w:i w:val="0"/>
                <w:color w:val="000000"/>
                <w:sz w:val="21"/>
                <w:szCs w:val="21"/>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D63AAD">
            <w:pPr>
              <w:jc w:val="center"/>
              <w:rPr>
                <w:rFonts w:hint="eastAsia" w:ascii="宋体" w:hAnsi="宋体" w:eastAsia="宋体" w:cs="宋体"/>
                <w:i w:val="0"/>
                <w:color w:val="000000"/>
                <w:sz w:val="16"/>
                <w:szCs w:val="16"/>
                <w:u w:val="none"/>
              </w:rPr>
            </w:pPr>
          </w:p>
        </w:tc>
      </w:tr>
      <w:tr w14:paraId="0CE9ED2E">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6F411536">
            <w:pPr>
              <w:jc w:val="center"/>
              <w:rPr>
                <w:rFonts w:hint="eastAsia" w:ascii="宋体" w:hAnsi="宋体" w:eastAsia="宋体" w:cs="宋体"/>
                <w:i w:val="0"/>
                <w:color w:val="000000"/>
                <w:sz w:val="16"/>
                <w:szCs w:val="16"/>
                <w:u w:val="none"/>
              </w:rPr>
            </w:pPr>
          </w:p>
        </w:tc>
        <w:tc>
          <w:tcPr>
            <w:tcW w:w="115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75F569E">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D3C7DF0">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A2824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有效保障新区采暖期平稳过渡</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F6C95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有效保障</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2B2B0EA">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平稳过渡</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0D65D0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50分</w:t>
            </w:r>
          </w:p>
        </w:tc>
      </w:tr>
      <w:tr w14:paraId="7D5792F0">
        <w:tblPrEx>
          <w:tblCellMar>
            <w:top w:w="0" w:type="dxa"/>
            <w:left w:w="0" w:type="dxa"/>
            <w:bottom w:w="0" w:type="dxa"/>
            <w:right w:w="0" w:type="dxa"/>
          </w:tblCellMar>
        </w:tblPrEx>
        <w:trPr>
          <w:trHeight w:val="285"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56A2D5D8">
            <w:pPr>
              <w:jc w:val="center"/>
              <w:rPr>
                <w:rFonts w:hint="eastAsia" w:ascii="宋体" w:hAnsi="宋体" w:eastAsia="宋体" w:cs="宋体"/>
                <w:i w:val="0"/>
                <w:color w:val="000000"/>
                <w:sz w:val="16"/>
                <w:szCs w:val="16"/>
                <w:u w:val="none"/>
              </w:rPr>
            </w:pPr>
          </w:p>
        </w:tc>
        <w:tc>
          <w:tcPr>
            <w:tcW w:w="115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525A800C">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A998DF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生态效益指标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F18C33">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25"/>
                <w:lang w:val="en-US" w:eastAsia="zh-CN" w:bidi="ar"/>
              </w:rPr>
              <w:t>指标</w:t>
            </w:r>
            <w:r>
              <w:rPr>
                <w:rFonts w:ascii="Calibri" w:hAnsi="Calibri" w:eastAsia="宋体" w:cs="Calibri"/>
                <w:i w:val="0"/>
                <w:color w:val="000000"/>
                <w:kern w:val="0"/>
                <w:sz w:val="16"/>
                <w:szCs w:val="16"/>
                <w:u w:val="none"/>
                <w:lang w:val="en-US" w:eastAsia="zh-CN" w:bidi="ar"/>
              </w:rPr>
              <w:t xml:space="preserve"> </w:t>
            </w:r>
            <w:r>
              <w:rPr>
                <w:rStyle w:val="29"/>
                <w:lang w:val="en-US" w:eastAsia="zh-CN" w:bidi="ar"/>
              </w:rPr>
              <w:t>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CE96DA">
            <w:pPr>
              <w:jc w:val="center"/>
              <w:rPr>
                <w:rFonts w:hint="default" w:ascii="Calibri" w:hAnsi="Calibri" w:eastAsia="宋体" w:cs="Calibri"/>
                <w:i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96579D">
            <w:pPr>
              <w:jc w:val="center"/>
              <w:rPr>
                <w:rFonts w:hint="default" w:ascii="Calibri" w:hAnsi="Calibri" w:eastAsia="宋体" w:cs="Calibri"/>
                <w:i w:val="0"/>
                <w:color w:val="000000"/>
                <w:sz w:val="21"/>
                <w:szCs w:val="21"/>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77227B">
            <w:pPr>
              <w:jc w:val="center"/>
              <w:rPr>
                <w:rFonts w:hint="default" w:ascii="Calibri" w:hAnsi="Calibri" w:eastAsia="宋体" w:cs="Calibri"/>
                <w:i w:val="0"/>
                <w:color w:val="000000"/>
                <w:sz w:val="21"/>
                <w:szCs w:val="21"/>
                <w:u w:val="none"/>
              </w:rPr>
            </w:pPr>
          </w:p>
        </w:tc>
      </w:tr>
      <w:tr w14:paraId="038EA0DC">
        <w:tblPrEx>
          <w:tblCellMar>
            <w:top w:w="0" w:type="dxa"/>
            <w:left w:w="0" w:type="dxa"/>
            <w:bottom w:w="0" w:type="dxa"/>
            <w:right w:w="0" w:type="dxa"/>
          </w:tblCellMar>
        </w:tblPrEx>
        <w:trPr>
          <w:trHeight w:val="42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DF22B01">
            <w:pPr>
              <w:jc w:val="center"/>
              <w:rPr>
                <w:rFonts w:hint="eastAsia" w:ascii="宋体" w:hAnsi="宋体" w:eastAsia="宋体" w:cs="宋体"/>
                <w:i w:val="0"/>
                <w:color w:val="000000"/>
                <w:sz w:val="16"/>
                <w:szCs w:val="16"/>
                <w:u w:val="none"/>
              </w:rPr>
            </w:pPr>
          </w:p>
        </w:tc>
        <w:tc>
          <w:tcPr>
            <w:tcW w:w="115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1D351294">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86D60D7">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8CDF4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25"/>
                <w:lang w:val="en-US" w:eastAsia="zh-CN" w:bidi="ar"/>
              </w:rPr>
              <w:t>指标</w:t>
            </w:r>
            <w:r>
              <w:rPr>
                <w:rFonts w:ascii="Calibri" w:hAnsi="Calibri" w:eastAsia="宋体" w:cs="Calibri"/>
                <w:i w:val="0"/>
                <w:color w:val="000000"/>
                <w:kern w:val="0"/>
                <w:sz w:val="16"/>
                <w:szCs w:val="16"/>
                <w:u w:val="none"/>
                <w:lang w:val="en-US" w:eastAsia="zh-CN" w:bidi="ar"/>
              </w:rPr>
              <w:t xml:space="preserve"> </w:t>
            </w:r>
            <w:r>
              <w:rPr>
                <w:rStyle w:val="29"/>
                <w:lang w:val="en-US" w:eastAsia="zh-CN" w:bidi="ar"/>
              </w:rPr>
              <w:t>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875BD92">
            <w:pPr>
              <w:jc w:val="center"/>
              <w:rPr>
                <w:rFonts w:hint="default" w:ascii="Calibri" w:hAnsi="Calibri" w:eastAsia="宋体" w:cs="Calibri"/>
                <w:i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2EBEDD">
            <w:pPr>
              <w:jc w:val="center"/>
              <w:rPr>
                <w:rFonts w:hint="default" w:ascii="Calibri" w:hAnsi="Calibri" w:eastAsia="宋体" w:cs="Calibri"/>
                <w:i w:val="0"/>
                <w:color w:val="000000"/>
                <w:sz w:val="21"/>
                <w:szCs w:val="21"/>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1B965D">
            <w:pPr>
              <w:jc w:val="center"/>
              <w:rPr>
                <w:rFonts w:hint="default" w:ascii="Calibri" w:hAnsi="Calibri" w:eastAsia="宋体" w:cs="Calibri"/>
                <w:i w:val="0"/>
                <w:color w:val="000000"/>
                <w:sz w:val="21"/>
                <w:szCs w:val="21"/>
                <w:u w:val="none"/>
              </w:rPr>
            </w:pPr>
          </w:p>
        </w:tc>
      </w:tr>
      <w:tr w14:paraId="3E4485E3">
        <w:tblPrEx>
          <w:tblCellMar>
            <w:top w:w="0" w:type="dxa"/>
            <w:left w:w="0" w:type="dxa"/>
            <w:bottom w:w="0" w:type="dxa"/>
            <w:right w:w="0" w:type="dxa"/>
          </w:tblCellMar>
        </w:tblPrEx>
        <w:trPr>
          <w:trHeight w:val="36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0215C31F">
            <w:pPr>
              <w:jc w:val="center"/>
              <w:rPr>
                <w:rFonts w:hint="eastAsia" w:ascii="宋体" w:hAnsi="宋体" w:eastAsia="宋体" w:cs="宋体"/>
                <w:i w:val="0"/>
                <w:color w:val="000000"/>
                <w:sz w:val="16"/>
                <w:szCs w:val="16"/>
                <w:u w:val="none"/>
              </w:rPr>
            </w:pPr>
          </w:p>
        </w:tc>
        <w:tc>
          <w:tcPr>
            <w:tcW w:w="115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15C67BA">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EAD7F31">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6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B455CC">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Style w:val="25"/>
                <w:lang w:val="en-US" w:eastAsia="zh-CN" w:bidi="ar"/>
              </w:rPr>
              <w:t>指标</w:t>
            </w:r>
            <w:r>
              <w:rPr>
                <w:rFonts w:ascii="Calibri" w:hAnsi="Calibri" w:eastAsia="宋体" w:cs="Calibri"/>
                <w:i w:val="0"/>
                <w:color w:val="000000"/>
                <w:kern w:val="0"/>
                <w:sz w:val="16"/>
                <w:szCs w:val="16"/>
                <w:u w:val="none"/>
                <w:lang w:val="en-US" w:eastAsia="zh-CN" w:bidi="ar"/>
              </w:rPr>
              <w:t xml:space="preserve"> </w:t>
            </w:r>
            <w:r>
              <w:rPr>
                <w:rStyle w:val="29"/>
                <w:lang w:val="en-US" w:eastAsia="zh-CN" w:bidi="ar"/>
              </w:rPr>
              <w:t>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927AEFB">
            <w:pPr>
              <w:jc w:val="center"/>
              <w:rPr>
                <w:rFonts w:hint="default" w:ascii="Calibri" w:hAnsi="Calibri" w:eastAsia="宋体" w:cs="Calibri"/>
                <w:i w:val="0"/>
                <w:color w:val="000000"/>
                <w:sz w:val="21"/>
                <w:szCs w:val="21"/>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EAF1D5">
            <w:pPr>
              <w:jc w:val="center"/>
              <w:rPr>
                <w:rFonts w:hint="default" w:ascii="Calibri" w:hAnsi="Calibri" w:eastAsia="宋体" w:cs="Calibri"/>
                <w:i w:val="0"/>
                <w:color w:val="000000"/>
                <w:sz w:val="21"/>
                <w:szCs w:val="21"/>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9B8FC0">
            <w:pPr>
              <w:jc w:val="center"/>
              <w:rPr>
                <w:rFonts w:hint="default" w:ascii="Calibri" w:hAnsi="Calibri" w:eastAsia="宋体" w:cs="Calibri"/>
                <w:i w:val="0"/>
                <w:color w:val="000000"/>
                <w:sz w:val="21"/>
                <w:szCs w:val="21"/>
                <w:u w:val="none"/>
              </w:rPr>
            </w:pPr>
          </w:p>
        </w:tc>
      </w:tr>
      <w:tr w14:paraId="787C131A">
        <w:tblPrEx>
          <w:tblCellMar>
            <w:top w:w="0" w:type="dxa"/>
            <w:left w:w="0" w:type="dxa"/>
            <w:bottom w:w="0" w:type="dxa"/>
            <w:right w:w="0" w:type="dxa"/>
          </w:tblCellMar>
        </w:tblPrEx>
        <w:trPr>
          <w:trHeight w:val="270" w:hRule="atLeast"/>
        </w:trPr>
        <w:tc>
          <w:tcPr>
            <w:tcW w:w="121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14:paraId="118AAB0E">
            <w:pPr>
              <w:jc w:val="center"/>
              <w:rPr>
                <w:rFonts w:hint="eastAsia" w:ascii="宋体" w:hAnsi="宋体" w:eastAsia="宋体" w:cs="宋体"/>
                <w:i w:val="0"/>
                <w:color w:val="000000"/>
                <w:sz w:val="16"/>
                <w:szCs w:val="16"/>
                <w:u w:val="none"/>
              </w:rPr>
            </w:pPr>
          </w:p>
        </w:tc>
        <w:tc>
          <w:tcPr>
            <w:tcW w:w="704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DB63CF">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20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D81B95">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r>
              <w:rPr>
                <w:rStyle w:val="26"/>
                <w:lang w:val="en-US" w:eastAsia="zh-CN" w:bidi="ar"/>
              </w:rPr>
              <w:t>分</w:t>
            </w:r>
          </w:p>
        </w:tc>
      </w:tr>
      <w:tr w14:paraId="4180B651">
        <w:tblPrEx>
          <w:tblCellMar>
            <w:top w:w="0" w:type="dxa"/>
            <w:left w:w="0" w:type="dxa"/>
            <w:bottom w:w="0" w:type="dxa"/>
            <w:right w:w="0" w:type="dxa"/>
          </w:tblCellMar>
        </w:tblPrEx>
        <w:trPr>
          <w:trHeight w:val="735" w:hRule="atLeast"/>
        </w:trPr>
        <w:tc>
          <w:tcPr>
            <w:tcW w:w="121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4A2430">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Style w:val="25"/>
                <w:lang w:val="en-US" w:eastAsia="zh-CN" w:bidi="ar"/>
              </w:rPr>
              <w:t>存在问题、原因及下一步整改措施</w:t>
            </w:r>
          </w:p>
        </w:tc>
        <w:tc>
          <w:tcPr>
            <w:tcW w:w="911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1998C1">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r w14:paraId="157574D2">
        <w:tblPrEx>
          <w:tblCellMar>
            <w:top w:w="0" w:type="dxa"/>
            <w:left w:w="0" w:type="dxa"/>
            <w:bottom w:w="0" w:type="dxa"/>
            <w:right w:w="0" w:type="dxa"/>
          </w:tblCellMar>
        </w:tblPrEx>
        <w:trPr>
          <w:trHeight w:val="270" w:hRule="atLeast"/>
        </w:trPr>
        <w:tc>
          <w:tcPr>
            <w:tcW w:w="1215" w:type="dxa"/>
            <w:tcBorders>
              <w:top w:val="nil"/>
              <w:left w:val="nil"/>
              <w:bottom w:val="nil"/>
              <w:right w:val="nil"/>
            </w:tcBorders>
            <w:shd w:val="clear" w:color="auto" w:fill="auto"/>
            <w:noWrap/>
            <w:tcMar>
              <w:top w:w="15" w:type="dxa"/>
              <w:left w:w="15" w:type="dxa"/>
              <w:right w:w="15" w:type="dxa"/>
            </w:tcMar>
            <w:vAlign w:val="center"/>
          </w:tcPr>
          <w:p w14:paraId="00DA994D">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填报人：</w:t>
            </w:r>
          </w:p>
        </w:tc>
        <w:tc>
          <w:tcPr>
            <w:tcW w:w="1150" w:type="dxa"/>
            <w:tcBorders>
              <w:top w:val="nil"/>
              <w:left w:val="nil"/>
              <w:bottom w:val="nil"/>
              <w:right w:val="nil"/>
            </w:tcBorders>
            <w:shd w:val="clear" w:color="auto" w:fill="auto"/>
            <w:noWrap/>
            <w:tcMar>
              <w:top w:w="15" w:type="dxa"/>
              <w:left w:w="15" w:type="dxa"/>
              <w:right w:w="15" w:type="dxa"/>
            </w:tcMar>
            <w:vAlign w:val="center"/>
          </w:tcPr>
          <w:p w14:paraId="4FB2B8AD">
            <w:pPr>
              <w:jc w:val="center"/>
              <w:rPr>
                <w:rFonts w:hint="eastAsia" w:ascii="宋体" w:hAnsi="宋体" w:eastAsia="宋体" w:cs="宋体"/>
                <w:i w:val="0"/>
                <w:color w:val="000000"/>
                <w:sz w:val="16"/>
                <w:szCs w:val="16"/>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14:paraId="4DDC37FD">
            <w:pPr>
              <w:jc w:val="center"/>
              <w:rPr>
                <w:rFonts w:hint="eastAsia" w:ascii="宋体" w:hAnsi="宋体" w:eastAsia="宋体" w:cs="宋体"/>
                <w:i w:val="0"/>
                <w:color w:val="000000"/>
                <w:sz w:val="16"/>
                <w:szCs w:val="16"/>
                <w:u w:val="none"/>
              </w:rPr>
            </w:pPr>
          </w:p>
        </w:tc>
        <w:tc>
          <w:tcPr>
            <w:tcW w:w="1245" w:type="dxa"/>
            <w:tcBorders>
              <w:top w:val="nil"/>
              <w:left w:val="nil"/>
              <w:bottom w:val="nil"/>
              <w:right w:val="nil"/>
            </w:tcBorders>
            <w:shd w:val="clear" w:color="auto" w:fill="auto"/>
            <w:noWrap/>
            <w:tcMar>
              <w:top w:w="15" w:type="dxa"/>
              <w:left w:w="15" w:type="dxa"/>
              <w:right w:w="15" w:type="dxa"/>
            </w:tcMar>
            <w:vAlign w:val="center"/>
          </w:tcPr>
          <w:p w14:paraId="2D1D7428">
            <w:pPr>
              <w:jc w:val="center"/>
              <w:rPr>
                <w:rFonts w:hint="eastAsia" w:ascii="宋体" w:hAnsi="宋体" w:eastAsia="宋体" w:cs="宋体"/>
                <w:i w:val="0"/>
                <w:color w:val="000000"/>
                <w:sz w:val="16"/>
                <w:szCs w:val="16"/>
                <w:u w:val="none"/>
              </w:rPr>
            </w:pPr>
          </w:p>
        </w:tc>
        <w:tc>
          <w:tcPr>
            <w:tcW w:w="1410" w:type="dxa"/>
            <w:tcBorders>
              <w:top w:val="nil"/>
              <w:left w:val="nil"/>
              <w:bottom w:val="nil"/>
              <w:right w:val="nil"/>
            </w:tcBorders>
            <w:shd w:val="clear" w:color="auto" w:fill="auto"/>
            <w:noWrap/>
            <w:tcMar>
              <w:top w:w="15" w:type="dxa"/>
              <w:left w:w="15" w:type="dxa"/>
              <w:right w:w="15" w:type="dxa"/>
            </w:tcMar>
            <w:vAlign w:val="center"/>
          </w:tcPr>
          <w:p w14:paraId="096E8564">
            <w:pPr>
              <w:jc w:val="center"/>
              <w:rPr>
                <w:rFonts w:hint="eastAsia" w:ascii="宋体" w:hAnsi="宋体" w:eastAsia="宋体" w:cs="宋体"/>
                <w:i w:val="0"/>
                <w:color w:val="000000"/>
                <w:sz w:val="16"/>
                <w:szCs w:val="16"/>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14:paraId="5CB36417">
            <w:pPr>
              <w:jc w:val="center"/>
              <w:rPr>
                <w:rFonts w:hint="eastAsia" w:ascii="宋体" w:hAnsi="宋体" w:eastAsia="宋体" w:cs="宋体"/>
                <w:i w:val="0"/>
                <w:color w:val="000000"/>
                <w:sz w:val="16"/>
                <w:szCs w:val="16"/>
                <w:u w:val="none"/>
              </w:rPr>
            </w:pPr>
          </w:p>
        </w:tc>
        <w:tc>
          <w:tcPr>
            <w:tcW w:w="1080" w:type="dxa"/>
            <w:tcBorders>
              <w:top w:val="nil"/>
              <w:left w:val="nil"/>
              <w:bottom w:val="nil"/>
              <w:right w:val="nil"/>
            </w:tcBorders>
            <w:shd w:val="clear" w:color="auto" w:fill="auto"/>
            <w:noWrap/>
            <w:tcMar>
              <w:top w:w="15" w:type="dxa"/>
              <w:left w:w="15" w:type="dxa"/>
              <w:right w:w="15" w:type="dxa"/>
            </w:tcMar>
            <w:vAlign w:val="center"/>
          </w:tcPr>
          <w:p w14:paraId="434C7BA7">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联系电话：</w:t>
            </w:r>
          </w:p>
        </w:tc>
        <w:tc>
          <w:tcPr>
            <w:tcW w:w="2070" w:type="dxa"/>
            <w:tcBorders>
              <w:top w:val="nil"/>
              <w:left w:val="nil"/>
              <w:bottom w:val="nil"/>
              <w:right w:val="nil"/>
            </w:tcBorders>
            <w:shd w:val="clear" w:color="auto" w:fill="auto"/>
            <w:noWrap/>
            <w:tcMar>
              <w:top w:w="15" w:type="dxa"/>
              <w:left w:w="15" w:type="dxa"/>
              <w:right w:w="15" w:type="dxa"/>
            </w:tcMar>
            <w:vAlign w:val="center"/>
          </w:tcPr>
          <w:p w14:paraId="3328D966">
            <w:pPr>
              <w:jc w:val="center"/>
              <w:rPr>
                <w:rFonts w:hint="eastAsia" w:ascii="宋体" w:hAnsi="宋体" w:eastAsia="宋体" w:cs="宋体"/>
                <w:i w:val="0"/>
                <w:color w:val="000000"/>
                <w:sz w:val="16"/>
                <w:szCs w:val="16"/>
                <w:u w:val="none"/>
              </w:rPr>
            </w:pPr>
          </w:p>
        </w:tc>
      </w:tr>
    </w:tbl>
    <w:p w14:paraId="007FA6A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6BC1FBAC">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val="en-US" w:eastAsia="zh-CN"/>
        </w:rPr>
      </w:pPr>
      <w:r>
        <w:rPr>
          <w:rFonts w:hint="eastAsia" w:ascii="Times New Roman" w:eastAsia="仿宋_GB2312"/>
          <w:sz w:val="32"/>
          <w:szCs w:val="32"/>
          <w:lang w:val="en-US" w:eastAsia="zh-CN"/>
        </w:rPr>
        <w:t>无</w:t>
      </w:r>
    </w:p>
    <w:p w14:paraId="28B83A82">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0CAE769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1.本部门2024年度国有资本经营预算财政拨款支出决算表（公开08表）无相应收支，故空表列示。</w:t>
      </w:r>
    </w:p>
    <w:p w14:paraId="61795A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5722416">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6D640CE1">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44CB5A8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6BD6AF0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3BBCC9A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67BDD40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5D7A14D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28BB372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54BB9B7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4407D6A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63829A4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67FC3CA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07A0901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079934B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220BB2A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5BBA753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12F9391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0D45B68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6FB278B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50FBA35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283BF310-91A2-4994-86DD-8A3AC6844228}"/>
  </w:font>
  <w:font w:name="黑体">
    <w:panose1 w:val="02010609060101010101"/>
    <w:charset w:val="86"/>
    <w:family w:val="auto"/>
    <w:pitch w:val="default"/>
    <w:sig w:usb0="800002BF" w:usb1="38CF7CFA" w:usb2="00000016" w:usb3="00000000" w:csb0="00040001" w:csb1="00000000"/>
    <w:embedRegular r:id="rId2" w:fontKey="{F0DD2B7C-BCC0-43AC-8F3D-E3C627FB52FF}"/>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BA45591E-D1E6-4F7A-B4BC-16FA22612704}"/>
  </w:font>
  <w:font w:name="仿宋">
    <w:panose1 w:val="02010609060101010101"/>
    <w:charset w:val="86"/>
    <w:family w:val="modern"/>
    <w:pitch w:val="default"/>
    <w:sig w:usb0="800002BF" w:usb1="38CF7CFA" w:usb2="00000016" w:usb3="00000000" w:csb0="00040001" w:csb1="00000000"/>
    <w:embedRegular r:id="rId4" w:fontKey="{A06EA1B7-77C6-4A18-9E92-300836DBD6CF}"/>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Arial Unicode MS">
    <w:altName w:val="Arial"/>
    <w:panose1 w:val="00000000000000000000"/>
    <w:charset w:val="00"/>
    <w:family w:val="auto"/>
    <w:pitch w:val="default"/>
    <w:sig w:usb0="00000000" w:usb1="00000000" w:usb2="00000000" w:usb3="00000000" w:csb0="00000000" w:csb1="00000000"/>
    <w:embedRegular r:id="rId5" w:fontKey="{48A13FDB-D2C2-4492-9EB3-32F245D35EF6}"/>
  </w:font>
  <w:font w:name="楷体_GB2312">
    <w:panose1 w:val="02010609030101010101"/>
    <w:charset w:val="86"/>
    <w:family w:val="auto"/>
    <w:pitch w:val="default"/>
    <w:sig w:usb0="00000001" w:usb1="080E0000" w:usb2="00000000" w:usb3="00000000" w:csb0="00040000" w:csb1="00000000"/>
    <w:embedRegular r:id="rId6" w:fontKey="{6860FF54-5D80-4A90-BADC-EDE6590E7E0C}"/>
  </w:font>
  <w:font w:name="方正小标宋_GBK">
    <w:panose1 w:val="02000000000000000000"/>
    <w:charset w:val="86"/>
    <w:family w:val="script"/>
    <w:pitch w:val="default"/>
    <w:sig w:usb0="A00002BF" w:usb1="38CF7CFA" w:usb2="00082016" w:usb3="00000000" w:csb0="00040001" w:csb1="00000000"/>
    <w:embedRegular r:id="rId7" w:fontKey="{6EFB0C94-B41A-4BAD-9C5B-50EFD888F1CE}"/>
  </w:font>
  <w:font w:name="仿宋_GB2312">
    <w:panose1 w:val="02010609030101010101"/>
    <w:charset w:val="86"/>
    <w:family w:val="auto"/>
    <w:pitch w:val="default"/>
    <w:sig w:usb0="00000001" w:usb1="080E0000" w:usb2="00000000" w:usb3="00000000" w:csb0="00040000" w:csb1="00000000"/>
    <w:embedRegular r:id="rId8" w:fontKey="{CDD61BCD-9EBD-4E51-98D5-00C93257E8F0}"/>
  </w:font>
  <w:font w:name="FZFSK--GBK1-0">
    <w:altName w:val="Segoe Print"/>
    <w:panose1 w:val="00000000000000000000"/>
    <w:charset w:val="00"/>
    <w:family w:val="auto"/>
    <w:pitch w:val="default"/>
    <w:sig w:usb0="00000000" w:usb1="00000000" w:usb2="00000000" w:usb3="00000000" w:csb0="00000000" w:csb1="00000000"/>
    <w:embedRegular r:id="rId9" w:fontKey="{3037320C-C90D-44E4-A50B-BB3B5CDB60FF}"/>
  </w:font>
  <w:font w:name="Segoe Print">
    <w:panose1 w:val="02000600000000000000"/>
    <w:charset w:val="00"/>
    <w:family w:val="auto"/>
    <w:pitch w:val="default"/>
    <w:sig w:usb0="0000028F" w:usb1="00000000" w:usb2="00000000" w:usb3="00000000" w:csb0="2000009F" w:csb1="47010000"/>
  </w:font>
  <w:font w:name="ArialUnicodeMS">
    <w:altName w:val="Malgun Gothic"/>
    <w:panose1 w:val="00000000000000000000"/>
    <w:charset w:val="81"/>
    <w:family w:val="auto"/>
    <w:pitch w:val="default"/>
    <w:sig w:usb0="00000000" w:usb1="00000000" w:usb2="00000010" w:usb3="00000000" w:csb0="00080001" w:csb1="00000000"/>
    <w:embedRegular r:id="rId10" w:fontKey="{27638830-C3B9-4377-B85F-7EFC6C9788CE}"/>
  </w:font>
  <w:font w:name="Malgun Gothic">
    <w:panose1 w:val="020B0503020000020004"/>
    <w:charset w:val="81"/>
    <w:family w:val="auto"/>
    <w:pitch w:val="default"/>
    <w:sig w:usb0="900002AF" w:usb1="01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11" w:fontKey="{4B2CBB1B-5F4C-436C-BE2E-C38E5E8B0546}"/>
  </w:font>
  <w:font w:name="WPSEMBED1">
    <w:panose1 w:val="02010609030101010101"/>
    <w:charset w:val="86"/>
    <w:family w:val="auto"/>
    <w:pitch w:val="default"/>
    <w:sig w:usb0="00000001" w:usb1="080E0000" w:usb2="00000000" w:usb3="00000000" w:csb0="00040000" w:csb1="00000000"/>
  </w:font>
  <w:font w:name="WPSEMBED2">
    <w:panose1 w:val="02000000000000000000"/>
    <w:charset w:val="86"/>
    <w:family w:val="auto"/>
    <w:pitch w:val="default"/>
    <w:sig w:usb0="A00002BF" w:usb1="38CF7CFA" w:usb2="00082016" w:usb3="00000000" w:csb0="00040001" w:csb1="00000000"/>
  </w:font>
  <w:font w:name="WPSEMBED3">
    <w:panose1 w:val="02010609030101010101"/>
    <w:charset w:val="86"/>
    <w:family w:val="auto"/>
    <w:pitch w:val="default"/>
    <w:sig w:usb0="00000001" w:usb1="080E0000" w:usb2="00000000" w:usb3="00000000" w:csb0="00040000" w:csb1="00000000"/>
  </w:font>
  <w:font w:name="WPSEMBED4">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8CE5A9">
    <w:pPr>
      <w:pStyle w:val="8"/>
      <w:jc w:val="center"/>
    </w:pPr>
  </w:p>
  <w:p w14:paraId="398E9CB9">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77A2D3"/>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F539EC"/>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E807A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A219A3"/>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AF4758">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730CAA">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775645">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6B6977"/>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4379D"/>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E51DC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9C3E35"/>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7A1B88"/>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61"/>
    <w:basedOn w:val="13"/>
    <w:qFormat/>
    <w:uiPriority w:val="0"/>
    <w:rPr>
      <w:rFonts w:hint="eastAsia" w:ascii="宋体" w:hAnsi="宋体" w:eastAsia="宋体" w:cs="宋体"/>
      <w:color w:val="000000"/>
      <w:sz w:val="16"/>
      <w:szCs w:val="16"/>
      <w:u w:val="none"/>
    </w:rPr>
  </w:style>
  <w:style w:type="character" w:customStyle="1" w:styleId="26">
    <w:name w:val="font131"/>
    <w:basedOn w:val="13"/>
    <w:qFormat/>
    <w:uiPriority w:val="0"/>
    <w:rPr>
      <w:rFonts w:hint="eastAsia" w:ascii="宋体" w:hAnsi="宋体" w:eastAsia="宋体" w:cs="宋体"/>
      <w:color w:val="000000"/>
      <w:sz w:val="21"/>
      <w:szCs w:val="21"/>
      <w:u w:val="none"/>
    </w:rPr>
  </w:style>
  <w:style w:type="character" w:customStyle="1" w:styleId="27">
    <w:name w:val="font81"/>
    <w:basedOn w:val="13"/>
    <w:qFormat/>
    <w:uiPriority w:val="0"/>
    <w:rPr>
      <w:rFonts w:hint="default" w:ascii="Calibri" w:hAnsi="Calibri" w:cs="Calibri"/>
      <w:color w:val="000000"/>
      <w:sz w:val="16"/>
      <w:szCs w:val="16"/>
      <w:u w:val="none"/>
    </w:rPr>
  </w:style>
  <w:style w:type="character" w:customStyle="1" w:styleId="28">
    <w:name w:val="font141"/>
    <w:basedOn w:val="13"/>
    <w:qFormat/>
    <w:uiPriority w:val="0"/>
    <w:rPr>
      <w:rFonts w:ascii="Arial Unicode MS" w:hAnsi="Arial Unicode MS" w:eastAsia="Arial Unicode MS" w:cs="Arial Unicode MS"/>
      <w:color w:val="000000"/>
      <w:sz w:val="16"/>
      <w:szCs w:val="16"/>
      <w:u w:val="none"/>
    </w:rPr>
  </w:style>
  <w:style w:type="character" w:customStyle="1" w:styleId="29">
    <w:name w:val="font151"/>
    <w:basedOn w:val="13"/>
    <w:qFormat/>
    <w:uiPriority w:val="0"/>
    <w:rPr>
      <w:rFonts w:hint="default" w:ascii="Arial Unicode MS" w:hAnsi="Arial Unicode MS" w:eastAsia="Arial Unicode MS" w:cs="Arial Unicode MS"/>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5622.24</c:v>
                </c:pt>
                <c:pt idx="1">
                  <c:v>36972.38</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b696254b-fbd7-405a-bd64-26810e7e24a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369723796.39</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dc3a83ab-9d4f-4cd5-804f-da4de2cf83a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1025054.09</c:v>
                </c:pt>
                <c:pt idx="1">
                  <c:v>368698742.3</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85aac9a-ec80-4cbf-bc8f-256104fa17cc}"/>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5622.24</c:v>
                </c:pt>
                <c:pt idx="1">
                  <c:v>5621.81</c:v>
                </c:pt>
                <c:pt idx="2">
                  <c:v>5372.24</c:v>
                </c:pt>
                <c:pt idx="3">
                  <c:v>5371.81</c:v>
                </c:pt>
                <c:pt idx="4">
                  <c:v>250</c:v>
                </c:pt>
                <c:pt idx="5">
                  <c:v>250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36972.38</c:v>
                </c:pt>
                <c:pt idx="1">
                  <c:v>36972.38</c:v>
                </c:pt>
                <c:pt idx="2">
                  <c:v>36099.97</c:v>
                </c:pt>
                <c:pt idx="3">
                  <c:v>36099.97</c:v>
                </c:pt>
                <c:pt idx="4">
                  <c:v>872.41</c:v>
                </c:pt>
                <c:pt idx="5">
                  <c:v>872.41</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ceca9601-e8d4-4b29-8f35-93a6fae3888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37190.12</c:v>
                </c:pt>
                <c:pt idx="1">
                  <c:v>37190.12</c:v>
                </c:pt>
                <c:pt idx="2">
                  <c:v>17639.65</c:v>
                </c:pt>
                <c:pt idx="3">
                  <c:v>17639.65</c:v>
                </c:pt>
                <c:pt idx="4">
                  <c:v>19550.47</c:v>
                </c:pt>
                <c:pt idx="5">
                  <c:v>19550.47</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36972.38</c:v>
                </c:pt>
                <c:pt idx="1">
                  <c:v>36972.38</c:v>
                </c:pt>
                <c:pt idx="2">
                  <c:v>36099.97</c:v>
                </c:pt>
                <c:pt idx="3">
                  <c:v>36099.97</c:v>
                </c:pt>
                <c:pt idx="4">
                  <c:v>872.41</c:v>
                </c:pt>
                <c:pt idx="5">
                  <c:v>872.41</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97086038-89df-4b11-b896-3e81a9c2ccc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0.98</c:v>
                </c:pt>
                <c:pt idx="8">
                  <c:v>0</c:v>
                </c:pt>
                <c:pt idx="9">
                  <c:v>0</c:v>
                </c:pt>
                <c:pt idx="10">
                  <c:v>6936.63</c:v>
                </c:pt>
                <c:pt idx="11">
                  <c:v>0</c:v>
                </c:pt>
                <c:pt idx="12">
                  <c:v>0</c:v>
                </c:pt>
                <c:pt idx="13">
                  <c:v>0</c:v>
                </c:pt>
                <c:pt idx="14">
                  <c:v>0</c:v>
                </c:pt>
                <c:pt idx="15">
                  <c:v>0</c:v>
                </c:pt>
                <c:pt idx="16">
                  <c:v>0</c:v>
                </c:pt>
                <c:pt idx="17">
                  <c:v>0</c:v>
                </c:pt>
                <c:pt idx="18">
                  <c:v>0</c:v>
                </c:pt>
                <c:pt idx="19">
                  <c:v>0</c:v>
                </c:pt>
                <c:pt idx="20">
                  <c:v>0</c:v>
                </c:pt>
                <c:pt idx="21">
                  <c:v>0</c:v>
                </c:pt>
                <c:pt idx="22">
                  <c:v>30034.78</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a3a88d44-7380-4e97-8a0d-de0f317ae112}"/>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37</Pages>
  <Words>134</Words>
  <Characters>142</Characters>
  <Lines>86</Lines>
  <Paragraphs>24</Paragraphs>
  <TotalTime>9</TotalTime>
  <ScaleCrop>false</ScaleCrop>
  <LinksUpToDate>false</LinksUpToDate>
  <CharactersWithSpaces>152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X</cp:lastModifiedBy>
  <cp:lastPrinted>2023-08-04T01:00:00Z</cp:lastPrinted>
  <dcterms:modified xsi:type="dcterms:W3CDTF">2025-11-12T02:15:07Z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eyJoZGlkIjoiMGJiNzU2MThhYjBlODkyMWJkODQ3MjY1YjUwY2M1OTgiLCJ1c2VySWQiOiI0OTk1MjQ5MDIifQ==</vt:lpwstr>
  </property>
</Properties>
</file>