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color w:val="auto"/>
          <w:sz w:val="36"/>
          <w:szCs w:val="36"/>
          <w:highlight w:val="none"/>
          <w:lang w:val="en-US" w:eastAsia="zh-CN"/>
        </w:rPr>
      </w:pPr>
      <w:r>
        <w:rPr>
          <w:rFonts w:hint="eastAsia"/>
          <w:b/>
          <w:color w:val="auto"/>
          <w:sz w:val="36"/>
          <w:szCs w:val="36"/>
          <w:highlight w:val="none"/>
        </w:rPr>
        <w:t>正定县</w:t>
      </w:r>
      <w:r>
        <w:rPr>
          <w:rFonts w:hint="eastAsia"/>
          <w:b/>
          <w:color w:val="auto"/>
          <w:sz w:val="36"/>
          <w:szCs w:val="36"/>
          <w:highlight w:val="none"/>
          <w:lang w:val="en-US" w:eastAsia="zh-CN"/>
        </w:rPr>
        <w:t>2026年小麦“一喷三防”带药肥统防统治项目</w:t>
      </w:r>
    </w:p>
    <w:p>
      <w:pPr>
        <w:jc w:val="center"/>
        <w:rPr>
          <w:b/>
          <w:color w:val="auto"/>
          <w:sz w:val="36"/>
          <w:szCs w:val="36"/>
          <w:highlight w:val="none"/>
        </w:rPr>
      </w:pPr>
      <w:r>
        <w:rPr>
          <w:rFonts w:hint="eastAsia"/>
          <w:b/>
          <w:color w:val="auto"/>
          <w:sz w:val="36"/>
          <w:szCs w:val="36"/>
          <w:highlight w:val="none"/>
        </w:rPr>
        <w:t>招</w:t>
      </w:r>
      <w:r>
        <w:rPr>
          <w:b/>
          <w:color w:val="auto"/>
          <w:sz w:val="36"/>
          <w:szCs w:val="36"/>
          <w:highlight w:val="none"/>
        </w:rPr>
        <w:t>标代理服务采购询价单</w:t>
      </w:r>
    </w:p>
    <w:p>
      <w:pPr>
        <w:keepNext w:val="0"/>
        <w:keepLines w:val="0"/>
        <w:pageBreakBefore w:val="0"/>
        <w:widowControl w:val="0"/>
        <w:tabs>
          <w:tab w:val="left" w:pos="7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询价人：正定县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农业技术服务中心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ab/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报价人：</w:t>
      </w:r>
      <w:r>
        <w:rPr>
          <w:rFonts w:hint="eastAsia" w:ascii="仿宋" w:hAnsi="仿宋" w:eastAsia="仿宋" w:cs="仿宋"/>
          <w:bCs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tabs>
          <w:tab w:val="left" w:pos="7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张颖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ab/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联系人：</w:t>
      </w:r>
      <w:r>
        <w:rPr>
          <w:rFonts w:hint="eastAsia" w:ascii="仿宋" w:hAnsi="仿宋" w:eastAsia="仿宋" w:cs="仿宋"/>
          <w:bCs/>
          <w:color w:val="auto"/>
          <w:kern w:val="0"/>
          <w:sz w:val="24"/>
          <w:szCs w:val="24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tabs>
          <w:tab w:val="left" w:pos="7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电话：0311-8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8022587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ab/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电话：</w:t>
      </w:r>
      <w:r>
        <w:rPr>
          <w:rFonts w:hint="eastAsia" w:ascii="仿宋" w:hAnsi="仿宋" w:eastAsia="仿宋" w:cs="仿宋"/>
          <w:bCs/>
          <w:color w:val="auto"/>
          <w:kern w:val="0"/>
          <w:sz w:val="24"/>
          <w:szCs w:val="2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tabs>
          <w:tab w:val="left" w:pos="7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pacing w:val="-20"/>
          <w:sz w:val="22"/>
          <w:szCs w:val="2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地址：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正定县恒州北街19号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ab/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地址：</w:t>
      </w:r>
      <w:r>
        <w:rPr>
          <w:rFonts w:hint="eastAsia" w:ascii="仿宋" w:hAnsi="仿宋" w:eastAsia="仿宋" w:cs="仿宋"/>
          <w:bCs/>
          <w:color w:val="auto"/>
          <w:spacing w:val="-20"/>
          <w:kern w:val="0"/>
          <w:sz w:val="21"/>
          <w:szCs w:val="21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tabs>
          <w:tab w:val="left" w:pos="7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询价日期：202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ab/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报价日期：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 xml:space="preserve">  年  月  日</w:t>
      </w:r>
    </w:p>
    <w:tbl>
      <w:tblPr>
        <w:tblStyle w:val="6"/>
        <w:tblW w:w="141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0"/>
        <w:gridCol w:w="5132"/>
        <w:gridCol w:w="4961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2040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项目名称</w:t>
            </w:r>
          </w:p>
        </w:tc>
        <w:tc>
          <w:tcPr>
            <w:tcW w:w="5132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项目概况</w:t>
            </w:r>
          </w:p>
        </w:tc>
        <w:tc>
          <w:tcPr>
            <w:tcW w:w="4961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招标代理服务要求</w:t>
            </w:r>
          </w:p>
        </w:tc>
        <w:tc>
          <w:tcPr>
            <w:tcW w:w="2025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报价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8" w:hRule="atLeast"/>
        </w:trPr>
        <w:tc>
          <w:tcPr>
            <w:tcW w:w="2040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正定县2026年小麦“一喷三防”带药肥统防统治项目</w:t>
            </w:r>
          </w:p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5132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default" w:ascii="仿宋" w:hAnsi="仿宋" w:eastAsia="微软雅黑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正定县2026年中央和省级粮油生产保障资金、正定县2025年商品粮大省奖励资金共计280.78万元，用于采购全县小麦“一喷三防”带药肥统防统治飞防作业</w:t>
            </w:r>
          </w:p>
        </w:tc>
        <w:tc>
          <w:tcPr>
            <w:tcW w:w="4961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负责编制和论证招标文件，发布采购信息，对投标商进行答疑，组织成立评标委员会，组织开标、评标活动，发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布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预中标、中标公告及中标通知书，见证甲乙双方签订合同，中标结果及合同备案，采购资料整理、归档、移交甲方。相关服务达到国家有关规定及行业标准。</w:t>
            </w:r>
          </w:p>
        </w:tc>
        <w:tc>
          <w:tcPr>
            <w:tcW w:w="2025" w:type="dxa"/>
            <w:vAlign w:val="center"/>
          </w:tcPr>
          <w:p>
            <w:pPr>
              <w:tabs>
                <w:tab w:val="left" w:pos="4111"/>
              </w:tabs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</w:tbl>
    <w:p>
      <w:pPr>
        <w:tabs>
          <w:tab w:val="left" w:pos="4111"/>
        </w:tabs>
        <w:spacing w:line="440" w:lineRule="exac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注：1、报价为含税价（供货商付款）。</w:t>
      </w:r>
    </w:p>
    <w:p>
      <w:pPr>
        <w:tabs>
          <w:tab w:val="left" w:pos="4111"/>
        </w:tabs>
        <w:spacing w:line="440" w:lineRule="exact"/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2、请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eastAsia="zh-CN"/>
        </w:rPr>
        <w:t>各报价单位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于20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年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月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28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日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17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：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00点，将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报价表及资质相关材料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eastAsia="zh-CN"/>
        </w:rPr>
        <w:t>扫描件以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highlight w:val="none"/>
          <w:lang w:eastAsia="zh-CN"/>
        </w:rPr>
        <w:t>定时邮件方式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eastAsia="zh-CN"/>
        </w:rPr>
        <w:t>，发送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至</w:t>
      </w:r>
      <w:r>
        <w:rPr>
          <w:rFonts w:hint="eastAsia" w:ascii="黑体" w:hAnsi="黑体" w:eastAsia="黑体" w:cs="黑体"/>
          <w:b/>
          <w:bCs/>
          <w:color w:val="auto"/>
          <w:sz w:val="28"/>
          <w:szCs w:val="28"/>
          <w:highlight w:val="none"/>
          <w:lang w:val="en-US" w:eastAsia="zh-CN"/>
        </w:rPr>
        <w:t>zhdzhb@163.com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邮箱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eastAsia="zh-CN"/>
        </w:rPr>
        <w:t>，提前发送或延迟发送为无效报价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</w:rPr>
        <w:t>。</w:t>
      </w:r>
    </w:p>
    <w:p>
      <w:pPr>
        <w:tabs>
          <w:tab w:val="left" w:pos="4111"/>
        </w:tabs>
        <w:spacing w:line="440" w:lineRule="exac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 xml:space="preserve">    3、无报价单位公单无效，报价单位少于3家无效。</w:t>
      </w:r>
    </w:p>
    <w:p>
      <w:pPr>
        <w:tabs>
          <w:tab w:val="left" w:pos="4111"/>
        </w:tabs>
        <w:spacing w:line="440" w:lineRule="exact"/>
        <w:ind w:firstLine="9758" w:firstLineChars="3485"/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报价单位：（盖章）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EwMjQ3MGQwOWNjMTExZDVlZDVkNDJmMmFlYWEyZGYifQ=="/>
  </w:docVars>
  <w:rsids>
    <w:rsidRoot w:val="34C124F4"/>
    <w:rsid w:val="037268CF"/>
    <w:rsid w:val="056D245D"/>
    <w:rsid w:val="08A242E4"/>
    <w:rsid w:val="0BCB6432"/>
    <w:rsid w:val="0E810D52"/>
    <w:rsid w:val="10526F60"/>
    <w:rsid w:val="10574AC7"/>
    <w:rsid w:val="1380381F"/>
    <w:rsid w:val="27061C16"/>
    <w:rsid w:val="2D185BBD"/>
    <w:rsid w:val="32263D5F"/>
    <w:rsid w:val="33E12879"/>
    <w:rsid w:val="34C124F4"/>
    <w:rsid w:val="3B576E95"/>
    <w:rsid w:val="3BD624F5"/>
    <w:rsid w:val="3DBE3AF9"/>
    <w:rsid w:val="3E7051D0"/>
    <w:rsid w:val="3F6C72BA"/>
    <w:rsid w:val="40273D0A"/>
    <w:rsid w:val="4F3E4272"/>
    <w:rsid w:val="57E96044"/>
    <w:rsid w:val="605E50CE"/>
    <w:rsid w:val="60E20F9A"/>
    <w:rsid w:val="62A225A6"/>
    <w:rsid w:val="66662AFD"/>
    <w:rsid w:val="679C5ABD"/>
    <w:rsid w:val="6D627650"/>
    <w:rsid w:val="7355786B"/>
    <w:rsid w:val="74A40C7B"/>
    <w:rsid w:val="77CA24A3"/>
    <w:rsid w:val="79A6192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1"/>
    <w:pPr>
      <w:keepNext/>
      <w:keepLines/>
      <w:ind w:firstLine="0" w:firstLineChars="0"/>
      <w:jc w:val="center"/>
      <w:outlineLvl w:val="0"/>
    </w:pPr>
    <w:rPr>
      <w:b/>
      <w:bCs/>
      <w:kern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ascii="Times New Roman" w:hAnsi="Times New Roman"/>
      <w:szCs w:val="20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正文（缩进）"/>
    <w:basedOn w:val="1"/>
    <w:qFormat/>
    <w:uiPriority w:val="0"/>
    <w:pPr>
      <w:spacing w:before="50" w:after="50"/>
      <w:ind w:firstLine="20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445</Words>
  <Characters>498</Characters>
  <Lines>0</Lines>
  <Paragraphs>0</Paragraphs>
  <TotalTime>11</TotalTime>
  <ScaleCrop>false</ScaleCrop>
  <LinksUpToDate>false</LinksUpToDate>
  <CharactersWithSpaces>523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2022-02-11T01:47:00Z</dcterms:created>
  <dc:creator>Administrator</dc:creator>
  <cp:lastModifiedBy>hp</cp:lastModifiedBy>
  <cp:lastPrinted>2024-02-01T05:42:00Z</cp:lastPrinted>
  <dcterms:modified xsi:type="dcterms:W3CDTF">2026-01-27T00:57:56Z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D71D40E91E974F40B7D9C6948DA2D2CE_13</vt:lpwstr>
  </property>
  <property fmtid="{D5CDD505-2E9C-101B-9397-08002B2CF9AE}" pid="4" name="KSOTemplateDocerSaveRecord">
    <vt:lpwstr>eyJoZGlkIjoiNTBhMDJjMDc3Y2Q4NGM4OTcxNjMyODhhNTg5NjE2YzQiLCJ1c2VySWQiOiI0NTczMjc4MTAifQ==</vt:lpwstr>
  </property>
</Properties>
</file>