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一、正定县新安镇人民政府本级收支预算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一、正定县新安镇人民政府本级收支预算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984001正定县新安镇人民政府本级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1740.27</w:t>
            </w:r>
          </w:p>
        </w:tc>
        <w:tc>
          <w:tcPr>
            <w:tcW w:w="4535" w:type="dxa"/>
            <w:vAlign w:val="center"/>
          </w:tcPr>
          <w:p>
            <w:pPr>
              <w:pStyle w:val="12"/>
            </w:pPr>
            <w:r>
              <w:t>一、一般公共服务支出</w:t>
            </w:r>
          </w:p>
        </w:tc>
        <w:tc>
          <w:tcPr>
            <w:tcW w:w="2126" w:type="dxa"/>
            <w:vAlign w:val="center"/>
          </w:tcPr>
          <w:p>
            <w:pPr>
              <w:pStyle w:val="11"/>
            </w:pPr>
            <w:r>
              <w:t>1041.26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1.30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396.39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448.34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1741.57</w:t>
            </w:r>
          </w:p>
        </w:tc>
        <w:tc>
          <w:tcPr>
            <w:tcW w:w="4535" w:type="dxa"/>
            <w:vAlign w:val="center"/>
          </w:tcPr>
          <w:p>
            <w:pPr>
              <w:pStyle w:val="14"/>
            </w:pPr>
            <w:r>
              <w:t>本年支出合计</w:t>
            </w:r>
          </w:p>
        </w:tc>
        <w:tc>
          <w:tcPr>
            <w:tcW w:w="2126" w:type="dxa"/>
            <w:vAlign w:val="center"/>
          </w:tcPr>
          <w:p>
            <w:pPr>
              <w:pStyle w:val="15"/>
            </w:pPr>
            <w:r>
              <w:t>2261.16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519.60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2261.16</w:t>
            </w:r>
          </w:p>
        </w:tc>
        <w:tc>
          <w:tcPr>
            <w:tcW w:w="4535" w:type="dxa"/>
            <w:vAlign w:val="center"/>
          </w:tcPr>
          <w:p>
            <w:pPr>
              <w:pStyle w:val="14"/>
            </w:pPr>
            <w:r>
              <w:t>支出总计</w:t>
            </w:r>
          </w:p>
        </w:tc>
        <w:tc>
          <w:tcPr>
            <w:tcW w:w="2126" w:type="dxa"/>
            <w:vAlign w:val="center"/>
          </w:tcPr>
          <w:p>
            <w:pPr>
              <w:pStyle w:val="15"/>
            </w:pPr>
            <w:r>
              <w:t>2261.16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984001正定县新安镇人民政府本级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2261.16</w:t>
            </w:r>
          </w:p>
        </w:tc>
        <w:tc>
          <w:tcPr>
            <w:tcW w:w="1134" w:type="dxa"/>
            <w:vAlign w:val="center"/>
          </w:tcPr>
          <w:p>
            <w:pPr>
              <w:pStyle w:val="15"/>
            </w:pPr>
            <w:r>
              <w:t>1741.57</w:t>
            </w:r>
          </w:p>
        </w:tc>
        <w:tc>
          <w:tcPr>
            <w:tcW w:w="1134" w:type="dxa"/>
            <w:vAlign w:val="center"/>
          </w:tcPr>
          <w:p>
            <w:pPr>
              <w:pStyle w:val="15"/>
            </w:pPr>
            <w:r>
              <w:t>1741.57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1041.26</w:t>
            </w:r>
          </w:p>
        </w:tc>
        <w:tc>
          <w:tcPr>
            <w:tcW w:w="1134" w:type="dxa"/>
            <w:vAlign w:val="center"/>
          </w:tcPr>
          <w:p>
            <w:pPr>
              <w:pStyle w:val="11"/>
            </w:pPr>
            <w:r>
              <w:t>1041.26</w:t>
            </w:r>
          </w:p>
        </w:tc>
        <w:tc>
          <w:tcPr>
            <w:tcW w:w="1134" w:type="dxa"/>
            <w:vAlign w:val="center"/>
          </w:tcPr>
          <w:p>
            <w:pPr>
              <w:pStyle w:val="11"/>
            </w:pPr>
            <w:r>
              <w:t>1041.26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1041.26</w:t>
            </w:r>
          </w:p>
        </w:tc>
        <w:tc>
          <w:tcPr>
            <w:tcW w:w="1134" w:type="dxa"/>
            <w:vAlign w:val="center"/>
          </w:tcPr>
          <w:p>
            <w:pPr>
              <w:pStyle w:val="11"/>
            </w:pPr>
            <w:r>
              <w:t>1041.26</w:t>
            </w:r>
          </w:p>
        </w:tc>
        <w:tc>
          <w:tcPr>
            <w:tcW w:w="1134" w:type="dxa"/>
            <w:vAlign w:val="center"/>
          </w:tcPr>
          <w:p>
            <w:pPr>
              <w:pStyle w:val="11"/>
            </w:pPr>
            <w:r>
              <w:t>1041.26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1041.26</w:t>
            </w:r>
          </w:p>
        </w:tc>
        <w:tc>
          <w:tcPr>
            <w:tcW w:w="1134" w:type="dxa"/>
            <w:vAlign w:val="center"/>
          </w:tcPr>
          <w:p>
            <w:pPr>
              <w:pStyle w:val="11"/>
            </w:pPr>
            <w:r>
              <w:t>1041.26</w:t>
            </w:r>
          </w:p>
        </w:tc>
        <w:tc>
          <w:tcPr>
            <w:tcW w:w="1134" w:type="dxa"/>
            <w:vAlign w:val="center"/>
          </w:tcPr>
          <w:p>
            <w:pPr>
              <w:pStyle w:val="11"/>
            </w:pPr>
            <w:r>
              <w:t>1041.26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182.10</w:t>
            </w:r>
          </w:p>
        </w:tc>
        <w:tc>
          <w:tcPr>
            <w:tcW w:w="1134" w:type="dxa"/>
            <w:vAlign w:val="center"/>
          </w:tcPr>
          <w:p>
            <w:pPr>
              <w:pStyle w:val="11"/>
            </w:pPr>
            <w:r>
              <w:t>182.10</w:t>
            </w:r>
          </w:p>
        </w:tc>
        <w:tc>
          <w:tcPr>
            <w:tcW w:w="1134" w:type="dxa"/>
            <w:vAlign w:val="center"/>
          </w:tcPr>
          <w:p>
            <w:pPr>
              <w:pStyle w:val="11"/>
            </w:pPr>
            <w:r>
              <w:t>182.10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178.26</w:t>
            </w:r>
          </w:p>
        </w:tc>
        <w:tc>
          <w:tcPr>
            <w:tcW w:w="1134" w:type="dxa"/>
            <w:vAlign w:val="center"/>
          </w:tcPr>
          <w:p>
            <w:pPr>
              <w:pStyle w:val="11"/>
            </w:pPr>
            <w:r>
              <w:t>178.26</w:t>
            </w:r>
          </w:p>
        </w:tc>
        <w:tc>
          <w:tcPr>
            <w:tcW w:w="1134" w:type="dxa"/>
            <w:vAlign w:val="center"/>
          </w:tcPr>
          <w:p>
            <w:pPr>
              <w:pStyle w:val="11"/>
            </w:pPr>
            <w:r>
              <w:t>178.26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94.01</w:t>
            </w:r>
          </w:p>
        </w:tc>
        <w:tc>
          <w:tcPr>
            <w:tcW w:w="1134" w:type="dxa"/>
            <w:vAlign w:val="center"/>
          </w:tcPr>
          <w:p>
            <w:pPr>
              <w:pStyle w:val="11"/>
            </w:pPr>
            <w:r>
              <w:t>94.01</w:t>
            </w:r>
          </w:p>
        </w:tc>
        <w:tc>
          <w:tcPr>
            <w:tcW w:w="1134" w:type="dxa"/>
            <w:vAlign w:val="center"/>
          </w:tcPr>
          <w:p>
            <w:pPr>
              <w:pStyle w:val="11"/>
            </w:pPr>
            <w:r>
              <w:t>94.01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84.25</w:t>
            </w:r>
          </w:p>
        </w:tc>
        <w:tc>
          <w:tcPr>
            <w:tcW w:w="1134" w:type="dxa"/>
            <w:vAlign w:val="center"/>
          </w:tcPr>
          <w:p>
            <w:pPr>
              <w:pStyle w:val="11"/>
            </w:pPr>
            <w:r>
              <w:t>84.25</w:t>
            </w:r>
          </w:p>
        </w:tc>
        <w:tc>
          <w:tcPr>
            <w:tcW w:w="1134" w:type="dxa"/>
            <w:vAlign w:val="center"/>
          </w:tcPr>
          <w:p>
            <w:pPr>
              <w:pStyle w:val="11"/>
            </w:pPr>
            <w:r>
              <w:t>84.25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20825</w:t>
            </w:r>
          </w:p>
        </w:tc>
        <w:tc>
          <w:tcPr>
            <w:tcW w:w="1559" w:type="dxa"/>
            <w:vAlign w:val="center"/>
          </w:tcPr>
          <w:p>
            <w:pPr>
              <w:pStyle w:val="12"/>
            </w:pPr>
            <w:r>
              <w:t>其他生活救助</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2082502</w:t>
            </w:r>
          </w:p>
        </w:tc>
        <w:tc>
          <w:tcPr>
            <w:tcW w:w="1559" w:type="dxa"/>
            <w:vAlign w:val="center"/>
          </w:tcPr>
          <w:p>
            <w:pPr>
              <w:pStyle w:val="12"/>
            </w:pPr>
            <w:r>
              <w:t>其他农村生活救助</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58.62</w:t>
            </w:r>
          </w:p>
        </w:tc>
        <w:tc>
          <w:tcPr>
            <w:tcW w:w="1134" w:type="dxa"/>
            <w:vAlign w:val="center"/>
          </w:tcPr>
          <w:p>
            <w:pPr>
              <w:pStyle w:val="11"/>
            </w:pPr>
            <w:r>
              <w:t>58.62</w:t>
            </w:r>
          </w:p>
        </w:tc>
        <w:tc>
          <w:tcPr>
            <w:tcW w:w="1134" w:type="dxa"/>
            <w:vAlign w:val="center"/>
          </w:tcPr>
          <w:p>
            <w:pPr>
              <w:pStyle w:val="11"/>
            </w:pPr>
            <w:r>
              <w:t>58.62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58.62</w:t>
            </w:r>
          </w:p>
        </w:tc>
        <w:tc>
          <w:tcPr>
            <w:tcW w:w="1134" w:type="dxa"/>
            <w:vAlign w:val="center"/>
          </w:tcPr>
          <w:p>
            <w:pPr>
              <w:pStyle w:val="11"/>
            </w:pPr>
            <w:r>
              <w:t>58.62</w:t>
            </w:r>
          </w:p>
        </w:tc>
        <w:tc>
          <w:tcPr>
            <w:tcW w:w="1134" w:type="dxa"/>
            <w:vAlign w:val="center"/>
          </w:tcPr>
          <w:p>
            <w:pPr>
              <w:pStyle w:val="11"/>
            </w:pPr>
            <w:r>
              <w:t>58.62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31.69</w:t>
            </w:r>
          </w:p>
        </w:tc>
        <w:tc>
          <w:tcPr>
            <w:tcW w:w="1134" w:type="dxa"/>
            <w:vAlign w:val="center"/>
          </w:tcPr>
          <w:p>
            <w:pPr>
              <w:pStyle w:val="11"/>
            </w:pPr>
            <w:r>
              <w:t>31.69</w:t>
            </w:r>
          </w:p>
        </w:tc>
        <w:tc>
          <w:tcPr>
            <w:tcW w:w="1134" w:type="dxa"/>
            <w:vAlign w:val="center"/>
          </w:tcPr>
          <w:p>
            <w:pPr>
              <w:pStyle w:val="11"/>
            </w:pPr>
            <w:r>
              <w:t>31.69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26.93</w:t>
            </w:r>
          </w:p>
        </w:tc>
        <w:tc>
          <w:tcPr>
            <w:tcW w:w="1134" w:type="dxa"/>
            <w:vAlign w:val="center"/>
          </w:tcPr>
          <w:p>
            <w:pPr>
              <w:pStyle w:val="11"/>
            </w:pPr>
            <w:r>
              <w:t>26.93</w:t>
            </w:r>
          </w:p>
        </w:tc>
        <w:tc>
          <w:tcPr>
            <w:tcW w:w="1134" w:type="dxa"/>
            <w:vAlign w:val="center"/>
          </w:tcPr>
          <w:p>
            <w:pPr>
              <w:pStyle w:val="11"/>
            </w:pPr>
            <w:r>
              <w:t>26.93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55.35</w:t>
            </w:r>
          </w:p>
        </w:tc>
        <w:tc>
          <w:tcPr>
            <w:tcW w:w="1134" w:type="dxa"/>
            <w:vAlign w:val="center"/>
          </w:tcPr>
          <w:p>
            <w:pPr>
              <w:pStyle w:val="11"/>
            </w:pPr>
            <w:r>
              <w:t>1.30</w:t>
            </w:r>
          </w:p>
        </w:tc>
        <w:tc>
          <w:tcPr>
            <w:tcW w:w="1134" w:type="dxa"/>
            <w:vAlign w:val="center"/>
          </w:tcPr>
          <w:p>
            <w:pPr>
              <w:pStyle w:val="11"/>
            </w:pPr>
            <w:r>
              <w:t>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54.05</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55.35</w:t>
            </w:r>
          </w:p>
        </w:tc>
        <w:tc>
          <w:tcPr>
            <w:tcW w:w="1134" w:type="dxa"/>
            <w:vAlign w:val="center"/>
          </w:tcPr>
          <w:p>
            <w:pPr>
              <w:pStyle w:val="11"/>
            </w:pPr>
            <w:r>
              <w:t>1.30</w:t>
            </w:r>
          </w:p>
        </w:tc>
        <w:tc>
          <w:tcPr>
            <w:tcW w:w="1134" w:type="dxa"/>
            <w:vAlign w:val="center"/>
          </w:tcPr>
          <w:p>
            <w:pPr>
              <w:pStyle w:val="11"/>
            </w:pPr>
            <w:r>
              <w:t>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1.30</w:t>
            </w:r>
          </w:p>
        </w:tc>
        <w:tc>
          <w:tcPr>
            <w:tcW w:w="1134" w:type="dxa"/>
            <w:vAlign w:val="center"/>
          </w:tcPr>
          <w:p>
            <w:pPr>
              <w:pStyle w:val="11"/>
            </w:pPr>
            <w:r>
              <w:t>1.30</w:t>
            </w:r>
          </w:p>
        </w:tc>
        <w:tc>
          <w:tcPr>
            <w:tcW w:w="1134" w:type="dxa"/>
            <w:vAlign w:val="center"/>
          </w:tcPr>
          <w:p>
            <w:pPr>
              <w:pStyle w:val="11"/>
            </w:pPr>
            <w:r>
              <w:t>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54.05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54.05</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396.39</w:t>
            </w:r>
          </w:p>
        </w:tc>
        <w:tc>
          <w:tcPr>
            <w:tcW w:w="1134" w:type="dxa"/>
            <w:vAlign w:val="center"/>
          </w:tcPr>
          <w:p>
            <w:pPr>
              <w:pStyle w:val="11"/>
            </w:pPr>
            <w:r>
              <w:t>379.19</w:t>
            </w:r>
          </w:p>
        </w:tc>
        <w:tc>
          <w:tcPr>
            <w:tcW w:w="1134" w:type="dxa"/>
            <w:vAlign w:val="center"/>
          </w:tcPr>
          <w:p>
            <w:pPr>
              <w:pStyle w:val="11"/>
            </w:pPr>
            <w:r>
              <w:t>379.19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17.20</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396.39</w:t>
            </w:r>
          </w:p>
        </w:tc>
        <w:tc>
          <w:tcPr>
            <w:tcW w:w="1134" w:type="dxa"/>
            <w:vAlign w:val="center"/>
          </w:tcPr>
          <w:p>
            <w:pPr>
              <w:pStyle w:val="11"/>
            </w:pPr>
            <w:r>
              <w:t>379.19</w:t>
            </w:r>
          </w:p>
        </w:tc>
        <w:tc>
          <w:tcPr>
            <w:tcW w:w="1134" w:type="dxa"/>
            <w:vAlign w:val="center"/>
          </w:tcPr>
          <w:p>
            <w:pPr>
              <w:pStyle w:val="11"/>
            </w:pPr>
            <w:r>
              <w:t>379.19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56.00</w:t>
            </w:r>
          </w:p>
        </w:tc>
        <w:tc>
          <w:tcPr>
            <w:tcW w:w="1134" w:type="dxa"/>
            <w:vAlign w:val="center"/>
          </w:tcPr>
          <w:p>
            <w:pPr>
              <w:pStyle w:val="11"/>
            </w:pPr>
            <w:r>
              <w:t>38.80</w:t>
            </w:r>
          </w:p>
        </w:tc>
        <w:tc>
          <w:tcPr>
            <w:tcW w:w="1134" w:type="dxa"/>
            <w:vAlign w:val="center"/>
          </w:tcPr>
          <w:p>
            <w:pPr>
              <w:pStyle w:val="11"/>
            </w:pPr>
            <w:r>
              <w:t>38.80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340.39</w:t>
            </w:r>
          </w:p>
        </w:tc>
        <w:tc>
          <w:tcPr>
            <w:tcW w:w="1134" w:type="dxa"/>
            <w:vAlign w:val="center"/>
          </w:tcPr>
          <w:p>
            <w:pPr>
              <w:pStyle w:val="11"/>
            </w:pPr>
            <w:r>
              <w:t>340.39</w:t>
            </w:r>
          </w:p>
        </w:tc>
        <w:tc>
          <w:tcPr>
            <w:tcW w:w="1134" w:type="dxa"/>
            <w:vAlign w:val="center"/>
          </w:tcPr>
          <w:p>
            <w:pPr>
              <w:pStyle w:val="11"/>
            </w:pPr>
            <w:r>
              <w:t>340.39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74.10</w:t>
            </w:r>
          </w:p>
        </w:tc>
        <w:tc>
          <w:tcPr>
            <w:tcW w:w="1134" w:type="dxa"/>
            <w:vAlign w:val="center"/>
          </w:tcPr>
          <w:p>
            <w:pPr>
              <w:pStyle w:val="11"/>
            </w:pPr>
            <w:r>
              <w:t>74.10</w:t>
            </w:r>
          </w:p>
        </w:tc>
        <w:tc>
          <w:tcPr>
            <w:tcW w:w="1134" w:type="dxa"/>
            <w:vAlign w:val="center"/>
          </w:tcPr>
          <w:p>
            <w:pPr>
              <w:pStyle w:val="11"/>
            </w:pPr>
            <w:r>
              <w:t>74.10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74.10</w:t>
            </w:r>
          </w:p>
        </w:tc>
        <w:tc>
          <w:tcPr>
            <w:tcW w:w="1134" w:type="dxa"/>
            <w:vAlign w:val="center"/>
          </w:tcPr>
          <w:p>
            <w:pPr>
              <w:pStyle w:val="11"/>
            </w:pPr>
            <w:r>
              <w:t>74.10</w:t>
            </w:r>
          </w:p>
        </w:tc>
        <w:tc>
          <w:tcPr>
            <w:tcW w:w="1134" w:type="dxa"/>
            <w:vAlign w:val="center"/>
          </w:tcPr>
          <w:p>
            <w:pPr>
              <w:pStyle w:val="11"/>
            </w:pPr>
            <w:r>
              <w:t>74.10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74.10</w:t>
            </w:r>
          </w:p>
        </w:tc>
        <w:tc>
          <w:tcPr>
            <w:tcW w:w="1134" w:type="dxa"/>
            <w:vAlign w:val="center"/>
          </w:tcPr>
          <w:p>
            <w:pPr>
              <w:pStyle w:val="11"/>
            </w:pPr>
            <w:r>
              <w:t>74.10</w:t>
            </w:r>
          </w:p>
        </w:tc>
        <w:tc>
          <w:tcPr>
            <w:tcW w:w="1134" w:type="dxa"/>
            <w:vAlign w:val="center"/>
          </w:tcPr>
          <w:p>
            <w:pPr>
              <w:pStyle w:val="11"/>
            </w:pPr>
            <w:r>
              <w:t>74.10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448.34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448.34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448.34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448.34</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984001正定县新安镇人民政府本级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2261.16</w:t>
            </w:r>
          </w:p>
        </w:tc>
        <w:tc>
          <w:tcPr>
            <w:tcW w:w="1361" w:type="dxa"/>
            <w:vAlign w:val="center"/>
          </w:tcPr>
          <w:p>
            <w:pPr>
              <w:pStyle w:val="15"/>
            </w:pPr>
            <w:r>
              <w:t>1284.14</w:t>
            </w:r>
          </w:p>
        </w:tc>
        <w:tc>
          <w:tcPr>
            <w:tcW w:w="1361" w:type="dxa"/>
            <w:vAlign w:val="center"/>
          </w:tcPr>
          <w:p>
            <w:pPr>
              <w:pStyle w:val="15"/>
            </w:pPr>
            <w:r>
              <w:t>977.02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1041.26</w:t>
            </w:r>
          </w:p>
        </w:tc>
        <w:tc>
          <w:tcPr>
            <w:tcW w:w="1361" w:type="dxa"/>
            <w:vAlign w:val="center"/>
          </w:tcPr>
          <w:p>
            <w:pPr>
              <w:pStyle w:val="11"/>
            </w:pPr>
            <w:r>
              <w:t>973.16</w:t>
            </w:r>
          </w:p>
        </w:tc>
        <w:tc>
          <w:tcPr>
            <w:tcW w:w="1361" w:type="dxa"/>
            <w:vAlign w:val="center"/>
          </w:tcPr>
          <w:p>
            <w:pPr>
              <w:pStyle w:val="11"/>
            </w:pPr>
            <w:r>
              <w:t>68.10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1041.26</w:t>
            </w:r>
          </w:p>
        </w:tc>
        <w:tc>
          <w:tcPr>
            <w:tcW w:w="1361" w:type="dxa"/>
            <w:vAlign w:val="center"/>
          </w:tcPr>
          <w:p>
            <w:pPr>
              <w:pStyle w:val="11"/>
            </w:pPr>
            <w:r>
              <w:t>973.16</w:t>
            </w:r>
          </w:p>
        </w:tc>
        <w:tc>
          <w:tcPr>
            <w:tcW w:w="1361" w:type="dxa"/>
            <w:vAlign w:val="center"/>
          </w:tcPr>
          <w:p>
            <w:pPr>
              <w:pStyle w:val="11"/>
            </w:pPr>
            <w:r>
              <w:t>68.10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1041.26</w:t>
            </w:r>
          </w:p>
        </w:tc>
        <w:tc>
          <w:tcPr>
            <w:tcW w:w="1361" w:type="dxa"/>
            <w:vAlign w:val="center"/>
          </w:tcPr>
          <w:p>
            <w:pPr>
              <w:pStyle w:val="11"/>
            </w:pPr>
            <w:r>
              <w:t>973.16</w:t>
            </w:r>
          </w:p>
        </w:tc>
        <w:tc>
          <w:tcPr>
            <w:tcW w:w="1361" w:type="dxa"/>
            <w:vAlign w:val="center"/>
          </w:tcPr>
          <w:p>
            <w:pPr>
              <w:pStyle w:val="11"/>
            </w:pPr>
            <w:r>
              <w:t>68.10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182.10</w:t>
            </w:r>
          </w:p>
        </w:tc>
        <w:tc>
          <w:tcPr>
            <w:tcW w:w="1361" w:type="dxa"/>
            <w:vAlign w:val="center"/>
          </w:tcPr>
          <w:p>
            <w:pPr>
              <w:pStyle w:val="11"/>
            </w:pPr>
            <w:r>
              <w:t>178.26</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178.26</w:t>
            </w:r>
          </w:p>
        </w:tc>
        <w:tc>
          <w:tcPr>
            <w:tcW w:w="1361" w:type="dxa"/>
            <w:vAlign w:val="center"/>
          </w:tcPr>
          <w:p>
            <w:pPr>
              <w:pStyle w:val="11"/>
            </w:pPr>
            <w:r>
              <w:t>178.26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94.01</w:t>
            </w:r>
          </w:p>
        </w:tc>
        <w:tc>
          <w:tcPr>
            <w:tcW w:w="1361" w:type="dxa"/>
            <w:vAlign w:val="center"/>
          </w:tcPr>
          <w:p>
            <w:pPr>
              <w:pStyle w:val="11"/>
            </w:pPr>
            <w:r>
              <w:t>94.01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84.25</w:t>
            </w:r>
          </w:p>
        </w:tc>
        <w:tc>
          <w:tcPr>
            <w:tcW w:w="1361" w:type="dxa"/>
            <w:vAlign w:val="center"/>
          </w:tcPr>
          <w:p>
            <w:pPr>
              <w:pStyle w:val="11"/>
            </w:pPr>
            <w:r>
              <w:t>84.25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20825</w:t>
            </w:r>
          </w:p>
        </w:tc>
        <w:tc>
          <w:tcPr>
            <w:tcW w:w="4535" w:type="dxa"/>
            <w:vAlign w:val="center"/>
          </w:tcPr>
          <w:p>
            <w:pPr>
              <w:pStyle w:val="12"/>
            </w:pPr>
            <w:r>
              <w:t>其他生活救助</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2082502</w:t>
            </w:r>
          </w:p>
        </w:tc>
        <w:tc>
          <w:tcPr>
            <w:tcW w:w="4535" w:type="dxa"/>
            <w:vAlign w:val="center"/>
          </w:tcPr>
          <w:p>
            <w:pPr>
              <w:pStyle w:val="12"/>
            </w:pPr>
            <w:r>
              <w:t>其他农村生活救助</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58.62</w:t>
            </w:r>
          </w:p>
        </w:tc>
        <w:tc>
          <w:tcPr>
            <w:tcW w:w="1361" w:type="dxa"/>
            <w:vAlign w:val="center"/>
          </w:tcPr>
          <w:p>
            <w:pPr>
              <w:pStyle w:val="11"/>
            </w:pPr>
            <w:r>
              <w:t>58.62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58.62</w:t>
            </w:r>
          </w:p>
        </w:tc>
        <w:tc>
          <w:tcPr>
            <w:tcW w:w="1361" w:type="dxa"/>
            <w:vAlign w:val="center"/>
          </w:tcPr>
          <w:p>
            <w:pPr>
              <w:pStyle w:val="11"/>
            </w:pPr>
            <w:r>
              <w:t>58.62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31.69</w:t>
            </w:r>
          </w:p>
        </w:tc>
        <w:tc>
          <w:tcPr>
            <w:tcW w:w="1361" w:type="dxa"/>
            <w:vAlign w:val="center"/>
          </w:tcPr>
          <w:p>
            <w:pPr>
              <w:pStyle w:val="11"/>
            </w:pPr>
            <w:r>
              <w:t>31.69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26.93</w:t>
            </w:r>
          </w:p>
        </w:tc>
        <w:tc>
          <w:tcPr>
            <w:tcW w:w="1361" w:type="dxa"/>
            <w:vAlign w:val="center"/>
          </w:tcPr>
          <w:p>
            <w:pPr>
              <w:pStyle w:val="11"/>
            </w:pPr>
            <w:r>
              <w:t>26.93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55.35</w:t>
            </w:r>
          </w:p>
        </w:tc>
        <w:tc>
          <w:tcPr>
            <w:tcW w:w="1361" w:type="dxa"/>
            <w:vAlign w:val="center"/>
          </w:tcPr>
          <w:p>
            <w:pPr>
              <w:pStyle w:val="11"/>
            </w:pPr>
          </w:p>
        </w:tc>
        <w:tc>
          <w:tcPr>
            <w:tcW w:w="1361" w:type="dxa"/>
            <w:vAlign w:val="center"/>
          </w:tcPr>
          <w:p>
            <w:pPr>
              <w:pStyle w:val="11"/>
            </w:pPr>
            <w:r>
              <w:t>55.35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55.35</w:t>
            </w:r>
          </w:p>
        </w:tc>
        <w:tc>
          <w:tcPr>
            <w:tcW w:w="1361" w:type="dxa"/>
            <w:vAlign w:val="center"/>
          </w:tcPr>
          <w:p>
            <w:pPr>
              <w:pStyle w:val="11"/>
            </w:pPr>
          </w:p>
        </w:tc>
        <w:tc>
          <w:tcPr>
            <w:tcW w:w="1361" w:type="dxa"/>
            <w:vAlign w:val="center"/>
          </w:tcPr>
          <w:p>
            <w:pPr>
              <w:pStyle w:val="11"/>
            </w:pPr>
            <w:r>
              <w:t>55.35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1.30</w:t>
            </w:r>
          </w:p>
        </w:tc>
        <w:tc>
          <w:tcPr>
            <w:tcW w:w="1361" w:type="dxa"/>
            <w:vAlign w:val="center"/>
          </w:tcPr>
          <w:p>
            <w:pPr>
              <w:pStyle w:val="11"/>
            </w:pPr>
          </w:p>
        </w:tc>
        <w:tc>
          <w:tcPr>
            <w:tcW w:w="1361" w:type="dxa"/>
            <w:vAlign w:val="center"/>
          </w:tcPr>
          <w:p>
            <w:pPr>
              <w:pStyle w:val="11"/>
            </w:pPr>
            <w:r>
              <w:t>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54.05</w:t>
            </w:r>
          </w:p>
        </w:tc>
        <w:tc>
          <w:tcPr>
            <w:tcW w:w="1361" w:type="dxa"/>
            <w:vAlign w:val="center"/>
          </w:tcPr>
          <w:p>
            <w:pPr>
              <w:pStyle w:val="11"/>
            </w:pPr>
          </w:p>
        </w:tc>
        <w:tc>
          <w:tcPr>
            <w:tcW w:w="1361" w:type="dxa"/>
            <w:vAlign w:val="center"/>
          </w:tcPr>
          <w:p>
            <w:pPr>
              <w:pStyle w:val="11"/>
            </w:pPr>
            <w:r>
              <w:t>54.05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396.39</w:t>
            </w:r>
          </w:p>
        </w:tc>
        <w:tc>
          <w:tcPr>
            <w:tcW w:w="1361" w:type="dxa"/>
            <w:vAlign w:val="center"/>
          </w:tcPr>
          <w:p>
            <w:pPr>
              <w:pStyle w:val="11"/>
            </w:pPr>
          </w:p>
        </w:tc>
        <w:tc>
          <w:tcPr>
            <w:tcW w:w="1361" w:type="dxa"/>
            <w:vAlign w:val="center"/>
          </w:tcPr>
          <w:p>
            <w:pPr>
              <w:pStyle w:val="11"/>
            </w:pPr>
            <w:r>
              <w:t>396.39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396.39</w:t>
            </w:r>
          </w:p>
        </w:tc>
        <w:tc>
          <w:tcPr>
            <w:tcW w:w="1361" w:type="dxa"/>
            <w:vAlign w:val="center"/>
          </w:tcPr>
          <w:p>
            <w:pPr>
              <w:pStyle w:val="11"/>
            </w:pPr>
          </w:p>
        </w:tc>
        <w:tc>
          <w:tcPr>
            <w:tcW w:w="1361" w:type="dxa"/>
            <w:vAlign w:val="center"/>
          </w:tcPr>
          <w:p>
            <w:pPr>
              <w:pStyle w:val="11"/>
            </w:pPr>
            <w:r>
              <w:t>396.39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340.39</w:t>
            </w:r>
          </w:p>
        </w:tc>
        <w:tc>
          <w:tcPr>
            <w:tcW w:w="1361" w:type="dxa"/>
            <w:vAlign w:val="center"/>
          </w:tcPr>
          <w:p>
            <w:pPr>
              <w:pStyle w:val="11"/>
            </w:pPr>
          </w:p>
        </w:tc>
        <w:tc>
          <w:tcPr>
            <w:tcW w:w="1361" w:type="dxa"/>
            <w:vAlign w:val="center"/>
          </w:tcPr>
          <w:p>
            <w:pPr>
              <w:pStyle w:val="11"/>
            </w:pPr>
            <w:r>
              <w:t>340.39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74.10</w:t>
            </w:r>
          </w:p>
        </w:tc>
        <w:tc>
          <w:tcPr>
            <w:tcW w:w="1361" w:type="dxa"/>
            <w:vAlign w:val="center"/>
          </w:tcPr>
          <w:p>
            <w:pPr>
              <w:pStyle w:val="11"/>
            </w:pPr>
            <w:r>
              <w:t>74.10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74.10</w:t>
            </w:r>
          </w:p>
        </w:tc>
        <w:tc>
          <w:tcPr>
            <w:tcW w:w="1361" w:type="dxa"/>
            <w:vAlign w:val="center"/>
          </w:tcPr>
          <w:p>
            <w:pPr>
              <w:pStyle w:val="11"/>
            </w:pPr>
            <w:r>
              <w:t>74.10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74.10</w:t>
            </w:r>
          </w:p>
        </w:tc>
        <w:tc>
          <w:tcPr>
            <w:tcW w:w="1361" w:type="dxa"/>
            <w:vAlign w:val="center"/>
          </w:tcPr>
          <w:p>
            <w:pPr>
              <w:pStyle w:val="11"/>
            </w:pPr>
            <w:r>
              <w:t>74.10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448.34</w:t>
            </w:r>
          </w:p>
        </w:tc>
        <w:tc>
          <w:tcPr>
            <w:tcW w:w="1361" w:type="dxa"/>
            <w:vAlign w:val="center"/>
          </w:tcPr>
          <w:p>
            <w:pPr>
              <w:pStyle w:val="11"/>
            </w:pPr>
          </w:p>
        </w:tc>
        <w:tc>
          <w:tcPr>
            <w:tcW w:w="1361" w:type="dxa"/>
            <w:vAlign w:val="center"/>
          </w:tcPr>
          <w:p>
            <w:pPr>
              <w:pStyle w:val="11"/>
            </w:pPr>
            <w:r>
              <w:t>448.34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448.34</w:t>
            </w:r>
          </w:p>
        </w:tc>
        <w:tc>
          <w:tcPr>
            <w:tcW w:w="1361" w:type="dxa"/>
            <w:vAlign w:val="center"/>
          </w:tcPr>
          <w:p>
            <w:pPr>
              <w:pStyle w:val="11"/>
            </w:pPr>
          </w:p>
        </w:tc>
        <w:tc>
          <w:tcPr>
            <w:tcW w:w="1361" w:type="dxa"/>
            <w:vAlign w:val="center"/>
          </w:tcPr>
          <w:p>
            <w:pPr>
              <w:pStyle w:val="11"/>
            </w:pPr>
            <w:r>
              <w:t>448.34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448.34</w:t>
            </w:r>
          </w:p>
        </w:tc>
        <w:tc>
          <w:tcPr>
            <w:tcW w:w="1361" w:type="dxa"/>
            <w:vAlign w:val="center"/>
          </w:tcPr>
          <w:p>
            <w:pPr>
              <w:pStyle w:val="11"/>
            </w:pPr>
          </w:p>
        </w:tc>
        <w:tc>
          <w:tcPr>
            <w:tcW w:w="1361" w:type="dxa"/>
            <w:vAlign w:val="center"/>
          </w:tcPr>
          <w:p>
            <w:pPr>
              <w:pStyle w:val="11"/>
            </w:pPr>
            <w:r>
              <w:t>448.34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984001正定县新安镇人民政府本级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1740.27</w:t>
            </w:r>
          </w:p>
        </w:tc>
        <w:tc>
          <w:tcPr>
            <w:tcW w:w="3402" w:type="dxa"/>
            <w:vAlign w:val="center"/>
          </w:tcPr>
          <w:p>
            <w:pPr>
              <w:pStyle w:val="12"/>
            </w:pPr>
            <w:r>
              <w:t>一、一般公共服务支出</w:t>
            </w:r>
          </w:p>
        </w:tc>
        <w:tc>
          <w:tcPr>
            <w:tcW w:w="1474" w:type="dxa"/>
            <w:vAlign w:val="center"/>
          </w:tcPr>
          <w:p>
            <w:pPr>
              <w:pStyle w:val="11"/>
            </w:pPr>
            <w:r>
              <w:t>1041.26</w:t>
            </w:r>
          </w:p>
        </w:tc>
        <w:tc>
          <w:tcPr>
            <w:tcW w:w="1474" w:type="dxa"/>
            <w:vAlign w:val="center"/>
          </w:tcPr>
          <w:p>
            <w:pPr>
              <w:pStyle w:val="11"/>
            </w:pPr>
            <w:r>
              <w:t>1041.26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1.30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5.00</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182.10</w:t>
            </w:r>
          </w:p>
        </w:tc>
        <w:tc>
          <w:tcPr>
            <w:tcW w:w="1474" w:type="dxa"/>
            <w:vAlign w:val="center"/>
          </w:tcPr>
          <w:p>
            <w:pPr>
              <w:pStyle w:val="11"/>
            </w:pPr>
            <w:r>
              <w:t>182.10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58.62</w:t>
            </w:r>
          </w:p>
        </w:tc>
        <w:tc>
          <w:tcPr>
            <w:tcW w:w="1474" w:type="dxa"/>
            <w:vAlign w:val="center"/>
          </w:tcPr>
          <w:p>
            <w:pPr>
              <w:pStyle w:val="11"/>
            </w:pPr>
            <w:r>
              <w:t>58.62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55.35</w:t>
            </w:r>
          </w:p>
        </w:tc>
        <w:tc>
          <w:tcPr>
            <w:tcW w:w="1474" w:type="dxa"/>
            <w:vAlign w:val="center"/>
          </w:tcPr>
          <w:p>
            <w:pPr>
              <w:pStyle w:val="11"/>
            </w:pPr>
          </w:p>
        </w:tc>
        <w:tc>
          <w:tcPr>
            <w:tcW w:w="1474" w:type="dxa"/>
            <w:vAlign w:val="center"/>
          </w:tcPr>
          <w:p>
            <w:pPr>
              <w:pStyle w:val="11"/>
            </w:pPr>
            <w:r>
              <w:t>55.35</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396.39</w:t>
            </w:r>
          </w:p>
        </w:tc>
        <w:tc>
          <w:tcPr>
            <w:tcW w:w="1474" w:type="dxa"/>
            <w:vAlign w:val="center"/>
          </w:tcPr>
          <w:p>
            <w:pPr>
              <w:pStyle w:val="11"/>
            </w:pPr>
            <w:r>
              <w:t>396.39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74.10</w:t>
            </w:r>
          </w:p>
        </w:tc>
        <w:tc>
          <w:tcPr>
            <w:tcW w:w="1474" w:type="dxa"/>
            <w:vAlign w:val="center"/>
          </w:tcPr>
          <w:p>
            <w:pPr>
              <w:pStyle w:val="11"/>
            </w:pPr>
            <w:r>
              <w:t>74.10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448.34</w:t>
            </w:r>
          </w:p>
        </w:tc>
        <w:tc>
          <w:tcPr>
            <w:tcW w:w="1474" w:type="dxa"/>
            <w:vAlign w:val="center"/>
          </w:tcPr>
          <w:p>
            <w:pPr>
              <w:pStyle w:val="11"/>
            </w:pPr>
          </w:p>
        </w:tc>
        <w:tc>
          <w:tcPr>
            <w:tcW w:w="1474" w:type="dxa"/>
            <w:vAlign w:val="center"/>
          </w:tcPr>
          <w:p>
            <w:pPr>
              <w:pStyle w:val="11"/>
            </w:pPr>
            <w:r>
              <w:t>448.34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1741.57</w:t>
            </w:r>
          </w:p>
        </w:tc>
        <w:tc>
          <w:tcPr>
            <w:tcW w:w="3402" w:type="dxa"/>
            <w:vAlign w:val="center"/>
          </w:tcPr>
          <w:p>
            <w:pPr>
              <w:pStyle w:val="14"/>
            </w:pPr>
            <w:r>
              <w:t>本年支出合计</w:t>
            </w:r>
          </w:p>
        </w:tc>
        <w:tc>
          <w:tcPr>
            <w:tcW w:w="1474" w:type="dxa"/>
            <w:vAlign w:val="center"/>
          </w:tcPr>
          <w:p>
            <w:pPr>
              <w:pStyle w:val="15"/>
            </w:pPr>
            <w:r>
              <w:t>2261.16</w:t>
            </w:r>
          </w:p>
        </w:tc>
        <w:tc>
          <w:tcPr>
            <w:tcW w:w="1474" w:type="dxa"/>
            <w:vAlign w:val="center"/>
          </w:tcPr>
          <w:p>
            <w:pPr>
              <w:pStyle w:val="15"/>
            </w:pPr>
            <w:r>
              <w:t>1757.47</w:t>
            </w:r>
          </w:p>
        </w:tc>
        <w:tc>
          <w:tcPr>
            <w:tcW w:w="1474" w:type="dxa"/>
            <w:vAlign w:val="center"/>
          </w:tcPr>
          <w:p>
            <w:pPr>
              <w:pStyle w:val="15"/>
            </w:pPr>
            <w:r>
              <w:t>503.70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519.60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17.20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502.40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2261.16</w:t>
            </w:r>
          </w:p>
        </w:tc>
        <w:tc>
          <w:tcPr>
            <w:tcW w:w="3402" w:type="dxa"/>
            <w:vAlign w:val="center"/>
          </w:tcPr>
          <w:p>
            <w:pPr>
              <w:pStyle w:val="14"/>
            </w:pPr>
            <w:r>
              <w:t>支出总计</w:t>
            </w:r>
          </w:p>
        </w:tc>
        <w:tc>
          <w:tcPr>
            <w:tcW w:w="1474" w:type="dxa"/>
            <w:vAlign w:val="center"/>
          </w:tcPr>
          <w:p>
            <w:pPr>
              <w:pStyle w:val="15"/>
            </w:pPr>
            <w:r>
              <w:t>2261.16</w:t>
            </w:r>
          </w:p>
        </w:tc>
        <w:tc>
          <w:tcPr>
            <w:tcW w:w="1474" w:type="dxa"/>
            <w:vAlign w:val="center"/>
          </w:tcPr>
          <w:p>
            <w:pPr>
              <w:pStyle w:val="15"/>
            </w:pPr>
            <w:r>
              <w:t>1757.47</w:t>
            </w:r>
          </w:p>
        </w:tc>
        <w:tc>
          <w:tcPr>
            <w:tcW w:w="1474" w:type="dxa"/>
            <w:vAlign w:val="center"/>
          </w:tcPr>
          <w:p>
            <w:pPr>
              <w:pStyle w:val="15"/>
            </w:pPr>
            <w:r>
              <w:t>503.70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984001正定县新安镇人民政府本级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1757.47</w:t>
            </w:r>
          </w:p>
        </w:tc>
        <w:tc>
          <w:tcPr>
            <w:tcW w:w="2551" w:type="dxa"/>
            <w:vAlign w:val="center"/>
          </w:tcPr>
          <w:p>
            <w:pPr>
              <w:pStyle w:val="15"/>
            </w:pPr>
            <w:r>
              <w:t>1284.14</w:t>
            </w:r>
          </w:p>
        </w:tc>
        <w:tc>
          <w:tcPr>
            <w:tcW w:w="2551" w:type="dxa"/>
            <w:vAlign w:val="center"/>
          </w:tcPr>
          <w:p>
            <w:pPr>
              <w:pStyle w:val="15"/>
            </w:pPr>
            <w:r>
              <w:t>473.33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1041.26</w:t>
            </w:r>
          </w:p>
        </w:tc>
        <w:tc>
          <w:tcPr>
            <w:tcW w:w="2551" w:type="dxa"/>
            <w:vAlign w:val="center"/>
          </w:tcPr>
          <w:p>
            <w:pPr>
              <w:pStyle w:val="11"/>
            </w:pPr>
            <w:r>
              <w:t>973.16</w:t>
            </w:r>
          </w:p>
        </w:tc>
        <w:tc>
          <w:tcPr>
            <w:tcW w:w="2551" w:type="dxa"/>
            <w:vAlign w:val="center"/>
          </w:tcPr>
          <w:p>
            <w:pPr>
              <w:pStyle w:val="11"/>
            </w:pPr>
            <w:r>
              <w:t>68.10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1041.26</w:t>
            </w:r>
          </w:p>
        </w:tc>
        <w:tc>
          <w:tcPr>
            <w:tcW w:w="2551" w:type="dxa"/>
            <w:vAlign w:val="center"/>
          </w:tcPr>
          <w:p>
            <w:pPr>
              <w:pStyle w:val="11"/>
            </w:pPr>
            <w:r>
              <w:t>973.16</w:t>
            </w:r>
          </w:p>
        </w:tc>
        <w:tc>
          <w:tcPr>
            <w:tcW w:w="2551" w:type="dxa"/>
            <w:vAlign w:val="center"/>
          </w:tcPr>
          <w:p>
            <w:pPr>
              <w:pStyle w:val="11"/>
            </w:pPr>
            <w:r>
              <w:t>68.10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1041.26</w:t>
            </w:r>
          </w:p>
        </w:tc>
        <w:tc>
          <w:tcPr>
            <w:tcW w:w="2551" w:type="dxa"/>
            <w:vAlign w:val="center"/>
          </w:tcPr>
          <w:p>
            <w:pPr>
              <w:pStyle w:val="11"/>
            </w:pPr>
            <w:r>
              <w:t>973.16</w:t>
            </w:r>
          </w:p>
        </w:tc>
        <w:tc>
          <w:tcPr>
            <w:tcW w:w="2551" w:type="dxa"/>
            <w:vAlign w:val="center"/>
          </w:tcPr>
          <w:p>
            <w:pPr>
              <w:pStyle w:val="11"/>
            </w:pPr>
            <w:r>
              <w:t>68.10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182.10</w:t>
            </w:r>
          </w:p>
        </w:tc>
        <w:tc>
          <w:tcPr>
            <w:tcW w:w="2551" w:type="dxa"/>
            <w:vAlign w:val="center"/>
          </w:tcPr>
          <w:p>
            <w:pPr>
              <w:pStyle w:val="11"/>
            </w:pPr>
            <w:r>
              <w:t>178.26</w:t>
            </w: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178.26</w:t>
            </w:r>
          </w:p>
        </w:tc>
        <w:tc>
          <w:tcPr>
            <w:tcW w:w="2551" w:type="dxa"/>
            <w:vAlign w:val="center"/>
          </w:tcPr>
          <w:p>
            <w:pPr>
              <w:pStyle w:val="11"/>
            </w:pPr>
            <w:r>
              <w:t>178.26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94.01</w:t>
            </w:r>
          </w:p>
        </w:tc>
        <w:tc>
          <w:tcPr>
            <w:tcW w:w="2551" w:type="dxa"/>
            <w:vAlign w:val="center"/>
          </w:tcPr>
          <w:p>
            <w:pPr>
              <w:pStyle w:val="11"/>
            </w:pPr>
            <w:r>
              <w:t>94.01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84.25</w:t>
            </w:r>
          </w:p>
        </w:tc>
        <w:tc>
          <w:tcPr>
            <w:tcW w:w="2551" w:type="dxa"/>
            <w:vAlign w:val="center"/>
          </w:tcPr>
          <w:p>
            <w:pPr>
              <w:pStyle w:val="11"/>
            </w:pPr>
            <w:r>
              <w:t>84.25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20825</w:t>
            </w:r>
          </w:p>
        </w:tc>
        <w:tc>
          <w:tcPr>
            <w:tcW w:w="4535" w:type="dxa"/>
            <w:vAlign w:val="center"/>
          </w:tcPr>
          <w:p>
            <w:pPr>
              <w:pStyle w:val="12"/>
            </w:pPr>
            <w:r>
              <w:t>其他生活救助</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2082502</w:t>
            </w:r>
          </w:p>
        </w:tc>
        <w:tc>
          <w:tcPr>
            <w:tcW w:w="4535" w:type="dxa"/>
            <w:vAlign w:val="center"/>
          </w:tcPr>
          <w:p>
            <w:pPr>
              <w:pStyle w:val="12"/>
            </w:pPr>
            <w:r>
              <w:t>其他农村生活救助</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58.62</w:t>
            </w:r>
          </w:p>
        </w:tc>
        <w:tc>
          <w:tcPr>
            <w:tcW w:w="2551" w:type="dxa"/>
            <w:vAlign w:val="center"/>
          </w:tcPr>
          <w:p>
            <w:pPr>
              <w:pStyle w:val="11"/>
            </w:pPr>
            <w:r>
              <w:t>58.62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58.62</w:t>
            </w:r>
          </w:p>
        </w:tc>
        <w:tc>
          <w:tcPr>
            <w:tcW w:w="2551" w:type="dxa"/>
            <w:vAlign w:val="center"/>
          </w:tcPr>
          <w:p>
            <w:pPr>
              <w:pStyle w:val="11"/>
            </w:pPr>
            <w:r>
              <w:t>58.62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31.69</w:t>
            </w:r>
          </w:p>
        </w:tc>
        <w:tc>
          <w:tcPr>
            <w:tcW w:w="2551" w:type="dxa"/>
            <w:vAlign w:val="center"/>
          </w:tcPr>
          <w:p>
            <w:pPr>
              <w:pStyle w:val="11"/>
            </w:pPr>
            <w:r>
              <w:t>31.69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26.93</w:t>
            </w:r>
          </w:p>
        </w:tc>
        <w:tc>
          <w:tcPr>
            <w:tcW w:w="2551" w:type="dxa"/>
            <w:vAlign w:val="center"/>
          </w:tcPr>
          <w:p>
            <w:pPr>
              <w:pStyle w:val="11"/>
            </w:pPr>
            <w:r>
              <w:t>26.93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396.39</w:t>
            </w:r>
          </w:p>
        </w:tc>
        <w:tc>
          <w:tcPr>
            <w:tcW w:w="2551" w:type="dxa"/>
            <w:vAlign w:val="center"/>
          </w:tcPr>
          <w:p>
            <w:pPr>
              <w:pStyle w:val="11"/>
            </w:pPr>
          </w:p>
        </w:tc>
        <w:tc>
          <w:tcPr>
            <w:tcW w:w="2551" w:type="dxa"/>
            <w:vAlign w:val="center"/>
          </w:tcPr>
          <w:p>
            <w:pPr>
              <w:pStyle w:val="11"/>
            </w:pPr>
            <w:r>
              <w:t>396.39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396.39</w:t>
            </w:r>
          </w:p>
        </w:tc>
        <w:tc>
          <w:tcPr>
            <w:tcW w:w="2551" w:type="dxa"/>
            <w:vAlign w:val="center"/>
          </w:tcPr>
          <w:p>
            <w:pPr>
              <w:pStyle w:val="11"/>
            </w:pPr>
          </w:p>
        </w:tc>
        <w:tc>
          <w:tcPr>
            <w:tcW w:w="2551" w:type="dxa"/>
            <w:vAlign w:val="center"/>
          </w:tcPr>
          <w:p>
            <w:pPr>
              <w:pStyle w:val="11"/>
            </w:pPr>
            <w:r>
              <w:t>396.39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56.00</w:t>
            </w:r>
          </w:p>
        </w:tc>
        <w:tc>
          <w:tcPr>
            <w:tcW w:w="2551" w:type="dxa"/>
            <w:vAlign w:val="center"/>
          </w:tcPr>
          <w:p>
            <w:pPr>
              <w:pStyle w:val="11"/>
            </w:pPr>
          </w:p>
        </w:tc>
        <w:tc>
          <w:tcPr>
            <w:tcW w:w="2551" w:type="dxa"/>
            <w:vAlign w:val="center"/>
          </w:tcPr>
          <w:p>
            <w:pPr>
              <w:pStyle w:val="11"/>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340.39</w:t>
            </w:r>
          </w:p>
        </w:tc>
        <w:tc>
          <w:tcPr>
            <w:tcW w:w="2551" w:type="dxa"/>
            <w:vAlign w:val="center"/>
          </w:tcPr>
          <w:p>
            <w:pPr>
              <w:pStyle w:val="11"/>
            </w:pPr>
          </w:p>
        </w:tc>
        <w:tc>
          <w:tcPr>
            <w:tcW w:w="2551" w:type="dxa"/>
            <w:vAlign w:val="center"/>
          </w:tcPr>
          <w:p>
            <w:pPr>
              <w:pStyle w:val="11"/>
            </w:pPr>
            <w:r>
              <w:t>340.39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74.10</w:t>
            </w:r>
          </w:p>
        </w:tc>
        <w:tc>
          <w:tcPr>
            <w:tcW w:w="2551" w:type="dxa"/>
            <w:vAlign w:val="center"/>
          </w:tcPr>
          <w:p>
            <w:pPr>
              <w:pStyle w:val="11"/>
            </w:pPr>
            <w:r>
              <w:t>74.10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74.10</w:t>
            </w:r>
          </w:p>
        </w:tc>
        <w:tc>
          <w:tcPr>
            <w:tcW w:w="2551" w:type="dxa"/>
            <w:vAlign w:val="center"/>
          </w:tcPr>
          <w:p>
            <w:pPr>
              <w:pStyle w:val="11"/>
            </w:pPr>
            <w:r>
              <w:t>74.10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74.10</w:t>
            </w:r>
          </w:p>
        </w:tc>
        <w:tc>
          <w:tcPr>
            <w:tcW w:w="2551" w:type="dxa"/>
            <w:vAlign w:val="center"/>
          </w:tcPr>
          <w:p>
            <w:pPr>
              <w:pStyle w:val="11"/>
            </w:pPr>
            <w:r>
              <w:t>74.10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984001正定县新安镇人民政府本级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1284.14</w:t>
            </w:r>
          </w:p>
        </w:tc>
        <w:tc>
          <w:tcPr>
            <w:tcW w:w="2551" w:type="dxa"/>
            <w:vAlign w:val="center"/>
          </w:tcPr>
          <w:p>
            <w:pPr>
              <w:pStyle w:val="15"/>
            </w:pPr>
            <w:r>
              <w:t>1152.43</w:t>
            </w:r>
          </w:p>
        </w:tc>
        <w:tc>
          <w:tcPr>
            <w:tcW w:w="2551" w:type="dxa"/>
            <w:vAlign w:val="center"/>
          </w:tcPr>
          <w:p>
            <w:pPr>
              <w:pStyle w:val="15"/>
            </w:pPr>
            <w:r>
              <w:t>131.71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1055.25</w:t>
            </w:r>
          </w:p>
        </w:tc>
        <w:tc>
          <w:tcPr>
            <w:tcW w:w="2551" w:type="dxa"/>
            <w:vAlign w:val="center"/>
          </w:tcPr>
          <w:p>
            <w:pPr>
              <w:pStyle w:val="11"/>
            </w:pPr>
            <w:r>
              <w:t>1055.25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229.62</w:t>
            </w:r>
          </w:p>
        </w:tc>
        <w:tc>
          <w:tcPr>
            <w:tcW w:w="2551" w:type="dxa"/>
            <w:vAlign w:val="center"/>
          </w:tcPr>
          <w:p>
            <w:pPr>
              <w:pStyle w:val="11"/>
            </w:pPr>
            <w:r>
              <w:t>229.62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179.23</w:t>
            </w:r>
          </w:p>
        </w:tc>
        <w:tc>
          <w:tcPr>
            <w:tcW w:w="2551" w:type="dxa"/>
            <w:vAlign w:val="center"/>
          </w:tcPr>
          <w:p>
            <w:pPr>
              <w:pStyle w:val="11"/>
            </w:pPr>
            <w:r>
              <w:t>179.23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140.40</w:t>
            </w:r>
          </w:p>
        </w:tc>
        <w:tc>
          <w:tcPr>
            <w:tcW w:w="2551" w:type="dxa"/>
            <w:vAlign w:val="center"/>
          </w:tcPr>
          <w:p>
            <w:pPr>
              <w:pStyle w:val="11"/>
            </w:pPr>
            <w:r>
              <w:t>140.40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160.83</w:t>
            </w:r>
          </w:p>
        </w:tc>
        <w:tc>
          <w:tcPr>
            <w:tcW w:w="2551" w:type="dxa"/>
            <w:vAlign w:val="center"/>
          </w:tcPr>
          <w:p>
            <w:pPr>
              <w:pStyle w:val="11"/>
            </w:pPr>
            <w:r>
              <w:t>160.83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84.25</w:t>
            </w:r>
          </w:p>
        </w:tc>
        <w:tc>
          <w:tcPr>
            <w:tcW w:w="2551" w:type="dxa"/>
            <w:vAlign w:val="center"/>
          </w:tcPr>
          <w:p>
            <w:pPr>
              <w:pStyle w:val="11"/>
            </w:pPr>
            <w:r>
              <w:t>84.25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31.69</w:t>
            </w:r>
          </w:p>
        </w:tc>
        <w:tc>
          <w:tcPr>
            <w:tcW w:w="2551" w:type="dxa"/>
            <w:vAlign w:val="center"/>
          </w:tcPr>
          <w:p>
            <w:pPr>
              <w:pStyle w:val="11"/>
            </w:pPr>
            <w:r>
              <w:t>31.69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26.93</w:t>
            </w:r>
          </w:p>
        </w:tc>
        <w:tc>
          <w:tcPr>
            <w:tcW w:w="2551" w:type="dxa"/>
            <w:vAlign w:val="center"/>
          </w:tcPr>
          <w:p>
            <w:pPr>
              <w:pStyle w:val="11"/>
            </w:pPr>
            <w:r>
              <w:t>26.93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74.10</w:t>
            </w:r>
          </w:p>
        </w:tc>
        <w:tc>
          <w:tcPr>
            <w:tcW w:w="2551" w:type="dxa"/>
            <w:vAlign w:val="center"/>
          </w:tcPr>
          <w:p>
            <w:pPr>
              <w:pStyle w:val="11"/>
            </w:pPr>
            <w:r>
              <w:t>74.10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125.03</w:t>
            </w:r>
          </w:p>
        </w:tc>
        <w:tc>
          <w:tcPr>
            <w:tcW w:w="2551" w:type="dxa"/>
            <w:vAlign w:val="center"/>
          </w:tcPr>
          <w:p>
            <w:pPr>
              <w:pStyle w:val="11"/>
            </w:pPr>
            <w:r>
              <w:t>125.03</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131.71</w:t>
            </w:r>
          </w:p>
        </w:tc>
        <w:tc>
          <w:tcPr>
            <w:tcW w:w="2551" w:type="dxa"/>
            <w:vAlign w:val="center"/>
          </w:tcPr>
          <w:p>
            <w:pPr>
              <w:pStyle w:val="11"/>
            </w:pPr>
          </w:p>
        </w:tc>
        <w:tc>
          <w:tcPr>
            <w:tcW w:w="2551" w:type="dxa"/>
            <w:vAlign w:val="center"/>
          </w:tcPr>
          <w:p>
            <w:pPr>
              <w:pStyle w:val="11"/>
            </w:pPr>
            <w:r>
              <w:t>131.71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14.39</w:t>
            </w:r>
          </w:p>
        </w:tc>
        <w:tc>
          <w:tcPr>
            <w:tcW w:w="2551" w:type="dxa"/>
            <w:vAlign w:val="center"/>
          </w:tcPr>
          <w:p>
            <w:pPr>
              <w:pStyle w:val="11"/>
            </w:pPr>
          </w:p>
        </w:tc>
        <w:tc>
          <w:tcPr>
            <w:tcW w:w="2551" w:type="dxa"/>
            <w:vAlign w:val="center"/>
          </w:tcPr>
          <w:p>
            <w:pPr>
              <w:pStyle w:val="11"/>
            </w:pPr>
            <w:r>
              <w:t>14.39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22.92</w:t>
            </w:r>
          </w:p>
        </w:tc>
        <w:tc>
          <w:tcPr>
            <w:tcW w:w="2551" w:type="dxa"/>
            <w:vAlign w:val="center"/>
          </w:tcPr>
          <w:p>
            <w:pPr>
              <w:pStyle w:val="11"/>
            </w:pPr>
          </w:p>
        </w:tc>
        <w:tc>
          <w:tcPr>
            <w:tcW w:w="2551" w:type="dxa"/>
            <w:vAlign w:val="center"/>
          </w:tcPr>
          <w:p>
            <w:pPr>
              <w:pStyle w:val="11"/>
            </w:pPr>
            <w:r>
              <w:t>22.92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7.92</w:t>
            </w:r>
          </w:p>
        </w:tc>
        <w:tc>
          <w:tcPr>
            <w:tcW w:w="2551" w:type="dxa"/>
            <w:vAlign w:val="center"/>
          </w:tcPr>
          <w:p>
            <w:pPr>
              <w:pStyle w:val="11"/>
            </w:pPr>
          </w:p>
        </w:tc>
        <w:tc>
          <w:tcPr>
            <w:tcW w:w="2551" w:type="dxa"/>
            <w:vAlign w:val="center"/>
          </w:tcPr>
          <w:p>
            <w:pPr>
              <w:pStyle w:val="11"/>
            </w:pPr>
            <w: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1.90</w:t>
            </w:r>
          </w:p>
        </w:tc>
        <w:tc>
          <w:tcPr>
            <w:tcW w:w="2551" w:type="dxa"/>
            <w:vAlign w:val="center"/>
          </w:tcPr>
          <w:p>
            <w:pPr>
              <w:pStyle w:val="11"/>
            </w:pPr>
          </w:p>
        </w:tc>
        <w:tc>
          <w:tcPr>
            <w:tcW w:w="2551" w:type="dxa"/>
            <w:vAlign w:val="center"/>
          </w:tcPr>
          <w:p>
            <w:pPr>
              <w:pStyle w:val="11"/>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29.40</w:t>
            </w:r>
          </w:p>
        </w:tc>
        <w:tc>
          <w:tcPr>
            <w:tcW w:w="2551" w:type="dxa"/>
            <w:vAlign w:val="center"/>
          </w:tcPr>
          <w:p>
            <w:pPr>
              <w:pStyle w:val="11"/>
            </w:pPr>
          </w:p>
        </w:tc>
        <w:tc>
          <w:tcPr>
            <w:tcW w:w="2551" w:type="dxa"/>
            <w:vAlign w:val="center"/>
          </w:tcPr>
          <w:p>
            <w:pPr>
              <w:pStyle w:val="11"/>
            </w:pPr>
            <w:r>
              <w:t>29.40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8.68</w:t>
            </w:r>
          </w:p>
        </w:tc>
        <w:tc>
          <w:tcPr>
            <w:tcW w:w="2551" w:type="dxa"/>
            <w:vAlign w:val="center"/>
          </w:tcPr>
          <w:p>
            <w:pPr>
              <w:pStyle w:val="11"/>
            </w:pPr>
          </w:p>
        </w:tc>
        <w:tc>
          <w:tcPr>
            <w:tcW w:w="2551" w:type="dxa"/>
            <w:vAlign w:val="center"/>
          </w:tcPr>
          <w:p>
            <w:pPr>
              <w:pStyle w:val="11"/>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97.18</w:t>
            </w:r>
          </w:p>
        </w:tc>
        <w:tc>
          <w:tcPr>
            <w:tcW w:w="2551" w:type="dxa"/>
            <w:vAlign w:val="center"/>
          </w:tcPr>
          <w:p>
            <w:pPr>
              <w:pStyle w:val="11"/>
            </w:pPr>
            <w:r>
              <w:t>97.18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94.01</w:t>
            </w:r>
          </w:p>
        </w:tc>
        <w:tc>
          <w:tcPr>
            <w:tcW w:w="2551" w:type="dxa"/>
            <w:vAlign w:val="center"/>
          </w:tcPr>
          <w:p>
            <w:pPr>
              <w:pStyle w:val="11"/>
            </w:pPr>
            <w:r>
              <w:t>94.01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984001正定县新安镇人民政府本级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503.70</w:t>
            </w:r>
          </w:p>
        </w:tc>
        <w:tc>
          <w:tcPr>
            <w:tcW w:w="2551" w:type="dxa"/>
            <w:vAlign w:val="center"/>
          </w:tcPr>
          <w:p>
            <w:pPr>
              <w:pStyle w:val="15"/>
            </w:pPr>
          </w:p>
        </w:tc>
        <w:tc>
          <w:tcPr>
            <w:tcW w:w="2551" w:type="dxa"/>
            <w:vAlign w:val="center"/>
          </w:tcPr>
          <w:p>
            <w:pPr>
              <w:pStyle w:val="15"/>
            </w:pPr>
            <w:r>
              <w:t>503.70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55.35</w:t>
            </w:r>
          </w:p>
        </w:tc>
        <w:tc>
          <w:tcPr>
            <w:tcW w:w="2551" w:type="dxa"/>
            <w:vAlign w:val="center"/>
          </w:tcPr>
          <w:p>
            <w:pPr>
              <w:pStyle w:val="11"/>
            </w:pPr>
          </w:p>
        </w:tc>
        <w:tc>
          <w:tcPr>
            <w:tcW w:w="2551" w:type="dxa"/>
            <w:vAlign w:val="center"/>
          </w:tcPr>
          <w:p>
            <w:pPr>
              <w:pStyle w:val="11"/>
            </w:pPr>
            <w:r>
              <w:t>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55.35</w:t>
            </w:r>
          </w:p>
        </w:tc>
        <w:tc>
          <w:tcPr>
            <w:tcW w:w="2551" w:type="dxa"/>
            <w:vAlign w:val="center"/>
          </w:tcPr>
          <w:p>
            <w:pPr>
              <w:pStyle w:val="11"/>
            </w:pPr>
          </w:p>
        </w:tc>
        <w:tc>
          <w:tcPr>
            <w:tcW w:w="2551" w:type="dxa"/>
            <w:vAlign w:val="center"/>
          </w:tcPr>
          <w:p>
            <w:pPr>
              <w:pStyle w:val="11"/>
            </w:pPr>
            <w:r>
              <w:t>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54.05</w:t>
            </w:r>
          </w:p>
        </w:tc>
        <w:tc>
          <w:tcPr>
            <w:tcW w:w="2551" w:type="dxa"/>
            <w:vAlign w:val="center"/>
          </w:tcPr>
          <w:p>
            <w:pPr>
              <w:pStyle w:val="11"/>
            </w:pPr>
          </w:p>
        </w:tc>
        <w:tc>
          <w:tcPr>
            <w:tcW w:w="2551" w:type="dxa"/>
            <w:vAlign w:val="center"/>
          </w:tcPr>
          <w:p>
            <w:pPr>
              <w:pStyle w:val="11"/>
            </w:pPr>
            <w:r>
              <w:t>54.05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448.34</w:t>
            </w:r>
          </w:p>
        </w:tc>
        <w:tc>
          <w:tcPr>
            <w:tcW w:w="2551" w:type="dxa"/>
            <w:vAlign w:val="center"/>
          </w:tcPr>
          <w:p>
            <w:pPr>
              <w:pStyle w:val="11"/>
            </w:pPr>
          </w:p>
        </w:tc>
        <w:tc>
          <w:tcPr>
            <w:tcW w:w="2551" w:type="dxa"/>
            <w:vAlign w:val="center"/>
          </w:tcPr>
          <w:p>
            <w:pPr>
              <w:pStyle w:val="11"/>
            </w:pPr>
            <w:r>
              <w:t>448.34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448.34</w:t>
            </w:r>
          </w:p>
        </w:tc>
        <w:tc>
          <w:tcPr>
            <w:tcW w:w="2551" w:type="dxa"/>
            <w:vAlign w:val="center"/>
          </w:tcPr>
          <w:p>
            <w:pPr>
              <w:pStyle w:val="11"/>
            </w:pPr>
          </w:p>
        </w:tc>
        <w:tc>
          <w:tcPr>
            <w:tcW w:w="2551" w:type="dxa"/>
            <w:vAlign w:val="center"/>
          </w:tcPr>
          <w:p>
            <w:pPr>
              <w:pStyle w:val="11"/>
            </w:pPr>
            <w:r>
              <w:t>448.34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448.34</w:t>
            </w:r>
          </w:p>
        </w:tc>
        <w:tc>
          <w:tcPr>
            <w:tcW w:w="2551" w:type="dxa"/>
            <w:vAlign w:val="center"/>
          </w:tcPr>
          <w:p>
            <w:pPr>
              <w:pStyle w:val="11"/>
            </w:pPr>
          </w:p>
        </w:tc>
        <w:tc>
          <w:tcPr>
            <w:tcW w:w="2551" w:type="dxa"/>
            <w:vAlign w:val="center"/>
          </w:tcPr>
          <w:p>
            <w:pPr>
              <w:pStyle w:val="11"/>
            </w:pPr>
            <w:r>
              <w:t>448.34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984001正定县新安镇人民政府本级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984001正定县新安镇人民政府本级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1.90</w:t>
            </w:r>
          </w:p>
        </w:tc>
        <w:tc>
          <w:tcPr>
            <w:tcW w:w="2381" w:type="dxa"/>
            <w:vAlign w:val="center"/>
          </w:tcPr>
          <w:p>
            <w:pPr>
              <w:pStyle w:val="15"/>
            </w:pPr>
            <w:r>
              <w:t>1.90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1.90</w:t>
            </w:r>
          </w:p>
        </w:tc>
        <w:tc>
          <w:tcPr>
            <w:tcW w:w="2381" w:type="dxa"/>
            <w:vAlign w:val="center"/>
          </w:tcPr>
          <w:p>
            <w:pPr>
              <w:pStyle w:val="11"/>
            </w:pPr>
            <w:r>
              <w:t>1.90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1.90</w:t>
            </w:r>
          </w:p>
        </w:tc>
        <w:tc>
          <w:tcPr>
            <w:tcW w:w="2381" w:type="dxa"/>
            <w:vAlign w:val="center"/>
          </w:tcPr>
          <w:p>
            <w:pPr>
              <w:pStyle w:val="11"/>
            </w:pPr>
            <w:r>
              <w:t>1.90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1.90</w:t>
            </w:r>
          </w:p>
        </w:tc>
        <w:tc>
          <w:tcPr>
            <w:tcW w:w="2381" w:type="dxa"/>
            <w:vAlign w:val="center"/>
          </w:tcPr>
          <w:p>
            <w:pPr>
              <w:pStyle w:val="11"/>
            </w:pPr>
            <w:r>
              <w:t>1.90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正定县新安镇人民政府本级2026年单位预算信息公开情况说明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按照《中华人民共和国预算法》、《地方预决算公开操作规程》和《关于进一步推进预算公开工作的实施意见》规定，现将正定县新安镇人民政府本级2026年单位预算公开如下：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7"/>
      </w:pPr>
      <w:r>
        <w:t>(二)讨论和决定本镇经济建设、政治建设、文化建设、社会建设、生态文明建设和党的建设以及乡村振兴中的重大问题。</w:t>
      </w:r>
    </w:p>
    <w:p>
      <w:pPr>
        <w:pStyle w:val="17"/>
      </w:pPr>
      <w:r>
        <w:t>(三) 组织召开本级人民代表大会，充分行使重大事项决定权、监督权和任免权，做好人大代表工作，联系选民、反映群众意见和要求。</w:t>
      </w:r>
    </w:p>
    <w:p>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7"/>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7"/>
      </w:pPr>
      <w:r>
        <w:t>(六)加强镇党委自身建设和村党组织建设，以及其他隶属镇党委的党组织建设，抓好发展党员工作，加强党员队伍建设。维护和执行党的纪律，监督党员干部和其他任何工作人员严格遵守国家法律法规。</w:t>
      </w:r>
    </w:p>
    <w:p>
      <w:pPr>
        <w:pStyle w:val="17"/>
      </w:pPr>
      <w:r>
        <w:t>(七)按照干部管理权限，负责对干部的教育、培训、选拔、考核和监督工作。协助管理上级有关部门驻乡镇单位的干部。做好人才服务工作。</w:t>
      </w:r>
    </w:p>
    <w:p>
      <w:pPr>
        <w:pStyle w:val="1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7"/>
      </w:pPr>
      <w:r>
        <w:t>(十)承办上级党委、人大、政府交办的其他事项。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正定县新安镇人民政府本级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2261.16万元，其中：一般公共预算收入1740.27万元，基金预算收入1.30万元，国有资本经营预算收入0.00万元，财政专户核拨收入0.00万元，单位资金收入0.00万元，上年结转结余519.60万元。</w:t>
      </w:r>
    </w:p>
    <w:p>
      <w:pPr>
        <w:pStyle w:val="18"/>
      </w:pPr>
      <w:r>
        <w:t>2、支出说明</w:t>
      </w:r>
    </w:p>
    <w:p>
      <w:pPr>
        <w:pStyle w:val="18"/>
      </w:pPr>
      <w:r>
        <w:t>收支预算总表支出栏、基本支出表、项目支出表按经济分类和支出功能分类科目编制，反映正定县新安镇人民政府本级年度单位预算中支出预算的总体情况。2026年支出预算2261.16万元，其中基本支出1284.14万元，包括人员经费1152.43万元和日常公用经费131.71万元；项目支出977.02万元，主要为行政运行支出68.1万元，文化旅游和体育与传媒支出5万元，</w:t>
      </w:r>
      <w:r>
        <w:rPr>
          <w:rFonts w:hint="eastAsia"/>
          <w:lang w:eastAsia="zh-CN"/>
        </w:rPr>
        <w:t>社会保障和就业</w:t>
      </w:r>
      <w:r>
        <w:t>支出3.84万元，城乡社区支出55.35万元，农林水支出396.39万元，其他政府性基金及对应专项债务收入安排的支出448.34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2261.16万元，较2025年预算增加263.10万元，其中：基本支出增加42.01万元，主要为行政运行经费及人员经费中社会保险相关支出增加项目支出增加221.09万元，主要为其他政府性基金及对应专项债务收入安排的支出增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w:t>
      </w:r>
      <w:r>
        <w:rPr>
          <w:rFonts w:hint="eastAsia"/>
          <w:lang w:val="en-US" w:eastAsia="zh-CN"/>
        </w:rPr>
        <w:t>单位</w:t>
      </w:r>
      <w:r>
        <w:t>机关运行经费共计安排</w:t>
      </w:r>
      <w:r>
        <w:rPr>
          <w:rFonts w:hint="eastAsia"/>
          <w:lang w:val="en-US" w:eastAsia="zh-CN"/>
        </w:rPr>
        <w:t>131.71</w:t>
      </w:r>
      <w:r>
        <w:t>万元，主要用于办公费、邮电费、差旅费、会议费、福利费、专用材料及一般设备购置费</w:t>
      </w:r>
      <w:r>
        <w:rPr>
          <w:rFonts w:hint="eastAsia"/>
          <w:lang w:eastAsia="zh-CN"/>
        </w:rPr>
        <w:t>、</w:t>
      </w:r>
      <w:r>
        <w:t>日常维修、办公用房水电费、办公用房取暖费等日常运行支出。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6</w:t>
      </w:r>
      <w:r>
        <w:t>年，我单位财政拨款“三公”经费预算安排1.90万元，其中因公出国（境）费0.00万元；公务用车购置及运维费1.90万元（其中：公务用车购置费为0.00万元，公务用车运维费1.90万元)；公务接待费0.00万元。与2024年相比增加0.00万元，增减变化的主要原因是车辆数与上年持平，预算与上年持平。</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outlineLvl w:val="5"/>
      </w:pPr>
      <w:r>
        <w:rPr>
          <w:rFonts w:ascii="方正仿宋_GBK" w:hAnsi="方正仿宋_GBK" w:eastAsia="方正仿宋_GBK" w:cs="方正仿宋_GBK"/>
          <w:b/>
          <w:color w:val="000000"/>
          <w:sz w:val="28"/>
        </w:rPr>
        <w:t>1、2025年省级农村公益事业建设财政奖补项目（石财农【2025】7号）绩效目标表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13012326P000036100817</w:t>
            </w:r>
          </w:p>
        </w:tc>
        <w:tc>
          <w:tcPr>
            <w:tcW w:w="2835" w:type="dxa"/>
            <w:vAlign w:val="center"/>
          </w:tcPr>
          <w:p>
            <w:pPr>
              <w:pStyle w:val="10"/>
            </w:pPr>
            <w:r>
              <w:t>项目名称</w:t>
            </w:r>
          </w:p>
        </w:tc>
        <w:tc>
          <w:tcPr>
            <w:tcW w:w="6095" w:type="dxa"/>
            <w:gridSpan w:val="3"/>
            <w:vAlign w:val="center"/>
          </w:tcPr>
          <w:p>
            <w:pPr>
              <w:pStyle w:val="12"/>
            </w:pPr>
            <w:r>
              <w:t>2025年省级农村公益事业建设财政奖补项目（石财农【2025】7号）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农村公益事业财政奖补项目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1.2025年农村公益事业财政奖补项目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r>
              <w:tab/>
            </w:r>
          </w:p>
        </w:tc>
        <w:tc>
          <w:tcPr>
            <w:tcW w:w="5386" w:type="dxa"/>
            <w:vAlign w:val="center"/>
          </w:tcPr>
          <w:p>
            <w:pPr>
              <w:pStyle w:val="12"/>
            </w:pPr>
            <w:r>
              <w:t>经费完成比率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对资金发放的满意度</w:t>
            </w:r>
          </w:p>
        </w:tc>
        <w:tc>
          <w:tcPr>
            <w:tcW w:w="5386" w:type="dxa"/>
            <w:vAlign w:val="center"/>
          </w:tcPr>
          <w:p>
            <w:pPr>
              <w:pStyle w:val="12"/>
            </w:pPr>
            <w:r>
              <w:t>对资金发放的满意度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2、2025年市级农村公益事业建设财政奖补项目（石财农【2024】100号）绩效目标表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13012325P00003610045P</w:t>
            </w:r>
          </w:p>
        </w:tc>
        <w:tc>
          <w:tcPr>
            <w:tcW w:w="2835" w:type="dxa"/>
            <w:vAlign w:val="center"/>
          </w:tcPr>
          <w:p>
            <w:pPr>
              <w:pStyle w:val="10"/>
            </w:pPr>
            <w:r>
              <w:t>项目名称</w:t>
            </w:r>
          </w:p>
        </w:tc>
        <w:tc>
          <w:tcPr>
            <w:tcW w:w="6095" w:type="dxa"/>
            <w:gridSpan w:val="3"/>
            <w:vAlign w:val="center"/>
          </w:tcPr>
          <w:p>
            <w:pPr>
              <w:pStyle w:val="12"/>
            </w:pPr>
            <w:r>
              <w:t>2025年市级农村公益事业建设财政奖补项目（石财农【2024】100号）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0.05</w:t>
            </w:r>
          </w:p>
        </w:tc>
        <w:tc>
          <w:tcPr>
            <w:tcW w:w="2835" w:type="dxa"/>
            <w:vAlign w:val="center"/>
          </w:tcPr>
          <w:p>
            <w:pPr>
              <w:pStyle w:val="10"/>
            </w:pPr>
            <w:r>
              <w:t>其中：财政    资金</w:t>
            </w:r>
          </w:p>
        </w:tc>
        <w:tc>
          <w:tcPr>
            <w:tcW w:w="2551" w:type="dxa"/>
            <w:vAlign w:val="center"/>
          </w:tcPr>
          <w:p>
            <w:pPr>
              <w:pStyle w:val="12"/>
            </w:pPr>
            <w:r>
              <w:t>0.05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支持农村公益性事业建设财政奖补项目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1.支持农村公益事业建设财政奖补项目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100%</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3、2025年市级农村公益事业建设财政奖补项目（石财农【2024】100号）绩效目标表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13012325P00003610062L</w:t>
            </w:r>
          </w:p>
        </w:tc>
        <w:tc>
          <w:tcPr>
            <w:tcW w:w="2835" w:type="dxa"/>
            <w:vAlign w:val="center"/>
          </w:tcPr>
          <w:p>
            <w:pPr>
              <w:pStyle w:val="10"/>
            </w:pPr>
            <w:r>
              <w:t>项目名称</w:t>
            </w:r>
          </w:p>
        </w:tc>
        <w:tc>
          <w:tcPr>
            <w:tcW w:w="6095" w:type="dxa"/>
            <w:gridSpan w:val="3"/>
            <w:vAlign w:val="center"/>
          </w:tcPr>
          <w:p>
            <w:pPr>
              <w:pStyle w:val="12"/>
            </w:pPr>
            <w:r>
              <w:t>2025年市级农村公益事业建设财政奖补项目（石财农【2024】100号）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54.00</w:t>
            </w:r>
          </w:p>
        </w:tc>
        <w:tc>
          <w:tcPr>
            <w:tcW w:w="2835" w:type="dxa"/>
            <w:vAlign w:val="center"/>
          </w:tcPr>
          <w:p>
            <w:pPr>
              <w:pStyle w:val="10"/>
            </w:pPr>
            <w:r>
              <w:t>其中：财政    资金</w:t>
            </w:r>
          </w:p>
        </w:tc>
        <w:tc>
          <w:tcPr>
            <w:tcW w:w="2551" w:type="dxa"/>
            <w:vAlign w:val="center"/>
          </w:tcPr>
          <w:p>
            <w:pPr>
              <w:pStyle w:val="12"/>
            </w:pPr>
            <w:r>
              <w:t>54.00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支持农村公益事业财政奖补项目建设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1.支持农村公益事业财政奖补项目建设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100%</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4、2025年中央农村公益事业建设财政奖补项目（石财农【2025】34号）绩效目标表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13012325P00003610060D</w:t>
            </w:r>
          </w:p>
        </w:tc>
        <w:tc>
          <w:tcPr>
            <w:tcW w:w="2835" w:type="dxa"/>
            <w:vAlign w:val="center"/>
          </w:tcPr>
          <w:p>
            <w:pPr>
              <w:pStyle w:val="10"/>
            </w:pPr>
            <w:r>
              <w:t>项目名称</w:t>
            </w:r>
          </w:p>
        </w:tc>
        <w:tc>
          <w:tcPr>
            <w:tcW w:w="6095" w:type="dxa"/>
            <w:gridSpan w:val="3"/>
            <w:vAlign w:val="center"/>
          </w:tcPr>
          <w:p>
            <w:pPr>
              <w:pStyle w:val="12"/>
            </w:pPr>
            <w:r>
              <w:t>2025年中央农村公益事业建设财政奖补项目（石财农【2025】34号）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17.20</w:t>
            </w:r>
          </w:p>
        </w:tc>
        <w:tc>
          <w:tcPr>
            <w:tcW w:w="2835" w:type="dxa"/>
            <w:vAlign w:val="center"/>
          </w:tcPr>
          <w:p>
            <w:pPr>
              <w:pStyle w:val="10"/>
            </w:pPr>
            <w:r>
              <w:t>其中：财政    资金</w:t>
            </w:r>
          </w:p>
        </w:tc>
        <w:tc>
          <w:tcPr>
            <w:tcW w:w="2551" w:type="dxa"/>
            <w:vAlign w:val="center"/>
          </w:tcPr>
          <w:p>
            <w:pPr>
              <w:pStyle w:val="12"/>
            </w:pPr>
            <w:r>
              <w:t>17.20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支持农村公益事业建设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1.支持农村公益事业建设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正向影响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5、2025年中央农村公益事业建设财政奖补项目（石财农【2025】34号）绩效目标表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13012326P00003610083E</w:t>
            </w:r>
          </w:p>
        </w:tc>
        <w:tc>
          <w:tcPr>
            <w:tcW w:w="2835" w:type="dxa"/>
            <w:vAlign w:val="center"/>
          </w:tcPr>
          <w:p>
            <w:pPr>
              <w:pStyle w:val="10"/>
            </w:pPr>
            <w:r>
              <w:t>项目名称</w:t>
            </w:r>
          </w:p>
        </w:tc>
        <w:tc>
          <w:tcPr>
            <w:tcW w:w="6095" w:type="dxa"/>
            <w:gridSpan w:val="3"/>
            <w:vAlign w:val="center"/>
          </w:tcPr>
          <w:p>
            <w:pPr>
              <w:pStyle w:val="12"/>
            </w:pPr>
            <w:r>
              <w:t>2025年中央农村公益事业建设财政奖补项目（石财农【2025】34号）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32.80</w:t>
            </w:r>
          </w:p>
        </w:tc>
        <w:tc>
          <w:tcPr>
            <w:tcW w:w="2835" w:type="dxa"/>
            <w:vAlign w:val="center"/>
          </w:tcPr>
          <w:p>
            <w:pPr>
              <w:pStyle w:val="10"/>
            </w:pPr>
            <w:r>
              <w:t>其中：财政    资金</w:t>
            </w:r>
          </w:p>
        </w:tc>
        <w:tc>
          <w:tcPr>
            <w:tcW w:w="2551" w:type="dxa"/>
            <w:vAlign w:val="center"/>
          </w:tcPr>
          <w:p>
            <w:pPr>
              <w:pStyle w:val="12"/>
            </w:pPr>
            <w:r>
              <w:t>32.80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农村公益事业财政奖补项目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1.农村公益事业建设财政奖补项目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r>
              <w:tab/>
            </w:r>
          </w:p>
        </w:tc>
        <w:tc>
          <w:tcPr>
            <w:tcW w:w="5386" w:type="dxa"/>
            <w:vAlign w:val="center"/>
          </w:tcPr>
          <w:p>
            <w:pPr>
              <w:pStyle w:val="12"/>
            </w:pPr>
            <w:r>
              <w:t>经费完成比率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对资金发放的满意度</w:t>
            </w:r>
          </w:p>
        </w:tc>
        <w:tc>
          <w:tcPr>
            <w:tcW w:w="5386" w:type="dxa"/>
            <w:vAlign w:val="center"/>
          </w:tcPr>
          <w:p>
            <w:pPr>
              <w:pStyle w:val="12"/>
            </w:pPr>
            <w:r>
              <w:t>对资金发放的满意度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6、2026年村党组织活动经费绩效目标表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13012326P00000810153R</w:t>
            </w:r>
          </w:p>
        </w:tc>
        <w:tc>
          <w:tcPr>
            <w:tcW w:w="2835" w:type="dxa"/>
            <w:vAlign w:val="center"/>
          </w:tcPr>
          <w:p>
            <w:pPr>
              <w:pStyle w:val="10"/>
            </w:pPr>
            <w:r>
              <w:t>项目名称</w:t>
            </w:r>
          </w:p>
        </w:tc>
        <w:tc>
          <w:tcPr>
            <w:tcW w:w="6095" w:type="dxa"/>
            <w:gridSpan w:val="3"/>
            <w:vAlign w:val="center"/>
          </w:tcPr>
          <w:p>
            <w:pPr>
              <w:pStyle w:val="12"/>
            </w:pPr>
            <w:r>
              <w:t>2026年村党组织活动经费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33.24</w:t>
            </w:r>
          </w:p>
        </w:tc>
        <w:tc>
          <w:tcPr>
            <w:tcW w:w="2835" w:type="dxa"/>
            <w:vAlign w:val="center"/>
          </w:tcPr>
          <w:p>
            <w:pPr>
              <w:pStyle w:val="10"/>
            </w:pPr>
            <w:r>
              <w:t>其中：财政    资金</w:t>
            </w:r>
          </w:p>
        </w:tc>
        <w:tc>
          <w:tcPr>
            <w:tcW w:w="2551" w:type="dxa"/>
            <w:vAlign w:val="center"/>
          </w:tcPr>
          <w:p>
            <w:pPr>
              <w:pStyle w:val="12"/>
            </w:pPr>
            <w:r>
              <w:t>33.24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发放村党组织活动经费，组织党员活动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1.发放村党组织活动经费，组织党员活动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7、2026年村党组织书记、村民委员会主任基本报酬绩效目标表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13012326P00000810149K</w:t>
            </w:r>
          </w:p>
        </w:tc>
        <w:tc>
          <w:tcPr>
            <w:tcW w:w="2835" w:type="dxa"/>
            <w:vAlign w:val="center"/>
          </w:tcPr>
          <w:p>
            <w:pPr>
              <w:pStyle w:val="10"/>
            </w:pPr>
            <w:r>
              <w:t>项目名称</w:t>
            </w:r>
          </w:p>
        </w:tc>
        <w:tc>
          <w:tcPr>
            <w:tcW w:w="6095" w:type="dxa"/>
            <w:gridSpan w:val="3"/>
            <w:vAlign w:val="center"/>
          </w:tcPr>
          <w:p>
            <w:pPr>
              <w:pStyle w:val="12"/>
            </w:pPr>
            <w:r>
              <w:t>2026年村党组织书记、村民委员会主任基本报酬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85.30</w:t>
            </w:r>
          </w:p>
        </w:tc>
        <w:tc>
          <w:tcPr>
            <w:tcW w:w="2835" w:type="dxa"/>
            <w:vAlign w:val="center"/>
          </w:tcPr>
          <w:p>
            <w:pPr>
              <w:pStyle w:val="10"/>
            </w:pPr>
            <w:r>
              <w:t>其中：财政    资金</w:t>
            </w:r>
          </w:p>
        </w:tc>
        <w:tc>
          <w:tcPr>
            <w:tcW w:w="2551" w:type="dxa"/>
            <w:vAlign w:val="center"/>
          </w:tcPr>
          <w:p>
            <w:pPr>
              <w:pStyle w:val="12"/>
            </w:pPr>
            <w:r>
              <w:t>85.30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发放村党组织书记、村民委员会主任基本报酬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1.发放村党组织书记、村民委员会主任基本报酬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8、2026年村级组织办公经费绩效目标表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13012326P00000810151J</w:t>
            </w:r>
          </w:p>
        </w:tc>
        <w:tc>
          <w:tcPr>
            <w:tcW w:w="2835" w:type="dxa"/>
            <w:vAlign w:val="center"/>
          </w:tcPr>
          <w:p>
            <w:pPr>
              <w:pStyle w:val="10"/>
            </w:pPr>
            <w:r>
              <w:t>项目名称</w:t>
            </w:r>
          </w:p>
        </w:tc>
        <w:tc>
          <w:tcPr>
            <w:tcW w:w="6095" w:type="dxa"/>
            <w:gridSpan w:val="3"/>
            <w:vAlign w:val="center"/>
          </w:tcPr>
          <w:p>
            <w:pPr>
              <w:pStyle w:val="12"/>
            </w:pPr>
            <w:r>
              <w:t>2026年村级组织办公经费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w:t>
            </w:r>
          </w:p>
        </w:tc>
        <w:tc>
          <w:tcPr>
            <w:tcW w:w="2835" w:type="dxa"/>
            <w:vAlign w:val="center"/>
          </w:tcPr>
          <w:p>
            <w:pPr>
              <w:pStyle w:val="10"/>
            </w:pPr>
            <w:r>
              <w:t>其中：财政    资金</w:t>
            </w:r>
          </w:p>
        </w:tc>
        <w:tc>
          <w:tcPr>
            <w:tcW w:w="2551" w:type="dxa"/>
            <w:vAlign w:val="center"/>
          </w:tcPr>
          <w:p>
            <w:pPr>
              <w:pStyle w:val="12"/>
            </w:pPr>
            <w:r>
              <w:t>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1.发放村级组织办公经费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9、2026年服务群众专项经费绩效目标表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13012326P000008101526</w:t>
            </w:r>
          </w:p>
        </w:tc>
        <w:tc>
          <w:tcPr>
            <w:tcW w:w="2835" w:type="dxa"/>
            <w:vAlign w:val="center"/>
          </w:tcPr>
          <w:p>
            <w:pPr>
              <w:pStyle w:val="10"/>
            </w:pPr>
            <w:r>
              <w:t>项目名称</w:t>
            </w:r>
          </w:p>
        </w:tc>
        <w:tc>
          <w:tcPr>
            <w:tcW w:w="6095" w:type="dxa"/>
            <w:gridSpan w:val="3"/>
            <w:vAlign w:val="center"/>
          </w:tcPr>
          <w:p>
            <w:pPr>
              <w:pStyle w:val="12"/>
            </w:pPr>
            <w:r>
              <w:t>2026年服务群众专项经费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1.发放服务群众专项经费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10、2026年精神障碍患者监护人以奖代补资金绩效目标表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13012326P00002810020G</w:t>
            </w:r>
          </w:p>
        </w:tc>
        <w:tc>
          <w:tcPr>
            <w:tcW w:w="2835" w:type="dxa"/>
            <w:vAlign w:val="center"/>
          </w:tcPr>
          <w:p>
            <w:pPr>
              <w:pStyle w:val="10"/>
            </w:pPr>
            <w:r>
              <w:t>项目名称</w:t>
            </w:r>
          </w:p>
        </w:tc>
        <w:tc>
          <w:tcPr>
            <w:tcW w:w="6095" w:type="dxa"/>
            <w:gridSpan w:val="3"/>
            <w:vAlign w:val="center"/>
          </w:tcPr>
          <w:p>
            <w:pPr>
              <w:pStyle w:val="12"/>
            </w:pPr>
            <w:r>
              <w:t>2026年精神障碍患者监护人以奖代补资金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3.84</w:t>
            </w:r>
          </w:p>
        </w:tc>
        <w:tc>
          <w:tcPr>
            <w:tcW w:w="2835" w:type="dxa"/>
            <w:vAlign w:val="center"/>
          </w:tcPr>
          <w:p>
            <w:pPr>
              <w:pStyle w:val="10"/>
            </w:pPr>
            <w:r>
              <w:t>其中：财政    资金</w:t>
            </w:r>
          </w:p>
        </w:tc>
        <w:tc>
          <w:tcPr>
            <w:tcW w:w="2551" w:type="dxa"/>
            <w:vAlign w:val="center"/>
          </w:tcPr>
          <w:p>
            <w:pPr>
              <w:pStyle w:val="12"/>
            </w:pPr>
            <w:r>
              <w:t>3.84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发放精神障碍患者监护人以奖代补资金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1.发放精神障碍患者监护人以奖代补资金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11、2026年离任村干部补贴绩效目标表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13012326P00000810154D</w:t>
            </w:r>
          </w:p>
        </w:tc>
        <w:tc>
          <w:tcPr>
            <w:tcW w:w="2835" w:type="dxa"/>
            <w:vAlign w:val="center"/>
          </w:tcPr>
          <w:p>
            <w:pPr>
              <w:pStyle w:val="10"/>
            </w:pPr>
            <w:r>
              <w:t>项目名称</w:t>
            </w:r>
          </w:p>
        </w:tc>
        <w:tc>
          <w:tcPr>
            <w:tcW w:w="6095" w:type="dxa"/>
            <w:gridSpan w:val="3"/>
            <w:vAlign w:val="center"/>
          </w:tcPr>
          <w:p>
            <w:pPr>
              <w:pStyle w:val="12"/>
            </w:pPr>
            <w:r>
              <w:t>2026年离任村干部补贴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13.96</w:t>
            </w:r>
          </w:p>
        </w:tc>
        <w:tc>
          <w:tcPr>
            <w:tcW w:w="2835" w:type="dxa"/>
            <w:vAlign w:val="center"/>
          </w:tcPr>
          <w:p>
            <w:pPr>
              <w:pStyle w:val="10"/>
            </w:pPr>
            <w:r>
              <w:t>其中：财政    资金</w:t>
            </w:r>
          </w:p>
        </w:tc>
        <w:tc>
          <w:tcPr>
            <w:tcW w:w="2551" w:type="dxa"/>
            <w:vAlign w:val="center"/>
          </w:tcPr>
          <w:p>
            <w:pPr>
              <w:pStyle w:val="12"/>
            </w:pPr>
            <w:r>
              <w:t>13.96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发放正常离任村干部补贴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1.发放正常离任村干部补贴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12、2026年其他村两委基本报酬绩效目标表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13012326P00000810150Y</w:t>
            </w:r>
          </w:p>
        </w:tc>
        <w:tc>
          <w:tcPr>
            <w:tcW w:w="2835" w:type="dxa"/>
            <w:vAlign w:val="center"/>
          </w:tcPr>
          <w:p>
            <w:pPr>
              <w:pStyle w:val="10"/>
            </w:pPr>
            <w:r>
              <w:t>项目名称</w:t>
            </w:r>
          </w:p>
        </w:tc>
        <w:tc>
          <w:tcPr>
            <w:tcW w:w="6095" w:type="dxa"/>
            <w:gridSpan w:val="3"/>
            <w:vAlign w:val="center"/>
          </w:tcPr>
          <w:p>
            <w:pPr>
              <w:pStyle w:val="12"/>
            </w:pPr>
            <w:r>
              <w:t>2026年其他村两委基本报酬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123.89</w:t>
            </w:r>
          </w:p>
        </w:tc>
        <w:tc>
          <w:tcPr>
            <w:tcW w:w="2835" w:type="dxa"/>
            <w:vAlign w:val="center"/>
          </w:tcPr>
          <w:p>
            <w:pPr>
              <w:pStyle w:val="10"/>
            </w:pPr>
            <w:r>
              <w:t>其中：财政    资金</w:t>
            </w:r>
          </w:p>
        </w:tc>
        <w:tc>
          <w:tcPr>
            <w:tcW w:w="2551" w:type="dxa"/>
            <w:vAlign w:val="center"/>
          </w:tcPr>
          <w:p>
            <w:pPr>
              <w:pStyle w:val="12"/>
            </w:pPr>
            <w:r>
              <w:t>123.89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发放其他村两委基本报酬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1.发放其他村两委基本报酬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13、2026年省级基层三馆一站免费开放运行保障经费 石财教【2025】87号绩效目标表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13012326P000029100696</w:t>
            </w:r>
          </w:p>
        </w:tc>
        <w:tc>
          <w:tcPr>
            <w:tcW w:w="2835" w:type="dxa"/>
            <w:vAlign w:val="center"/>
          </w:tcPr>
          <w:p>
            <w:pPr>
              <w:pStyle w:val="10"/>
            </w:pPr>
            <w:r>
              <w:t>项目名称</w:t>
            </w:r>
          </w:p>
        </w:tc>
        <w:tc>
          <w:tcPr>
            <w:tcW w:w="6095" w:type="dxa"/>
            <w:gridSpan w:val="3"/>
            <w:vAlign w:val="center"/>
          </w:tcPr>
          <w:p>
            <w:pPr>
              <w:pStyle w:val="12"/>
            </w:pPr>
            <w:r>
              <w:t>2026年省级基层三馆一站免费开放运行保障经费 石财教【2025】87号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省级基层三馆一站免费开放资金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1.支持三馆一站免费开放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经费正向影响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14、2026年市级公共文化服务体系建设专项（免费开放）资金 石财教【2025】110号绩效目标表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13012326P00002910070H</w:t>
            </w:r>
          </w:p>
        </w:tc>
        <w:tc>
          <w:tcPr>
            <w:tcW w:w="2835" w:type="dxa"/>
            <w:vAlign w:val="center"/>
          </w:tcPr>
          <w:p>
            <w:pPr>
              <w:pStyle w:val="10"/>
            </w:pPr>
            <w:r>
              <w:t>项目名称</w:t>
            </w:r>
          </w:p>
        </w:tc>
        <w:tc>
          <w:tcPr>
            <w:tcW w:w="6095" w:type="dxa"/>
            <w:gridSpan w:val="3"/>
            <w:vAlign w:val="center"/>
          </w:tcPr>
          <w:p>
            <w:pPr>
              <w:pStyle w:val="12"/>
            </w:pPr>
            <w:r>
              <w:t>2026年市级公共文化服务体系建设专项（免费开放）资金 石财教【2025】110号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市级公共文化服务体系建设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1.支持公共文化服务体系建设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经费正向影响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15、2026年中央支持地方公共文化服务体系建设补助(免费开放）资金 石财教【2025】82号绩效目标表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13012326P00002910068J</w:t>
            </w:r>
          </w:p>
        </w:tc>
        <w:tc>
          <w:tcPr>
            <w:tcW w:w="2835" w:type="dxa"/>
            <w:vAlign w:val="center"/>
          </w:tcPr>
          <w:p>
            <w:pPr>
              <w:pStyle w:val="10"/>
            </w:pPr>
            <w:r>
              <w:t>项目名称</w:t>
            </w:r>
          </w:p>
        </w:tc>
        <w:tc>
          <w:tcPr>
            <w:tcW w:w="6095" w:type="dxa"/>
            <w:gridSpan w:val="3"/>
            <w:vAlign w:val="center"/>
          </w:tcPr>
          <w:p>
            <w:pPr>
              <w:pStyle w:val="12"/>
            </w:pPr>
            <w:r>
              <w:t>2026年中央支持地方公共文化服务体系建设补助(免费开放）资金 石财教【2025】82号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中央支持地方公共文化服务体系建设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1.支持三馆一站免费开放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经费的正向影响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16、编外人员人员经费项目绩效目标表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13012326P000002123615</w:t>
            </w:r>
          </w:p>
        </w:tc>
        <w:tc>
          <w:tcPr>
            <w:tcW w:w="2835" w:type="dxa"/>
            <w:vAlign w:val="center"/>
          </w:tcPr>
          <w:p>
            <w:pPr>
              <w:pStyle w:val="10"/>
            </w:pPr>
            <w:r>
              <w:t>项目名称</w:t>
            </w:r>
          </w:p>
        </w:tc>
        <w:tc>
          <w:tcPr>
            <w:tcW w:w="6095" w:type="dxa"/>
            <w:gridSpan w:val="3"/>
            <w:vAlign w:val="center"/>
          </w:tcPr>
          <w:p>
            <w:pPr>
              <w:pStyle w:val="12"/>
            </w:pPr>
            <w:r>
              <w:t>编外人员人员经费项目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63.50</w:t>
            </w:r>
          </w:p>
        </w:tc>
        <w:tc>
          <w:tcPr>
            <w:tcW w:w="2835" w:type="dxa"/>
            <w:vAlign w:val="center"/>
          </w:tcPr>
          <w:p>
            <w:pPr>
              <w:pStyle w:val="10"/>
            </w:pPr>
            <w:r>
              <w:t>其中：财政    资金</w:t>
            </w:r>
          </w:p>
        </w:tc>
        <w:tc>
          <w:tcPr>
            <w:tcW w:w="2551" w:type="dxa"/>
            <w:vAlign w:val="center"/>
          </w:tcPr>
          <w:p>
            <w:pPr>
              <w:pStyle w:val="12"/>
            </w:pPr>
            <w:r>
              <w:t>63.50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编外人员人员经费项目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1.发放编外人员公用经费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足额发放人员公用经费</w:t>
            </w:r>
          </w:p>
        </w:tc>
        <w:tc>
          <w:tcPr>
            <w:tcW w:w="5386" w:type="dxa"/>
            <w:vAlign w:val="center"/>
          </w:tcPr>
          <w:p>
            <w:pPr>
              <w:pStyle w:val="12"/>
            </w:pPr>
            <w:r>
              <w:t>足额发放编外人员经费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人员公用经费完成率</w:t>
            </w:r>
            <w:r>
              <w:tab/>
            </w:r>
          </w:p>
        </w:tc>
        <w:tc>
          <w:tcPr>
            <w:tcW w:w="5386" w:type="dxa"/>
            <w:vAlign w:val="center"/>
          </w:tcPr>
          <w:p>
            <w:pPr>
              <w:pStyle w:val="12"/>
            </w:pPr>
            <w:r>
              <w:t>编外人员经费完成比率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及时发放人员公用经费</w:t>
            </w:r>
          </w:p>
        </w:tc>
        <w:tc>
          <w:tcPr>
            <w:tcW w:w="5386" w:type="dxa"/>
            <w:vAlign w:val="center"/>
          </w:tcPr>
          <w:p>
            <w:pPr>
              <w:pStyle w:val="12"/>
            </w:pPr>
            <w:r>
              <w:t>及时发放编外人员经费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p>
            <w:pPr>
              <w:pStyle w:val="12"/>
            </w:pPr>
          </w:p>
        </w:tc>
        <w:tc>
          <w:tcPr>
            <w:tcW w:w="5386" w:type="dxa"/>
            <w:vAlign w:val="center"/>
          </w:tcPr>
          <w:p>
            <w:pPr>
              <w:pStyle w:val="12"/>
            </w:pPr>
            <w:r>
              <w:t>服务对象满意度指标</w:t>
            </w:r>
          </w:p>
          <w:p>
            <w:pPr>
              <w:pStyle w:val="12"/>
            </w:pP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17、起诉河北渔筷生活农业科技股份有限公司诉讼费绩效目标表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13012326P00D0C410057G</w:t>
            </w:r>
          </w:p>
        </w:tc>
        <w:tc>
          <w:tcPr>
            <w:tcW w:w="2835" w:type="dxa"/>
            <w:vAlign w:val="center"/>
          </w:tcPr>
          <w:p>
            <w:pPr>
              <w:pStyle w:val="10"/>
            </w:pPr>
            <w:r>
              <w:t>项目名称</w:t>
            </w:r>
          </w:p>
        </w:tc>
        <w:tc>
          <w:tcPr>
            <w:tcW w:w="6095" w:type="dxa"/>
            <w:gridSpan w:val="3"/>
            <w:vAlign w:val="center"/>
          </w:tcPr>
          <w:p>
            <w:pPr>
              <w:pStyle w:val="12"/>
            </w:pPr>
            <w:r>
              <w:t>起诉河北渔筷生活农业科技股份有限公司诉讼费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w:t>
            </w:r>
          </w:p>
        </w:tc>
        <w:tc>
          <w:tcPr>
            <w:tcW w:w="2835" w:type="dxa"/>
            <w:vAlign w:val="center"/>
          </w:tcPr>
          <w:p>
            <w:pPr>
              <w:pStyle w:val="10"/>
            </w:pPr>
            <w:r>
              <w:t>其中：财政    资金</w:t>
            </w:r>
          </w:p>
        </w:tc>
        <w:tc>
          <w:tcPr>
            <w:tcW w:w="2551" w:type="dxa"/>
            <w:vAlign w:val="center"/>
          </w:tcPr>
          <w:p>
            <w:pPr>
              <w:pStyle w:val="12"/>
            </w:pPr>
            <w:r>
              <w:t>4.60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起诉河北渔筷生活农业科技股份有限公司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1.起诉河北渔筷生活农业科技股份有限公司诉讼费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r>
              <w:tab/>
            </w:r>
          </w:p>
        </w:tc>
        <w:tc>
          <w:tcPr>
            <w:tcW w:w="5386" w:type="dxa"/>
            <w:vAlign w:val="center"/>
          </w:tcPr>
          <w:p>
            <w:pPr>
              <w:pStyle w:val="12"/>
            </w:pPr>
            <w:r>
              <w:t>经费完成比率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资金发放的满意度</w:t>
            </w:r>
          </w:p>
        </w:tc>
        <w:tc>
          <w:tcPr>
            <w:tcW w:w="5386" w:type="dxa"/>
            <w:vAlign w:val="center"/>
          </w:tcPr>
          <w:p>
            <w:pPr>
              <w:pStyle w:val="12"/>
            </w:pPr>
            <w:r>
              <w:t>资金发放的满意度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18、清偿化解拖欠企业账款项目绩效目标表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13012325P00000510216Y</w:t>
            </w:r>
          </w:p>
        </w:tc>
        <w:tc>
          <w:tcPr>
            <w:tcW w:w="2835" w:type="dxa"/>
            <w:vAlign w:val="center"/>
          </w:tcPr>
          <w:p>
            <w:pPr>
              <w:pStyle w:val="10"/>
            </w:pPr>
            <w:r>
              <w:t>项目名称</w:t>
            </w:r>
          </w:p>
        </w:tc>
        <w:tc>
          <w:tcPr>
            <w:tcW w:w="6095" w:type="dxa"/>
            <w:gridSpan w:val="3"/>
            <w:vAlign w:val="center"/>
          </w:tcPr>
          <w:p>
            <w:pPr>
              <w:pStyle w:val="12"/>
            </w:pPr>
            <w: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43.31</w:t>
            </w:r>
          </w:p>
        </w:tc>
        <w:tc>
          <w:tcPr>
            <w:tcW w:w="2835" w:type="dxa"/>
            <w:vAlign w:val="center"/>
          </w:tcPr>
          <w:p>
            <w:pPr>
              <w:pStyle w:val="10"/>
            </w:pPr>
            <w:r>
              <w:t>其中：财政    资金</w:t>
            </w:r>
          </w:p>
        </w:tc>
        <w:tc>
          <w:tcPr>
            <w:tcW w:w="2551" w:type="dxa"/>
            <w:vAlign w:val="center"/>
          </w:tcPr>
          <w:p>
            <w:pPr>
              <w:pStyle w:val="12"/>
            </w:pPr>
            <w:r>
              <w:t>43.31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清偿化解拖欠企业账款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1.清偿化解拖欠企业账款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≥95百分比</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经费的正向社会影响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19、清偿化解拖欠企业账款项目绩效目标表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13012325P00000510234F</w:t>
            </w:r>
          </w:p>
        </w:tc>
        <w:tc>
          <w:tcPr>
            <w:tcW w:w="2835" w:type="dxa"/>
            <w:vAlign w:val="center"/>
          </w:tcPr>
          <w:p>
            <w:pPr>
              <w:pStyle w:val="10"/>
            </w:pPr>
            <w:r>
              <w:t>项目名称</w:t>
            </w:r>
          </w:p>
        </w:tc>
        <w:tc>
          <w:tcPr>
            <w:tcW w:w="6095" w:type="dxa"/>
            <w:gridSpan w:val="3"/>
            <w:vAlign w:val="center"/>
          </w:tcPr>
          <w:p>
            <w:pPr>
              <w:pStyle w:val="12"/>
            </w:pPr>
            <w: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405.04</w:t>
            </w:r>
          </w:p>
        </w:tc>
        <w:tc>
          <w:tcPr>
            <w:tcW w:w="2835" w:type="dxa"/>
            <w:vAlign w:val="center"/>
          </w:tcPr>
          <w:p>
            <w:pPr>
              <w:pStyle w:val="10"/>
            </w:pPr>
            <w:r>
              <w:t>其中：财政    资金</w:t>
            </w:r>
          </w:p>
        </w:tc>
        <w:tc>
          <w:tcPr>
            <w:tcW w:w="2551" w:type="dxa"/>
            <w:vAlign w:val="center"/>
          </w:tcPr>
          <w:p>
            <w:pPr>
              <w:pStyle w:val="12"/>
            </w:pPr>
            <w:r>
              <w:t>405.04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清偿拖欠企业欠款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1.清偿化解拖欠企业账款项目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足额发放经费</w:t>
            </w:r>
          </w:p>
        </w:tc>
        <w:tc>
          <w:tcPr>
            <w:tcW w:w="5386" w:type="dxa"/>
            <w:vAlign w:val="center"/>
          </w:tcPr>
          <w:p>
            <w:pPr>
              <w:pStyle w:val="12"/>
            </w:pPr>
            <w:r>
              <w:t>足额发放经费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p>
        </w:tc>
        <w:tc>
          <w:tcPr>
            <w:tcW w:w="5386" w:type="dxa"/>
            <w:vAlign w:val="center"/>
          </w:tcPr>
          <w:p>
            <w:pPr>
              <w:pStyle w:val="12"/>
            </w:pPr>
            <w:r>
              <w:t>经费完成率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20、三馆一站免费开放县级配套资金绩效目标表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13012326P000029100619</w:t>
            </w:r>
          </w:p>
        </w:tc>
        <w:tc>
          <w:tcPr>
            <w:tcW w:w="2835" w:type="dxa"/>
            <w:vAlign w:val="center"/>
          </w:tcPr>
          <w:p>
            <w:pPr>
              <w:pStyle w:val="10"/>
            </w:pPr>
            <w:r>
              <w:t>项目名称</w:t>
            </w:r>
          </w:p>
        </w:tc>
        <w:tc>
          <w:tcPr>
            <w:tcW w:w="6095" w:type="dxa"/>
            <w:gridSpan w:val="3"/>
            <w:vAlign w:val="center"/>
          </w:tcPr>
          <w:p>
            <w:pPr>
              <w:pStyle w:val="12"/>
            </w:pPr>
            <w:r>
              <w:t>三馆一站免费开放县级配套资金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维持文化站免费开放，为社会公众开展基本文化服务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1.维持文化站免费开放，为社会公众开展基本文化服务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免费开放比例</w:t>
            </w:r>
          </w:p>
        </w:tc>
        <w:tc>
          <w:tcPr>
            <w:tcW w:w="5386" w:type="dxa"/>
            <w:vAlign w:val="center"/>
          </w:tcPr>
          <w:p>
            <w:pPr>
              <w:pStyle w:val="12"/>
            </w:pPr>
            <w:r>
              <w:t>免费开放比例</w:t>
            </w:r>
          </w:p>
        </w:tc>
        <w:tc>
          <w:tcPr>
            <w:tcW w:w="2268" w:type="dxa"/>
            <w:vAlign w:val="center"/>
          </w:tcPr>
          <w:p>
            <w:pPr>
              <w:pStyle w:val="12"/>
            </w:pPr>
            <w:r>
              <w:t>≥100%</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群众文化服务参与情况</w:t>
            </w:r>
          </w:p>
        </w:tc>
        <w:tc>
          <w:tcPr>
            <w:tcW w:w="5386" w:type="dxa"/>
            <w:vAlign w:val="center"/>
          </w:tcPr>
          <w:p>
            <w:pPr>
              <w:pStyle w:val="12"/>
            </w:pPr>
            <w:r>
              <w:t>群众文化服务参与情况</w:t>
            </w:r>
          </w:p>
        </w:tc>
        <w:tc>
          <w:tcPr>
            <w:tcW w:w="2268" w:type="dxa"/>
            <w:vAlign w:val="center"/>
          </w:tcPr>
          <w:p>
            <w:pPr>
              <w:pStyle w:val="12"/>
            </w:pPr>
            <w:r>
              <w:t>逐步提升</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及时发放经费</w:t>
            </w:r>
          </w:p>
        </w:tc>
        <w:tc>
          <w:tcPr>
            <w:tcW w:w="5386" w:type="dxa"/>
            <w:vAlign w:val="center"/>
          </w:tcPr>
          <w:p>
            <w:pPr>
              <w:pStyle w:val="12"/>
            </w:pPr>
            <w:r>
              <w:t>及时发放经费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免费开放服务水平提升情况</w:t>
            </w:r>
          </w:p>
        </w:tc>
        <w:tc>
          <w:tcPr>
            <w:tcW w:w="5386" w:type="dxa"/>
            <w:vAlign w:val="center"/>
          </w:tcPr>
          <w:p>
            <w:pPr>
              <w:pStyle w:val="12"/>
            </w:pPr>
            <w:r>
              <w:t>免费开放服务水平提升情况</w:t>
            </w:r>
          </w:p>
        </w:tc>
        <w:tc>
          <w:tcPr>
            <w:tcW w:w="2268" w:type="dxa"/>
            <w:vAlign w:val="center"/>
          </w:tcPr>
          <w:p>
            <w:pPr>
              <w:pStyle w:val="12"/>
            </w:pPr>
            <w:r>
              <w:t>带动</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维持文化站免费开放</w:t>
            </w:r>
          </w:p>
        </w:tc>
        <w:tc>
          <w:tcPr>
            <w:tcW w:w="5386" w:type="dxa"/>
            <w:vAlign w:val="center"/>
          </w:tcPr>
          <w:p>
            <w:pPr>
              <w:pStyle w:val="12"/>
            </w:pPr>
            <w:r>
              <w:t>维持文化站免费开放</w:t>
            </w:r>
          </w:p>
        </w:tc>
        <w:tc>
          <w:tcPr>
            <w:tcW w:w="2268" w:type="dxa"/>
            <w:vAlign w:val="center"/>
          </w:tcPr>
          <w:p>
            <w:pPr>
              <w:pStyle w:val="12"/>
            </w:pPr>
            <w:r>
              <w:t>维持</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21、正行公路占地租金绩效目标表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13012326P0096H2104148</w:t>
            </w:r>
          </w:p>
        </w:tc>
        <w:tc>
          <w:tcPr>
            <w:tcW w:w="2835" w:type="dxa"/>
            <w:vAlign w:val="center"/>
          </w:tcPr>
          <w:p>
            <w:pPr>
              <w:pStyle w:val="10"/>
            </w:pPr>
            <w:r>
              <w:t>项目名称</w:t>
            </w:r>
          </w:p>
        </w:tc>
        <w:tc>
          <w:tcPr>
            <w:tcW w:w="6095" w:type="dxa"/>
            <w:gridSpan w:val="3"/>
            <w:vAlign w:val="center"/>
          </w:tcPr>
          <w:p>
            <w:pPr>
              <w:pStyle w:val="12"/>
            </w:pPr>
            <w:r>
              <w:t>正行公路占地租金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w:t>
            </w:r>
          </w:p>
        </w:tc>
        <w:tc>
          <w:tcPr>
            <w:tcW w:w="2835" w:type="dxa"/>
            <w:vAlign w:val="center"/>
          </w:tcPr>
          <w:p>
            <w:pPr>
              <w:pStyle w:val="10"/>
            </w:pPr>
            <w:r>
              <w:t>其中：财政    资金</w:t>
            </w:r>
          </w:p>
        </w:tc>
        <w:tc>
          <w:tcPr>
            <w:tcW w:w="2551" w:type="dxa"/>
            <w:vAlign w:val="center"/>
          </w:tcPr>
          <w:p>
            <w:pPr>
              <w:pStyle w:val="12"/>
            </w:pPr>
            <w:r>
              <w:t>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正行公路拓宽占地租金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1.正行公路拓宽占地租金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足额发放公用经费</w:t>
            </w:r>
          </w:p>
        </w:tc>
        <w:tc>
          <w:tcPr>
            <w:tcW w:w="5386" w:type="dxa"/>
            <w:vAlign w:val="center"/>
          </w:tcPr>
          <w:p>
            <w:pPr>
              <w:pStyle w:val="12"/>
            </w:pPr>
            <w:r>
              <w:t>足额发放公用经费</w:t>
            </w:r>
          </w:p>
        </w:tc>
        <w:tc>
          <w:tcPr>
            <w:tcW w:w="2268" w:type="dxa"/>
            <w:vAlign w:val="center"/>
          </w:tcPr>
          <w:p>
            <w:pPr>
              <w:pStyle w:val="12"/>
            </w:pPr>
            <w:r>
              <w:t>足额</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经费完成率</w:t>
            </w:r>
            <w:r>
              <w:tab/>
            </w:r>
          </w:p>
        </w:tc>
        <w:tc>
          <w:tcPr>
            <w:tcW w:w="5386" w:type="dxa"/>
            <w:vAlign w:val="center"/>
          </w:tcPr>
          <w:p>
            <w:pPr>
              <w:pStyle w:val="12"/>
            </w:pPr>
            <w:r>
              <w:t>经费完成比率</w:t>
            </w:r>
          </w:p>
        </w:tc>
        <w:tc>
          <w:tcPr>
            <w:tcW w:w="2268" w:type="dxa"/>
            <w:vAlign w:val="center"/>
          </w:tcPr>
          <w:p>
            <w:pPr>
              <w:pStyle w:val="12"/>
            </w:pPr>
            <w:r>
              <w:t>≥95%</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及时发放公用经费</w:t>
            </w:r>
          </w:p>
        </w:tc>
        <w:tc>
          <w:tcPr>
            <w:tcW w:w="5386" w:type="dxa"/>
            <w:vAlign w:val="center"/>
          </w:tcPr>
          <w:p>
            <w:pPr>
              <w:pStyle w:val="12"/>
            </w:pPr>
            <w:r>
              <w:t>及时发放公用经费</w:t>
            </w:r>
          </w:p>
        </w:tc>
        <w:tc>
          <w:tcPr>
            <w:tcW w:w="2268" w:type="dxa"/>
            <w:vAlign w:val="center"/>
          </w:tcPr>
          <w:p>
            <w:pPr>
              <w:pStyle w:val="12"/>
            </w:pPr>
            <w:r>
              <w:t>及时</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人员经费保障的正向社会影响</w:t>
            </w:r>
          </w:p>
        </w:tc>
        <w:tc>
          <w:tcPr>
            <w:tcW w:w="2268" w:type="dxa"/>
            <w:vAlign w:val="center"/>
          </w:tcPr>
          <w:p>
            <w:pPr>
              <w:pStyle w:val="12"/>
            </w:pPr>
            <w:r>
              <w:t>正向社会影响</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工作水平</w:t>
            </w:r>
          </w:p>
        </w:tc>
        <w:tc>
          <w:tcPr>
            <w:tcW w:w="5386" w:type="dxa"/>
            <w:vAlign w:val="center"/>
          </w:tcPr>
          <w:p>
            <w:pPr>
              <w:pStyle w:val="12"/>
            </w:pPr>
            <w:r>
              <w:t>职工工作水平</w:t>
            </w:r>
          </w:p>
        </w:tc>
        <w:tc>
          <w:tcPr>
            <w:tcW w:w="2268" w:type="dxa"/>
            <w:vAlign w:val="center"/>
          </w:tcPr>
          <w:p>
            <w:pPr>
              <w:pStyle w:val="12"/>
            </w:pPr>
            <w:r>
              <w:t>工作水平高</w:t>
            </w:r>
          </w:p>
        </w:tc>
        <w:tc>
          <w:tcPr>
            <w:tcW w:w="1276" w:type="dxa"/>
            <w:vAlign w:val="center"/>
          </w:tcPr>
          <w:p>
            <w:pPr>
              <w:pStyle w:val="12"/>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不涉及</w:t>
            </w:r>
          </w:p>
        </w:tc>
        <w:tc>
          <w:tcPr>
            <w:tcW w:w="5386" w:type="dxa"/>
            <w:vAlign w:val="center"/>
          </w:tcPr>
          <w:p>
            <w:pPr>
              <w:pStyle w:val="12"/>
            </w:pPr>
            <w:r>
              <w:t>不涉及</w:t>
            </w:r>
          </w:p>
        </w:tc>
        <w:tc>
          <w:tcPr>
            <w:tcW w:w="2268" w:type="dxa"/>
            <w:vAlign w:val="center"/>
          </w:tcPr>
          <w:p>
            <w:pPr>
              <w:pStyle w:val="12"/>
            </w:pPr>
            <w:r>
              <w:t>不涉及</w:t>
            </w:r>
          </w:p>
        </w:tc>
        <w:tc>
          <w:tcPr>
            <w:tcW w:w="1276" w:type="dxa"/>
            <w:vAlign w:val="center"/>
          </w:tcPr>
          <w:p>
            <w:pPr>
              <w:pStyle w:val="12"/>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对资金发放的满意度</w:t>
            </w:r>
          </w:p>
        </w:tc>
        <w:tc>
          <w:tcPr>
            <w:tcW w:w="5386" w:type="dxa"/>
            <w:vAlign w:val="center"/>
          </w:tcPr>
          <w:p>
            <w:pPr>
              <w:pStyle w:val="12"/>
            </w:pPr>
            <w:r>
              <w:t>对资金发放的满意度</w:t>
            </w:r>
          </w:p>
        </w:tc>
        <w:tc>
          <w:tcPr>
            <w:tcW w:w="2268" w:type="dxa"/>
            <w:vAlign w:val="center"/>
          </w:tcPr>
          <w:p>
            <w:pPr>
              <w:pStyle w:val="12"/>
            </w:pPr>
            <w:r>
              <w:t>≥95</w:t>
            </w:r>
          </w:p>
        </w:tc>
        <w:tc>
          <w:tcPr>
            <w:tcW w:w="1276" w:type="dxa"/>
            <w:vAlign w:val="center"/>
          </w:tcPr>
          <w:p>
            <w:pPr>
              <w:pStyle w:val="12"/>
            </w:pPr>
            <w:r>
              <w:t>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984001正定县新安镇人民政府本级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正定县新安镇人民政府本级上年末固定资产金额为628.86万元（详见下表）。本年度拟购置固定资产总额为0.00万元，已按要求列入政府采购预算，详见政府采购预算表。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984001正定县新安镇人民政府本级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628.86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3210.98</w:t>
            </w:r>
          </w:p>
        </w:tc>
        <w:tc>
          <w:tcPr>
            <w:tcW w:w="2835" w:type="dxa"/>
            <w:vAlign w:val="center"/>
          </w:tcPr>
          <w:p>
            <w:pPr>
              <w:pStyle w:val="11"/>
            </w:pPr>
            <w:r>
              <w:t>398.18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2954.08</w:t>
            </w:r>
          </w:p>
        </w:tc>
        <w:tc>
          <w:tcPr>
            <w:tcW w:w="2835" w:type="dxa"/>
            <w:vAlign w:val="center"/>
          </w:tcPr>
          <w:p>
            <w:pPr>
              <w:pStyle w:val="11"/>
            </w:pPr>
            <w:r>
              <w:t>342.10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413</w:t>
            </w:r>
          </w:p>
        </w:tc>
        <w:tc>
          <w:tcPr>
            <w:tcW w:w="2835" w:type="dxa"/>
            <w:vAlign w:val="center"/>
          </w:tcPr>
          <w:p>
            <w:pPr>
              <w:pStyle w:val="11"/>
            </w:pPr>
            <w:r>
              <w:t>214.05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8BD1038-C7E3-4931-A231-27EDA218FFB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roman"/>
    <w:pitch w:val="default"/>
    <w:sig w:usb0="A00002BF" w:usb1="38CF7CFA" w:usb2="00082016" w:usb3="00000000" w:csb0="00040001" w:csb1="00000000"/>
    <w:embedRegular r:id="rId2" w:fontKey="{E70C738F-9271-4E6D-A435-2C1DC8429261}"/>
  </w:font>
  <w:font w:name="方正小标宋_GBK">
    <w:panose1 w:val="02000000000000000000"/>
    <w:charset w:val="86"/>
    <w:family w:val="roman"/>
    <w:pitch w:val="default"/>
    <w:sig w:usb0="A00002BF" w:usb1="38CF7CFA" w:usb2="00082016" w:usb3="00000000" w:csb0="00040001" w:csb1="00000000"/>
    <w:embedRegular r:id="rId3" w:fontKey="{95FECF59-A0CD-46E6-8E0C-BFF1B63EA133}"/>
  </w:font>
  <w:font w:name="方正书宋_GBK">
    <w:panose1 w:val="02000000000000000000"/>
    <w:charset w:val="86"/>
    <w:family w:val="roman"/>
    <w:pitch w:val="default"/>
    <w:sig w:usb0="A00002BF" w:usb1="38CF7CFA" w:usb2="00082016" w:usb3="00000000" w:csb0="00040001" w:csb1="00000000"/>
    <w:embedRegular r:id="rId4" w:fontKey="{CE37C8E9-B974-42E9-97C9-274869229AA7}"/>
  </w:font>
  <w:font w:name="方正楷体_GBK">
    <w:panose1 w:val="02000000000000000000"/>
    <w:charset w:val="86"/>
    <w:family w:val="roman"/>
    <w:pitch w:val="default"/>
    <w:sig w:usb0="A00002BF" w:usb1="38CF7CFA" w:usb2="00082016" w:usb3="00000000" w:csb0="00040001" w:csb1="00000000"/>
    <w:embedRegular r:id="rId5" w:fontKey="{471C51C9-4B70-4270-B5B8-A16BCBD0B99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C15DEA"/>
    <w:multiLevelType w:val="singleLevel"/>
    <w:tmpl w:val="73C15DEA"/>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6FBC"/>
    <w:rsid w:val="00594F75"/>
    <w:rsid w:val="00C66FBC"/>
    <w:rsid w:val="1A785B92"/>
    <w:rsid w:val="41A51573"/>
    <w:rsid w:val="62876CD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46</Pages>
  <Words>2692</Words>
  <Characters>4421</Characters>
  <Lines>159</Lines>
  <Paragraphs>44</Paragraphs>
  <TotalTime>0</TotalTime>
  <ScaleCrop>false</ScaleCrop>
  <LinksUpToDate>false</LinksUpToDate>
  <CharactersWithSpaces>4450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2026-03-02T07:36:00Z</dcterms:created>
  <dc:creator>Administrator</dc:creator>
  <cp:lastModifiedBy>hp</cp:lastModifiedBy>
  <dcterms:modified xsi:type="dcterms:W3CDTF">2026-03-02T09:04:31Z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eyJoZGlkIjoiYzRiNzk4ZmU1NGE1YjBmYzI5N2JlZDExNGU1ZTU0MDYiLCJ1c2VySWQiOiIyOTc0OTE2MyJ9</vt:lpwstr>
  </property>
  <property fmtid="{D5CDD505-2E9C-101B-9397-08002B2CF9AE}" pid="3" name="KSOProductBuildVer">
    <vt:lpwstr>2052-11.8.2.9022</vt:lpwstr>
  </property>
  <property fmtid="{D5CDD505-2E9C-101B-9397-08002B2CF9AE}" pid="4" name="ICV">
    <vt:lpwstr>28F2D2BC59964B57A33C33717C4DA6FF_12</vt:lpwstr>
  </property>
</Properties>
</file>