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正定县水利局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正定县水利局编制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1.2026年度华电水务制水运行费项目绩效目标表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2.2026年度南水北调计量水费项目绩效目标表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3.2026年度南水北调水费项目绩效目标表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4.2026年度南水北调水费项目县级资金绩效目标表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5.2026年华电水务制水运行费项目绩效目标表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6.2026年华电水务制水运行费项目绩效目标表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7.2026年中央水库移民扶持基金项目（石财农【2025】53号）绩效目标表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8.2026年滹沱河生态修复三期工程管护费项目绩效目标表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9.正定县南水北调干渠西部农村饮水水源置换项目绩效目标表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>10.正定县南水北调干渠西部农村饮水水源置换项目（石财债【2024】6号）绩效目标表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_Toc_4_4_0000000014</w:instrText>
      </w:r>
      <w:r>
        <w:fldChar w:fldCharType="separate"/>
      </w:r>
      <w:r>
        <w:t>11.正定县农村灌溉水源置换项目二期工程（石财债【2024】17号）绩效目标表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_Toc_4_4_0000000015</w:instrText>
      </w:r>
      <w:r>
        <w:fldChar w:fldCharType="separate"/>
      </w:r>
      <w:r>
        <w:t>12.正定县滹沱河防洪整治新建北堤工程配套资金项目绩效目标表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_Toc_4_4_0000000016</w:instrText>
      </w:r>
      <w:r>
        <w:fldChar w:fldCharType="separate"/>
      </w:r>
      <w:r>
        <w:t>13.正定县滹沱河防洪整治新建北堤工程项目超长期特别国债资金（石财建【2024】73号）绩效目标表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_Toc_4_4_0000000017</w:instrText>
      </w:r>
      <w:r>
        <w:fldChar w:fldCharType="separate"/>
      </w:r>
      <w:r>
        <w:t>14.滹沱河生态修复三期工程土地流转费项目县级资金绩效目标表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_Toc_4_4_0000000018</w:instrText>
      </w:r>
      <w:r>
        <w:fldChar w:fldCharType="separate"/>
      </w:r>
      <w:r>
        <w:t>15.2024年省级地下水超采综合治理专项资金（县级转款安排）绩效目标表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_Toc_4_4_0000000019</w:instrText>
      </w:r>
      <w:r>
        <w:fldChar w:fldCharType="separate"/>
      </w:r>
      <w:r>
        <w:t>16.2024年市级水利发展资金渠排和小型水源项目（县级安排专款）绩效目标表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_Toc_4_4_0000000020</w:instrText>
      </w:r>
      <w:r>
        <w:fldChar w:fldCharType="separate"/>
      </w:r>
      <w:r>
        <w:t>17.2024年中央水利发展资金农村饮水工程维养项目（县级安排专款）绩效目标表</w:t>
      </w:r>
      <w:r>
        <w:tab/>
      </w:r>
      <w:r>
        <w:fldChar w:fldCharType="begin"/>
      </w:r>
      <w:r>
        <w:instrText xml:space="preserve">PAGEREF _Toc_4_4_0000000020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_Toc_4_4_0000000021</w:instrText>
      </w:r>
      <w:r>
        <w:fldChar w:fldCharType="separate"/>
      </w:r>
      <w:r>
        <w:t>18.2025年省级地下水超采综合治理专项资金（县级专款安排）绩效目标表</w:t>
      </w:r>
      <w:r>
        <w:tab/>
      </w:r>
      <w:r>
        <w:fldChar w:fldCharType="begin"/>
      </w:r>
      <w:r>
        <w:instrText xml:space="preserve">PAGEREF _Toc_4_4_0000000021 \h</w:instrText>
      </w:r>
      <w:r>
        <w:fldChar w:fldCharType="separate"/>
      </w:r>
      <w:r>
        <w:t>21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_Toc_4_4_0000000022</w:instrText>
      </w:r>
      <w:r>
        <w:fldChar w:fldCharType="separate"/>
      </w:r>
      <w:r>
        <w:t>19.2025年市级水利发展资金渠排工程和小型水源建设补助资金（县级安排专款）绩效目标表</w:t>
      </w:r>
      <w:r>
        <w:tab/>
      </w:r>
      <w:r>
        <w:fldChar w:fldCharType="begin"/>
      </w:r>
      <w:r>
        <w:instrText xml:space="preserve">PAGEREF _Toc_4_4_0000000022 \h</w:instrText>
      </w:r>
      <w:r>
        <w:fldChar w:fldCharType="separate"/>
      </w:r>
      <w:r>
        <w:t>22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_Toc_4_4_0000000023</w:instrText>
      </w:r>
      <w:r>
        <w:fldChar w:fldCharType="separate"/>
      </w:r>
      <w:r>
        <w:t>20.2025年中央水利发展资金农村饮水工程维修养护-水质提升工程（县级安排专款）绩效目标表</w:t>
      </w:r>
      <w:r>
        <w:tab/>
      </w:r>
      <w:r>
        <w:fldChar w:fldCharType="begin"/>
      </w:r>
      <w:r>
        <w:instrText xml:space="preserve">PAGEREF _Toc_4_4_0000000023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_Toc_4_4_0000000024</w:instrText>
      </w:r>
      <w:r>
        <w:fldChar w:fldCharType="separate"/>
      </w:r>
      <w:r>
        <w:t>21.2025年中央水利发展资金农村饮水工程维修养护项目（县级安排专款）绩效目标表</w:t>
      </w:r>
      <w:r>
        <w:tab/>
      </w:r>
      <w:r>
        <w:fldChar w:fldCharType="begin"/>
      </w:r>
      <w:r>
        <w:instrText xml:space="preserve">PAGEREF _Toc_4_4_0000000024 \h</w:instrText>
      </w:r>
      <w:r>
        <w:fldChar w:fldCharType="separate"/>
      </w:r>
      <w:r>
        <w:t>24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_Toc_4_4_0000000025</w:instrText>
      </w:r>
      <w:r>
        <w:fldChar w:fldCharType="separate"/>
      </w:r>
      <w:r>
        <w:t>22.2026年农村饮水安全水质监测中心运行维护项目县级资金绩效目标表</w:t>
      </w:r>
      <w:r>
        <w:tab/>
      </w:r>
      <w:r>
        <w:fldChar w:fldCharType="begin"/>
      </w:r>
      <w:r>
        <w:instrText xml:space="preserve">PAGEREF _Toc_4_4_0000000025 \h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_Toc_4_4_0000000026</w:instrText>
      </w:r>
      <w:r>
        <w:fldChar w:fldCharType="separate"/>
      </w:r>
      <w:r>
        <w:t>23.2026年农村饮水安全水质监测中心运行维护项目县级资金绩效目标表</w:t>
      </w:r>
      <w:r>
        <w:tab/>
      </w:r>
      <w:r>
        <w:fldChar w:fldCharType="begin"/>
      </w:r>
      <w:r>
        <w:instrText xml:space="preserve">PAGEREF _Toc_4_4_0000000026 \h</w:instrText>
      </w:r>
      <w:r>
        <w:fldChar w:fldCharType="separate"/>
      </w:r>
      <w:r>
        <w:t>26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_Toc_4_4_0000000027</w:instrText>
      </w:r>
      <w:r>
        <w:fldChar w:fldCharType="separate"/>
      </w:r>
      <w:r>
        <w:t>24.2026中央水利发展资金农村供水工程维修养护项目(石财农【2025】61号)绩效目标表</w:t>
      </w:r>
      <w:r>
        <w:tab/>
      </w:r>
      <w:r>
        <w:fldChar w:fldCharType="begin"/>
      </w:r>
      <w:r>
        <w:instrText xml:space="preserve">PAGEREF _Toc_4_4_0000000027 \h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_Toc_4_4_0000000028</w:instrText>
      </w:r>
      <w:r>
        <w:fldChar w:fldCharType="separate"/>
      </w:r>
      <w:r>
        <w:t>25.2026年度大鸣河、周汉河上游河道管护专项经费县级资金绩效目标表</w:t>
      </w:r>
      <w:r>
        <w:tab/>
      </w:r>
      <w:r>
        <w:fldChar w:fldCharType="begin"/>
      </w:r>
      <w:r>
        <w:instrText xml:space="preserve">PAGEREF _Toc_4_4_0000000028 \h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_Toc_4_4_0000000029</w:instrText>
      </w:r>
      <w:r>
        <w:fldChar w:fldCharType="separate"/>
      </w:r>
      <w:r>
        <w:t>26.2026年度护城河管护专项经费县级资金绩效目标表</w:t>
      </w:r>
      <w:r>
        <w:tab/>
      </w:r>
      <w:r>
        <w:fldChar w:fldCharType="begin"/>
      </w:r>
      <w:r>
        <w:instrText xml:space="preserve">PAGEREF _Toc_4_4_0000000029 \h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_Toc_4_4_0000000030</w:instrText>
      </w:r>
      <w:r>
        <w:fldChar w:fldCharType="separate"/>
      </w:r>
      <w:r>
        <w:t>27.2026年度市级水利发展资金幸福河湖奖补资金绩效目标表</w:t>
      </w:r>
      <w:r>
        <w:tab/>
      </w:r>
      <w:r>
        <w:fldChar w:fldCharType="begin"/>
      </w:r>
      <w:r>
        <w:instrText xml:space="preserve">PAGEREF _Toc_4_4_0000000030 \h</w:instrText>
      </w:r>
      <w:r>
        <w:fldChar w:fldCharType="separate"/>
      </w:r>
      <w:r>
        <w:t>30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_Toc_4_4_0000000031</w:instrText>
      </w:r>
      <w:r>
        <w:fldChar w:fldCharType="separate"/>
      </w:r>
      <w:r>
        <w:t>28.2026年市级水利发展资金村级河长巡河护河补助资金（石财农【2025】84号）绩效目标表</w:t>
      </w:r>
      <w:r>
        <w:tab/>
      </w:r>
      <w:r>
        <w:fldChar w:fldCharType="begin"/>
      </w:r>
      <w:r>
        <w:instrText xml:space="preserve">PAGEREF _Toc_4_4_0000000031 \h</w:instrText>
      </w:r>
      <w:r>
        <w:fldChar w:fldCharType="separate"/>
      </w:r>
      <w:r>
        <w:t>31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_Toc_4_4_0000000032</w:instrText>
      </w:r>
      <w:r>
        <w:fldChar w:fldCharType="separate"/>
      </w:r>
      <w:r>
        <w:t>29.2026年市级水利发展资金河长制考核奖补资金（石财农【2025】84号）绩效目标表</w:t>
      </w:r>
      <w:r>
        <w:tab/>
      </w:r>
      <w:r>
        <w:fldChar w:fldCharType="begin"/>
      </w:r>
      <w:r>
        <w:instrText xml:space="preserve">PAGEREF _Toc_4_4_0000000032 \h</w:instrText>
      </w:r>
      <w:r>
        <w:fldChar w:fldCharType="separate"/>
      </w:r>
      <w:r>
        <w:t>32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_Toc_4_4_0000000033</w:instrText>
      </w:r>
      <w:r>
        <w:fldChar w:fldCharType="separate"/>
      </w:r>
      <w:r>
        <w:t>30.2026年3.22世界水日宣传周项目县级资金绩效目标表</w:t>
      </w:r>
      <w:r>
        <w:tab/>
      </w:r>
      <w:r>
        <w:fldChar w:fldCharType="begin"/>
      </w:r>
      <w:r>
        <w:instrText xml:space="preserve">PAGEREF _Toc_4_4_0000000033 \h</w:instrText>
      </w:r>
      <w:r>
        <w:fldChar w:fldCharType="separate"/>
      </w:r>
      <w:r>
        <w:t>33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_Toc_4_4_0000000034</w:instrText>
      </w:r>
      <w:r>
        <w:fldChar w:fldCharType="separate"/>
      </w:r>
      <w:r>
        <w:t>31.2026年度省级地下水超采综合治理地下水回补监测井项目（石财农【2025】77号）绩效目标表</w:t>
      </w:r>
      <w:r>
        <w:tab/>
      </w:r>
      <w:r>
        <w:fldChar w:fldCharType="begin"/>
      </w:r>
      <w:r>
        <w:instrText xml:space="preserve">PAGEREF _Toc_4_4_0000000034 \h</w:instrText>
      </w:r>
      <w:r>
        <w:fldChar w:fldCharType="separate"/>
      </w:r>
      <w:r>
        <w:t>34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_Toc_4_4_0000000035</w:instrText>
      </w:r>
      <w:r>
        <w:fldChar w:fldCharType="separate"/>
      </w:r>
      <w:r>
        <w:t>32.2026年度市级水利发展资金管网计量设施改造项目（石财农【2025】84号）绩效目标表</w:t>
      </w:r>
      <w:r>
        <w:tab/>
      </w:r>
      <w:r>
        <w:fldChar w:fldCharType="begin"/>
      </w:r>
      <w:r>
        <w:instrText xml:space="preserve">PAGEREF _Toc_4_4_0000000035 \h</w:instrText>
      </w:r>
      <w:r>
        <w:fldChar w:fldCharType="separate"/>
      </w:r>
      <w:r>
        <w:t>35</w:t>
      </w:r>
      <w:r>
        <w:fldChar w:fldCharType="end"/>
      </w:r>
      <w:r>
        <w:fldChar w:fldCharType="end"/>
      </w:r>
    </w:p>
    <w:p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_Toc_4_4_0000000036</w:instrText>
      </w:r>
      <w:r>
        <w:fldChar w:fldCharType="separate"/>
      </w:r>
      <w:r>
        <w:t>33.2026年节水工程建设补助县级安排专款绩效目标表</w:t>
      </w:r>
      <w:r>
        <w:tab/>
      </w:r>
      <w:r>
        <w:fldChar w:fldCharType="begin"/>
      </w:r>
      <w:r>
        <w:instrText xml:space="preserve">PAGEREF _Toc_4_4_0000000036 \h</w:instrText>
      </w:r>
      <w:r>
        <w:fldChar w:fldCharType="separate"/>
      </w:r>
      <w:r>
        <w:t>36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br w:type="page"/>
      </w:r>
      <w:r>
        <w:br w:type="textWrapping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>
      <w:pPr>
        <w:pStyle w:val="8"/>
      </w:pPr>
      <w:r>
        <w:t>(一）贯彻、执行上级关于水利工作的方针、政策及法规，研究拟定我县水利发展的中长期规划和年度计划，并组织实施。</w:t>
      </w:r>
    </w:p>
    <w:p>
      <w:pPr>
        <w:pStyle w:val="8"/>
      </w:pPr>
      <w:r>
        <w:t>（二）统一管理全县水资源(含外调水、地表水、地下水),做好南水北调受水区自备井关停工作。</w:t>
      </w:r>
    </w:p>
    <w:p>
      <w:pPr>
        <w:pStyle w:val="8"/>
      </w:pPr>
      <w:r>
        <w:t>（三）统一管理全县合理用水、节约用水工作。加强水政监察和水行政执法，负责水资源保护的监督管理。</w:t>
      </w:r>
    </w:p>
    <w:p>
      <w:pPr>
        <w:pStyle w:val="8"/>
      </w:pPr>
      <w:r>
        <w:t>（四）承担全县抗旱、农业用水的调度、管理工作；组织协调农田水利基本建设、城乡供水、新技术的推广应用和农村水利社会化服务体管理全县水务工作。</w:t>
      </w:r>
    </w:p>
    <w:p>
      <w:pPr>
        <w:pStyle w:val="8"/>
      </w:pPr>
      <w:r>
        <w:t>（五）负责全县水土保持工作。</w:t>
      </w:r>
    </w:p>
    <w:p>
      <w:pPr>
        <w:pStyle w:val="8"/>
      </w:pPr>
      <w:r>
        <w:t>（六）负责全县防汛、河道堤防维修加固、排水沟整修管理、滹沱河开发利用和河道水利工程的建设及开发利用。</w:t>
      </w: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>
      <w:pPr>
        <w:pStyle w:val="9"/>
      </w:pPr>
      <w:r>
        <w:t xml:space="preserve">（一）按期完成水利水电项目建设和维修管护任务，对社会稳定和经济发展起到积极作用，组织实施水利工程运行与维护，保障水利工程安全运行。通过实施农村饮水安全项目，解决农村居民饮水安全问题。 </w:t>
      </w:r>
    </w:p>
    <w:p>
      <w:pPr>
        <w:pStyle w:val="9"/>
      </w:pPr>
      <w:r>
        <w:t xml:space="preserve">（二）组织实施全县的水资源管理和水土保持相关工作，促进水资源可持续发展，保护生态环境，统一管理全县水资源。 </w:t>
      </w:r>
    </w:p>
    <w:p>
      <w:pPr>
        <w:pStyle w:val="9"/>
      </w:pPr>
      <w:r>
        <w:t xml:space="preserve">（三）组织全县水利事业建设的科技创新和技术示范推广，为水利事业科学发展提供公共支撑，做好水文测报及防汛抗旱工作。示范推广水利工程和管理技术，提高水利事业管理水平。地表、地下水量水质监测，墒情监测，水文资料整编，水文设施运行、维护及更新，水文信息系统运行。负责全县防汛抗旱组织管理、应急调度，储备管理防汛抗旱物资，提高全县抗御水旱灾害能力。 </w:t>
      </w:r>
    </w:p>
    <w:p>
      <w:pPr>
        <w:pStyle w:val="9"/>
      </w:pPr>
      <w:r>
        <w:t>（四）依法依规履行机关日常管理职责，确保水利工作正常运行。编制水利规划，组织开展全县水利行业安全生产监管工作，工作部署、协调推动、普查统计、督促指导、行政审批、业务监管、水</w:t>
      </w:r>
      <w:r>
        <w:rPr>
          <w:rFonts w:hint="eastAsia"/>
          <w:lang w:val="en-US" w:eastAsia="zh-CN"/>
        </w:rPr>
        <w:t>行政</w:t>
      </w:r>
      <w:r>
        <w:t>执法、法制宣传、处理水事纠纷，监督检查、人事管理及其他依法行政管理活动。县委、</w:t>
      </w:r>
      <w:r>
        <w:rPr>
          <w:rFonts w:hint="eastAsia"/>
          <w:lang w:val="en-US" w:eastAsia="zh-CN"/>
        </w:rPr>
        <w:t>县</w:t>
      </w:r>
      <w:bookmarkStart w:id="36" w:name="_GoBack"/>
      <w:bookmarkEnd w:id="36"/>
      <w:r>
        <w:t xml:space="preserve">政府交办的其他事项等行政管理事项。 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>
      <w:pPr>
        <w:pStyle w:val="10"/>
      </w:pPr>
      <w:r>
        <w:t xml:space="preserve">（一）按期保质保量完成水利项目建设任务，及时对水利工程实施维修养护，有效保障水利工程正常运行，充分发挥水利工程的社会和经济效益。建设小型农田水利设施，实施节水灌溉、推广综合节水技术。保障农村饮水安全，通过实施农村饮水安全项目，解决农村居民饮水安全问题。 </w:t>
      </w:r>
    </w:p>
    <w:p>
      <w:pPr>
        <w:pStyle w:val="10"/>
      </w:pPr>
      <w:r>
        <w:t>（二）促进水资源可持续发展，保护生态环境，组织实施全县水资源节约、保护、配置、监督管理及关停自备井等工作。</w:t>
      </w:r>
    </w:p>
    <w:p>
      <w:pPr>
        <w:pStyle w:val="10"/>
      </w:pPr>
      <w:r>
        <w:t xml:space="preserve">（三）及时水文测报，地表、地下水量水质监测，墒情监测，为防汛、抗旱、减灾、水资源保护管理、水利工程建设准确、城乡用水及时提供水文资料。负责全县防汛抗旱组织管理、应急调度，储备管理防汛抗旱物资，提高全县抗御水旱灾害能力，发挥防汛抗旱减灾体系作用，最大限度地减少水旱灾害造成的人员伤亡和财产损失。 </w:t>
      </w:r>
    </w:p>
    <w:p>
      <w:pPr>
        <w:pStyle w:val="10"/>
      </w:pPr>
      <w:r>
        <w:t>（四）加强机关事务性管理，开展机关自身能力建设，确保机关工作正常运行。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1.2026年度华电水务制水运行费项目绩效目标表</w:t>
      </w:r>
      <w:bookmarkEnd w:id="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13012326P000006100174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2026年度华电水务制水运行费项目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华电水务制水运行费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1.保障华电水务制水系统正常、高效运行，保证正定百姓饮用合格水、优质水。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完成供水任务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保证百姓饮用合格水、优质水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保障工作时效性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保障华电制水系统正常、高效运行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供水成本50万元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实际供水量计算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供水是否正常具有很大的社会影响力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有效、持续解决地下水匮乏地区的正常用水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有利于生态平衡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持续解决地下水匮乏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正定百姓对政府保障供水的满意度较高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民意测评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2.2026年度南水北调计量水费项目绩效目标表</w:t>
      </w:r>
      <w:bookmarkEnd w:id="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13012326P000042100082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2026年度南水北调计量水费项目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284.76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284.76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缴纳2026年度南水北调计量水费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1.及时缴纳2026年度计量水费。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按照供水量计算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水费需缴纳284.7612万元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保障提供合格水源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保障高效、及时供水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计量水费成本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欠缴南水北调计量水费284.7612万元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南水北调工程提高我县经济发展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显著改善北方地下水匮乏地区的生态环境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项目持续影响效果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持续提高项目周边地下水量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市民满意度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广大人民群众满意度很高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3.2026年度南水北调水费项目绩效目标表</w:t>
      </w:r>
      <w:bookmarkEnd w:id="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13012326P000042100101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2026年度南水北调水费项目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284.76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284.76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缴纳2026年度南水北调水费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1.及时缴纳2026年度南水北调水费。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按照供水量计算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水费需缴纳成本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保障提供合格水源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保障高效、及时供水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计量水费成本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南水北调计量水费284.7612万元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南水北调工程提高我县经济发展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显著改善北方地下水匮乏地区的生态环境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项目持续影响效果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持续提高项目周边地下水量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市民满意度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广大人民群众满意度很高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4.2026年度南水北调水费项目县级资金绩效目标表</w:t>
      </w:r>
      <w:bookmarkEnd w:id="6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13012326P00004210009M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2026年度南水北调水费项目县级资金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9507.24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9507.24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缴纳2026年度南水北调水费。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1.及时缴纳2026年度南水北调水费。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按照供水量计算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本年度需缴纳水费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保障提供合格水源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保障高效、及时供水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计量水费成本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本年度预算安排水费9507.2388万元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南水北调工程提高我县经济发展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显著改善北方地下水匮乏地区的生态环境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项目持续影响效果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持续提高项目周边地下水量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市民满意度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广大人民群众满意度很高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5.2026年华电水务制水运行费项目绩效目标表</w:t>
      </w:r>
      <w:bookmarkEnd w:id="7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13012326P00000610018P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2026年华电水务制水运行费项目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2713.00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2713.00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支付华电水务制水运行费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1.保障华电水务制水系统正常、高效运行，保证正定百姓饮用合格水、优质水。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完成供水任务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保证百姓饮用合格水、优质水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保障工作时效性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保障华电制水系统正常、高效运行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供水成本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实际供水量计算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供水是否正常具有很大的社会影响力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有效、持续解决地下水匮乏地区的正常用水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有利于生态平衡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持续解决地下水匮乏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正定百姓对政府保障供水的满意度较高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民意测评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6.2026年华电水务制水运行费项目绩效目标表</w:t>
      </w:r>
      <w:bookmarkEnd w:id="8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13012326P00000610019B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2026年华电水务制水运行费项目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支付华电水务制水运行费。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1.保障华电水务制水系统正常、高效运行，保证正定百姓饮用合格水、优质水。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完成供水任务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保证百姓饮用合格水、优质水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保障工作时效性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保障华电制水系统正常、高效运行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供水成本50万元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实际供水量计算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供水是否正常具有很大的社会影响力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有效、持续解决地下水匮乏地区的正常用水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有利于生态平衡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持续解决地下水匮乏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正定百姓对政府保障供水的满意度较高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民意测评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7.2026年中央水库移民扶持基金项目（石财农【2025】53号）绩效目标表</w:t>
      </w:r>
      <w:bookmarkEnd w:id="9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13012326P000032100025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2026年中央水库移民扶持基金项目（石财农【2025】53号）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1.44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1.44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2026年中央水库移民扶持直补资金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1.完成本年度移民补助基金发放。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水库移民人数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扶持水库移民48人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上年末统计数据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是否全额发放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项目完成，合格率达到100%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按时间节点发放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截至当年末，扶持资金全额发放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实施情况统计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项目总成本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中央水库移民补助资金1.44万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扶持资金能够改善移民生活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发放移民补助具有积极的社会影响力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持续提高移民生活水平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持续改善移民生活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持续提升移民生活水平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移民对后期扶持政策实施的满意度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电话回访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8.2026年滹沱河生态修复三期工程管护费项目绩效目标表</w:t>
      </w:r>
      <w:bookmarkEnd w:id="10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13012326P00BEE310003N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2026年滹沱河生态修复三期工程管护费项目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4227.00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4227.00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滹沱河生态修复三期工程管护费。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1.保障滹沱河生态修复三期工程管护费资金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工程完成量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管护工程量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实际测算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管护工作达标率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验收标准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年初时间节点安排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预算安排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 xml:space="preserve">对经济发展带来效果 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 xml:space="preserve">推动正定县周边经济发展效果 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持续发展作用力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持续保护生态环境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促进生态文明建设，推动绿色发展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促进生态文明建设，推动绿色发展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项目持续发挥作用期限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持续管护工程日常运行维护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滹沱河周边群众满意度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问卷调查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9.正定县南水北调干渠西部农村饮水水源置换项目绩效目标表</w:t>
      </w:r>
      <w:bookmarkEnd w:id="11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13012320D000000064798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正定县南水北调干渠西部农村饮水水源置换项目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26450.00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26450.00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完成2025年南水北调西部干渠饮水置换项目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1.完成2025年南水北调干渠西部农村饮水置换项目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农村饮水工程处数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农村饮水工程处数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农村饮水工程处数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10.正定县南水北调干渠西部农村饮水水源置换项目（石财债【2024】6号）绩效目标表</w:t>
      </w:r>
      <w:bookmarkEnd w:id="12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13012324P00000510036M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正定县南水北调干渠西部农村饮水水源置换项目（石财债【2024】6号）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2789.24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2789.24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正定县南水北调干渠农村饮水水源置换项目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1.完成南水北调干渠西部农村饮水项目</w:t>
            </w:r>
          </w:p>
          <w:p>
            <w:pPr>
              <w:pStyle w:val="13"/>
            </w:pPr>
            <w:r>
              <w:t>2.完成南水北调干渠西部农村饮水项目</w:t>
            </w:r>
          </w:p>
          <w:p>
            <w:pPr>
              <w:pStyle w:val="13"/>
            </w:pPr>
            <w:r>
              <w:t>3.完成南水北调干渠西部农村饮水项目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农村饮水工程处数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农村饮水工程处数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农村饮水工程处数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项目预算成本数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持续提高节水效果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11.正定县农村灌溉水源置换项目二期工程（石财债【2024】17号）绩效目标表</w:t>
      </w:r>
      <w:bookmarkEnd w:id="1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13012324P00000510044A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正定县农村灌溉水源置换项目二期工程（石财债【2024】17号）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3731.08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3731.08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完成正定县农村灌溉水源置换项目二期工程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1.完成农村灌溉水源置换项目二期工程</w:t>
            </w:r>
          </w:p>
          <w:p>
            <w:pPr>
              <w:pStyle w:val="13"/>
            </w:pPr>
            <w:r>
              <w:t>2.完成农村灌溉水源置换项目二期工程</w:t>
            </w:r>
          </w:p>
          <w:p>
            <w:pPr>
              <w:pStyle w:val="13"/>
            </w:pPr>
            <w:r>
              <w:t>3.完成农村灌溉水源置换项目二期工程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项目完成情况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项目完成情况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项目完成情况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工程竣工及时率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工程竣工及时率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工程竣工及时率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项目总成本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项目施工总成本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为地下水超采综合治理提供可靠数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为地下水超采综合治理提供可靠数据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为地下水超采综合治理提供可靠数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节水稳产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节水稳产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节水稳产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生态环境质量改善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持续提高生态环境质量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12.正定县滹沱河防洪整治新建北堤工程配套资金项目绩效目标表</w:t>
      </w:r>
      <w:bookmarkEnd w:id="1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13012326P00004810017C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正定县滹沱河防洪整治新建北堤工程配套资金项目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11555.00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11555.00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正定县滹沱河防洪整治新建北堤工程资金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1.完成正定县滹沱河防洪整治新建北堤工程施工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完成滹沱河新建北堤工程施工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完成滹沱河新建北堤工程施工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保质保量完成滹沱河北堤项目施工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保质保量完成滹沱河北堤项目施工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按期完成滹沱河北堤项目施工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按期完成滹沱河北堤项目施工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项目建设投资不超过预算值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配套资金预算11555万元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完善正定县城及正定新区的防洪安全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完善正定县城及正定新区的防洪安全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改善滹沱河周边生态环境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改善滹沱河周边生态环境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改善滹沱河周边生态环境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改善滹沱河周边生态环境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项目持续影响效果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持续改善正定县周边环境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受益群体满意度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13.正定县滹沱河防洪整治新建北堤工程项目超长期特别国债资金（石财建【2024】73号）绩效目标表</w:t>
      </w:r>
      <w:bookmarkEnd w:id="1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13012324P00004810001X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正定县滹沱河防洪整治新建北堤工程项目超长期特别国债资金（石财建【2024】73号）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47763.45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47763.45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用于正定县滹沱河防洪整治新建北堤工程项目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1.完成正定县滹沱河防洪整治新建北堤工程施工</w:t>
            </w:r>
          </w:p>
          <w:p>
            <w:pPr>
              <w:pStyle w:val="13"/>
            </w:pPr>
            <w:r>
              <w:t>2.完成正定县滹沱河防洪整治新建北堤工程施工</w:t>
            </w:r>
          </w:p>
          <w:p>
            <w:pPr>
              <w:pStyle w:val="13"/>
            </w:pPr>
            <w:r>
              <w:t>3.完成正定县滹沱河防洪整治新建北堤工程施工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完成滹沱河新建北堤工程施工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保质保量完成滹沱河北堤项目施工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按期完成滹沱河北堤项目施工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项目建设投资不超过预算值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完善正定县城及正定新区的防洪安全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改善滹沱河周边生态环境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改善滹沱河周边生态环境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项目持续影响效果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受益群体满意度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受益群体满意度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14.滹沱河生态修复三期工程土地流转费项目县级资金绩效目标表</w:t>
      </w:r>
      <w:bookmarkEnd w:id="16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332001正定县水利局本级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13012326P00005810002M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滹沱河生态修复三期工程土地流转费项目县级资金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307.44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307.44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滹沱河生态修复三期工程土地流转费支出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1.及时拨付滹沱河生态修复三期工程土地流转费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足额缴纳土地流转费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足额土地流转费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税务核算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及时足额拨付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及时足额拨付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及时拨付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及时拨付土地流转费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总成本307.4万元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总成本307.4万元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税务核算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提高经济效益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工程对滹沱河河道周边环境的持续性改善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工程对滹沱河河道周边环境的持续性改善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实施方案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改善生态环境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项目持续发挥作用期限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项目持续提高周边经济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问卷调查群众满意率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问卷调查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15.2024年省级地下水超采综合治理专项资金（县级转款安排）绩效目标表</w:t>
      </w:r>
      <w:bookmarkEnd w:id="17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13012326P00003410012C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2024年省级地下水超采综合治理专项资金（县级转款安排）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61.00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61.00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完成省级地下水超采综合治理项目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1.目标内容1完成省级地下水超采综合治理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水质合格率（%）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水质监测合格点数量占总监测点总数的比率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水质日常监测覆盖率(％)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水质日常监测点数量占应监测点总数的比率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居民满意度(％)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满意与比较满意的人数占调查问卷总人数的比率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8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16.2024年市级水利发展资金渠排和小型水源项目（县级安排专款）绩效目标表</w:t>
      </w:r>
      <w:bookmarkEnd w:id="18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13012326P000030100164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2024年市级水利发展资金渠排和小型水源项目（县级安排专款）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市级水利发展资金渠排和小型水源建设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1.目标内容1完成市级水利发展资金渠排和小型水源建设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9" w:name="_Toc_4_4_0000000020"/>
      <w:r>
        <w:rPr>
          <w:rFonts w:ascii="方正仿宋_GBK" w:hAnsi="方正仿宋_GBK" w:eastAsia="方正仿宋_GBK" w:cs="方正仿宋_GBK"/>
          <w:color w:val="000000"/>
          <w:sz w:val="28"/>
        </w:rPr>
        <w:t>17.2024年中央水利发展资金农村饮水工程维养项目（县级安排专款）绩效目标表</w:t>
      </w:r>
      <w:bookmarkEnd w:id="19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13012326P00003010014W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2024年中央水利发展资金农村饮水工程维养项目（县级安排专款）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78.00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78.00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农村饮水工程维修养护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1.目标内容1完成农村饮水工程维修养护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0" w:name="_Toc_4_4_0000000021"/>
      <w:r>
        <w:rPr>
          <w:rFonts w:ascii="方正仿宋_GBK" w:hAnsi="方正仿宋_GBK" w:eastAsia="方正仿宋_GBK" w:cs="方正仿宋_GBK"/>
          <w:color w:val="000000"/>
          <w:sz w:val="28"/>
        </w:rPr>
        <w:t>18.2025年省级地下水超采综合治理专项资金（县级专款安排）绩效目标表</w:t>
      </w:r>
      <w:bookmarkEnd w:id="20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13012326P00003410011Q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2025年省级地下水超采综合治理专项资金（县级专款安排）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61.00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61.00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省级地下水超采综合治理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1.完成省级地下水超采综合治理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1" w:name="_Toc_4_4_0000000022"/>
      <w:r>
        <w:rPr>
          <w:rFonts w:ascii="方正仿宋_GBK" w:hAnsi="方正仿宋_GBK" w:eastAsia="方正仿宋_GBK" w:cs="方正仿宋_GBK"/>
          <w:color w:val="000000"/>
          <w:sz w:val="28"/>
        </w:rPr>
        <w:t>19.2025年市级水利发展资金渠排工程和小型水源建设补助资金（县级安排专款）绩效目标表</w:t>
      </w:r>
      <w:bookmarkEnd w:id="21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13012326P00003010019Y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2025年市级水利发展资金渠排工程和小型水源建设补助资金（县级安排专款）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92.00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92.00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市级水利发展资金渠排工程和小型水源建设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1.完成市级水利发展资金去拍工程和小型水源建设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2" w:name="_Toc_4_4_0000000023"/>
      <w:r>
        <w:rPr>
          <w:rFonts w:ascii="方正仿宋_GBK" w:hAnsi="方正仿宋_GBK" w:eastAsia="方正仿宋_GBK" w:cs="方正仿宋_GBK"/>
          <w:color w:val="000000"/>
          <w:sz w:val="28"/>
        </w:rPr>
        <w:t>20.2025年中央水利发展资金农村饮水工程维修养护-水质提升工程（县级安排专款）绩效目标表</w:t>
      </w:r>
      <w:bookmarkEnd w:id="22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13012326P00003010017P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2025年中央水利发展资金农村饮水工程维修养护-水质提升工程（县级安排专款）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60.00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60.00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农村饮水工程维修养护水质提升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1.完成农村饮水工程维修养护水质提升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3" w:name="_Toc_4_4_0000000024"/>
      <w:r>
        <w:rPr>
          <w:rFonts w:ascii="方正仿宋_GBK" w:hAnsi="方正仿宋_GBK" w:eastAsia="方正仿宋_GBK" w:cs="方正仿宋_GBK"/>
          <w:color w:val="000000"/>
          <w:sz w:val="28"/>
        </w:rPr>
        <w:t>21.2025年中央水利发展资金农村饮水工程维修养护项目（县级安排专款）绩效目标表</w:t>
      </w:r>
      <w:bookmarkEnd w:id="2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13012326P00003010018B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2025年中央水利发展资金农村饮水工程维修养护项目（县级安排专款）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325.00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325.00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农村饮水工程维修养护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1.完成中央水利发展资金农村饮水工程维修养护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4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t>22.2026年农村饮水安全水质监测中心运行维护项目县级资金绩效目标表</w:t>
      </w:r>
      <w:bookmarkEnd w:id="2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13012326P00003010021X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2026年农村饮水安全水质监测中心运行维护项目县级资金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38.00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38.00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农村饮水安全水质监测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1.完成农村饮水安全水质监测中心运行维护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投资完成率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投资完成率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投资完成率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监测合格率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监测合格率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监测合格率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持续完成任务率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持续完成任务率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持续完成任务率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5" w:name="_Toc_4_4_0000000026"/>
      <w:r>
        <w:rPr>
          <w:rFonts w:ascii="方正仿宋_GBK" w:hAnsi="方正仿宋_GBK" w:eastAsia="方正仿宋_GBK" w:cs="方正仿宋_GBK"/>
          <w:color w:val="000000"/>
          <w:sz w:val="28"/>
        </w:rPr>
        <w:t>23.2026年农村饮水安全水质监测中心运行维护项目县级资金</w:t>
      </w:r>
      <w:r>
        <w:rPr>
          <w:rFonts w:ascii="方正仿宋_GBK" w:hAnsi="方正仿宋_GBK" w:eastAsia="方正仿宋_GBK" w:cs="方正仿宋_GBK"/>
          <w:color w:val="000000"/>
          <w:sz w:val="28"/>
        </w:rPr>
        <w:tab/>
      </w:r>
      <w:r>
        <w:rPr>
          <w:rFonts w:ascii="方正仿宋_GBK" w:hAnsi="方正仿宋_GBK" w:eastAsia="方正仿宋_GBK" w:cs="方正仿宋_GBK"/>
          <w:color w:val="000000"/>
          <w:sz w:val="28"/>
        </w:rPr>
        <w:t>绩效目标表</w:t>
      </w:r>
      <w:bookmarkEnd w:id="2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13012326P00003010022H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2026年农村饮水安全水质监测中心运行维护项目县级资金</w:t>
            </w:r>
            <w:r>
              <w:tab/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完成农村饮水安全水质监测项目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1.完成农村饮水安全水质监测中心运行维护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投资完成率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投资完成率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投资完成率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预算控制数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监测合格率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监测合格率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监测合格率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持续完成任务率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持续完成任务率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持续完成任务率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提高效率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满意率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6" w:name="_Toc_4_4_0000000027"/>
      <w:r>
        <w:rPr>
          <w:rFonts w:ascii="方正仿宋_GBK" w:hAnsi="方正仿宋_GBK" w:eastAsia="方正仿宋_GBK" w:cs="方正仿宋_GBK"/>
          <w:color w:val="000000"/>
          <w:sz w:val="28"/>
        </w:rPr>
        <w:t>24.2026中央水利发展资金农村供水工程维修养护项目(石财农【2025】61号)绩效目标表</w:t>
      </w:r>
      <w:bookmarkEnd w:id="26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332003正定县水利服务中心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13012326P00003010010E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2026中央水利发展资金农村供水工程维修养护项目(石财农【2025】61号)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250.00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250.00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完成2026中央水利发展资金农村供水工程维修养护项目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1.完成2026中央水利发展资金农村供水维修养护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农村饮水维养处数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农村饮水维养处数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农村饮水维养处数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水利工程合格率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按时完成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完成项目预算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水质达标率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节水效果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增加给水能力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满意度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7" w:name="_Toc_4_4_0000000028"/>
      <w:r>
        <w:rPr>
          <w:rFonts w:ascii="方正仿宋_GBK" w:hAnsi="方正仿宋_GBK" w:eastAsia="方正仿宋_GBK" w:cs="方正仿宋_GBK"/>
          <w:color w:val="000000"/>
          <w:sz w:val="28"/>
        </w:rPr>
        <w:t>25.2026年度大鸣河、周汉河上游河道管护专项经费县级资金绩效目标表</w:t>
      </w:r>
      <w:bookmarkEnd w:id="27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332004正定县河道服务中心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13012326P000010100275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2026年度大鸣河、周汉河上游河道管护专项经费县级资金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30.00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30.00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对大鸣河、周汉河上游进行日常管护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1.完成大鸣河、周汉河上游日常管护，优化沿河村庄生态环境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日常养护工作完成率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日常养护工作完成率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质量达标率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质量达标率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技术标准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年度时间安排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经济效益提升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经济效益提升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实地调查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沿河村庄受益对象满意度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沿河村庄受益对象满意度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8" w:name="_Toc_4_4_0000000029"/>
      <w:r>
        <w:rPr>
          <w:rFonts w:ascii="方正仿宋_GBK" w:hAnsi="方正仿宋_GBK" w:eastAsia="方正仿宋_GBK" w:cs="方正仿宋_GBK"/>
          <w:color w:val="000000"/>
          <w:sz w:val="28"/>
        </w:rPr>
        <w:t>26.2026年度护城河管护专项经费县级资金绩效目标表</w:t>
      </w:r>
      <w:bookmarkEnd w:id="28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332004正定县河道服务中心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13012326P00001010026H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2026年度护城河管护专项经费县级资金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40.00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40.00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用于对护城河的日常管护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1.通过对护城河的日常管护，有限改善环境。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随时发现随时清理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随时发现随时清理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及时处理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及时率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技术标准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年初时间安排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年初预算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打造了优美的护城河环境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打造了优美的护城河环境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打造优美环境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9" w:name="_Toc_4_4_0000000030"/>
      <w:r>
        <w:rPr>
          <w:rFonts w:ascii="方正仿宋_GBK" w:hAnsi="方正仿宋_GBK" w:eastAsia="方正仿宋_GBK" w:cs="方正仿宋_GBK"/>
          <w:color w:val="000000"/>
          <w:sz w:val="28"/>
        </w:rPr>
        <w:t>27.2026年度市级水利发展资金幸福河湖奖补资金绩效目标表</w:t>
      </w:r>
      <w:bookmarkEnd w:id="29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332004正定县河道服务中心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13012326P00003010020A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2026年度市级水利发展资金幸福河湖奖补资金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0.05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0.05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保护河道生态环境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1.恢复河道生态环境，提高群众生态环境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拨款数额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拨款数额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≤4万元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资金拨付及时率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资金拨付及时率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≤4万元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社会影响力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效果持续时间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  <w:p>
            <w:pPr>
              <w:pStyle w:val="13"/>
            </w:pP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  <w:p>
            <w:pPr>
              <w:pStyle w:val="13"/>
            </w:pP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历年经验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0" w:name="_Toc_4_4_0000000031"/>
      <w:r>
        <w:rPr>
          <w:rFonts w:ascii="方正仿宋_GBK" w:hAnsi="方正仿宋_GBK" w:eastAsia="方正仿宋_GBK" w:cs="方正仿宋_GBK"/>
          <w:color w:val="000000"/>
          <w:sz w:val="28"/>
        </w:rPr>
        <w:t>28.2026年市级水利发展资金村级河长巡河护河补助资金（石财农【2025】84号）绩效目标表</w:t>
      </w:r>
      <w:bookmarkEnd w:id="30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332004正定县河道服务中心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13012326P00264210526L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2026年市级水利发展资金村级河长巡河护河补助资金（石财农【2025】84号）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9.42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9.42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村级河长巡河护河补助资金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 提升村级河长巡河的积极性，促进村级河长按制度要求履职尽责，维持河道长期清洁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巡河次数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巡河次数每周不低于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≥2次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补助金发放率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补助金发放率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≥90 %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资金拨付率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资金拨付率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≥90 %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巡河补助金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巡河补助金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≤9.42&lt;= 9.42万元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维护河道长期清洁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维护河道长期清洁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维护河道长期清洁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 xml:space="preserve"> 是/否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≥90 %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1" w:name="_Toc_4_4_0000000032"/>
      <w:r>
        <w:rPr>
          <w:rFonts w:ascii="方正仿宋_GBK" w:hAnsi="方正仿宋_GBK" w:eastAsia="方正仿宋_GBK" w:cs="方正仿宋_GBK"/>
          <w:color w:val="000000"/>
          <w:sz w:val="28"/>
        </w:rPr>
        <w:t>29.2026年市级水利发展资金河长制考核奖补资金（石财农【2025】84号）绩效目标表</w:t>
      </w:r>
      <w:bookmarkEnd w:id="31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332004正定县河道服务中心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13012326P002642105278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2026年市级水利发展资金河长制考核奖补资金（石财农【2025】84号）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12.00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12.00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用于河道管护、河长制公示牌更新维护、专项行动等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1.持续开展河道的保护管理工作，维持良好生态环境。</w:t>
            </w:r>
            <w:r>
              <w:tab/>
            </w:r>
            <w:r>
              <w:tab/>
            </w:r>
            <w:r>
              <w:tab/>
            </w:r>
          </w:p>
          <w:p>
            <w:pPr>
              <w:pStyle w:val="13"/>
            </w:pP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完成全年考核任务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河道管护、清理、公示牌更新维护等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≥95 %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≥95 %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完成投资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完成投资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≤12万元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社会影响度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改善水环境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改善生态环境质量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  <w:p>
            <w:pPr>
              <w:pStyle w:val="13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可持续性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≥90 %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年度工作计划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2" w:name="_Toc_4_4_0000000033"/>
      <w:r>
        <w:rPr>
          <w:rFonts w:ascii="方正仿宋_GBK" w:hAnsi="方正仿宋_GBK" w:eastAsia="方正仿宋_GBK" w:cs="方正仿宋_GBK"/>
          <w:color w:val="000000"/>
          <w:sz w:val="28"/>
        </w:rPr>
        <w:t>30.2026年3.22世界水日宣传周项目县级资金绩效目标表</w:t>
      </w:r>
      <w:bookmarkEnd w:id="32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332005正定县水政水资源综合服务中心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13012326P00001610002D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2026年3.22世界水日宣传周项目县级资金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节水工程建设补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1.做好节水宣传，精打细算用好水资源，从严从细管好水资源。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节水宣传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开展节水宣传活动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按照年初预算安排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宣传活动举办及时率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反映宣传活动举办时效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按照年初预算安排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按照宣传方案要求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宣贯政策知晓率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反映政策宣贯效果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按照宣传方案要求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按照宣传方案要求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按照工作计划安排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按照宣传方案要求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3" w:name="_Toc_4_4_0000000034"/>
      <w:r>
        <w:rPr>
          <w:rFonts w:ascii="方正仿宋_GBK" w:hAnsi="方正仿宋_GBK" w:eastAsia="方正仿宋_GBK" w:cs="方正仿宋_GBK"/>
          <w:color w:val="000000"/>
          <w:sz w:val="28"/>
        </w:rPr>
        <w:t>31.2026年度省级地下水超采综合治理地下水回补监测井项目（石财农【2025】77号）绩效目标表</w:t>
      </w:r>
      <w:bookmarkEnd w:id="33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332005正定县水政水资源综合服务中心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13012326P00264210528U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2026年度省级地下水超采综合治理地下水回补监测井项目（石财农【2025】77号）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163.00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163.00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新建监测井5口，进尺1010m。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1.地下水回补新建监测井5口，进尺1010m。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新建监测井5口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新建监测井5口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5口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工程验收合格率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工程验收合格率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截止年底投资完成比例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截止年底投资完成比例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80%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按照方案要求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按照方案要求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已建工程良性运行率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已建工程良性运行率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工程是否达到设计使用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工程是否达到设计使用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按照方案要求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受益群众满意度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受益群众满意度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任务清单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4" w:name="_Toc_4_4_0000000035"/>
      <w:r>
        <w:rPr>
          <w:rFonts w:ascii="方正仿宋_GBK" w:hAnsi="方正仿宋_GBK" w:eastAsia="方正仿宋_GBK" w:cs="方正仿宋_GBK"/>
          <w:color w:val="000000"/>
          <w:sz w:val="28"/>
        </w:rPr>
        <w:t>32.2026年度市级水利发展资金管网计量设施改造项目（石财农【2025】84号）绩效目标表</w:t>
      </w:r>
      <w:bookmarkEnd w:id="34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332005正定县水政水资源综合服务中心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13012326P00264210529F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2026年度市级水利发展资金管网计量设施改造项目（石财农【2025】84号）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28.00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28.00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管网计量设施改造项目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>90%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1.节水工程建设补助资金管网计量设施改造项目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安装管网计量设施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安装管网计量设施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按照节水任务清单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工程验收合格率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工程验收合格率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按照节水任务清单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截止年底投资完成比例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截止年底投资完成比例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&gt;80%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按照方案设计要求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按照方案设计要求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已建工程良性运行率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已建工程良性运行率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按照年初工作计划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按照节水任务清单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工程是否达到设计使用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工程是否达到设计使用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按照节水任务清单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按照节水任务清单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服务群众满意度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调查咨询</w:t>
            </w:r>
          </w:p>
        </w:tc>
      </w:tr>
    </w:tbl>
    <w:p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5" w:name="_Toc_4_4_0000000036"/>
      <w:r>
        <w:rPr>
          <w:rFonts w:ascii="方正仿宋_GBK" w:hAnsi="方正仿宋_GBK" w:eastAsia="方正仿宋_GBK" w:cs="方正仿宋_GBK"/>
          <w:color w:val="000000"/>
          <w:sz w:val="28"/>
        </w:rPr>
        <w:t>33.2026年节水工程建设补助县级安排专款绩效目标表</w:t>
      </w:r>
      <w:bookmarkEnd w:id="35"/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2"/>
            </w:pPr>
            <w:r>
              <w:t>332005正定县水政水资源综合服务中心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>
            <w:pPr>
              <w:pStyle w:val="11"/>
            </w:pPr>
            <w: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3"/>
            </w:pPr>
            <w:r>
              <w:t>13012326P00003010015G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13"/>
            </w:pPr>
            <w:r>
              <w:t>2026年节水工程建设补助县级安排专款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5.55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13"/>
            </w:pPr>
            <w:r>
              <w:t>5.55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节水工程建设补助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4"/>
            </w:pPr>
            <w:r>
              <w:t>12月底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15"/>
            </w:pPr>
            <w:r>
              <w:t xml:space="preserve"> 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13"/>
            </w:pPr>
            <w:r>
              <w:t>1.完成节水高校申报工作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6"/>
        <w:tblW w:w="9894" w:type="dxa"/>
        <w:jc w:val="center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>
            <w:pPr>
              <w:pStyle w:val="14"/>
            </w:pPr>
            <w:r>
              <w:t>指标值确定依据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节水高校建设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节水高校建设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按照预算资金安排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项目按计划完工率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工程按计划完工情况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预算执行率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按照预算资金安排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对社会经济发展的影响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宣贯政策知晓率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反映政策宣贯效果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按照任务清单要求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绩效评价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按照预算资金安排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>
            <w:pPr>
              <w:pStyle w:val="13"/>
            </w:pPr>
            <w:r>
              <w:t>按照工作计划</w:t>
            </w:r>
          </w:p>
        </w:tc>
      </w:tr>
    </w:tbl>
    <w:p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35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36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03E41067"/>
    <w:rsid w:val="665723A3"/>
    <w:rsid w:val="745255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7">
    <w:name w:val="Table Grid"/>
    <w:basedOn w:val="6"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42</Pages>
  <Words>3459</Words>
  <Characters>3913</Characters>
  <TotalTime>2</TotalTime>
  <ScaleCrop>false</ScaleCrop>
  <LinksUpToDate>false</LinksUpToDate>
  <CharactersWithSpaces>4022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2026-02-25T14:15:00Z</dcterms:created>
  <dc:creator>Administrator</dc:creator>
  <cp:lastModifiedBy>Administrator</cp:lastModifiedBy>
  <dcterms:modified xsi:type="dcterms:W3CDTF">2026-03-04T06:46:51Z</dcterms:modified>
  <dc:title> 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eyJoZGlkIjoiZjI2ZTkxNDViYzZlZTZlYjM0MTNlZjVkMWQwZmRhOTkiLCJ1c2VySWQiOiI4ODQyMzM3OTcifQ==</vt:lpwstr>
  </property>
  <property fmtid="{D5CDD505-2E9C-101B-9397-08002B2CF9AE}" pid="3" name="KSOProductBuildVer">
    <vt:lpwstr>2052-10.8.2.6837</vt:lpwstr>
  </property>
  <property fmtid="{D5CDD505-2E9C-101B-9397-08002B2CF9AE}" pid="4" name="ICV">
    <vt:lpwstr>284F1BA8B0CC4108BCDFA2D983C18F17_12</vt:lpwstr>
  </property>
</Properties>
</file>