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19</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26</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27</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68</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69</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70</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71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332正定县水利局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3692.55</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28650.88</w:t>
            </w: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979.24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74.74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r>
              <w:t>28649.44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2547.67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92.34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r>
              <w:t>47763.45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r>
              <w:t>32970.32</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32343.43</w:t>
            </w:r>
          </w:p>
        </w:tc>
        <w:tc>
          <w:tcPr>
            <w:tcW w:w="4535" w:type="dxa"/>
            <w:vAlign w:val="center"/>
          </w:tcPr>
          <w:p>
            <w:pPr>
              <w:pStyle w:val="15"/>
            </w:pPr>
            <w:r>
              <w:t>本年支出合计</w:t>
            </w:r>
          </w:p>
        </w:tc>
        <w:tc>
          <w:tcPr>
            <w:tcW w:w="2126" w:type="dxa"/>
            <w:vAlign w:val="center"/>
          </w:tcPr>
          <w:p>
            <w:pPr>
              <w:pStyle w:val="16"/>
            </w:pPr>
            <w:r>
              <w:t>113077.20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80733.77</w:t>
            </w:r>
          </w:p>
        </w:tc>
        <w:tc>
          <w:tcPr>
            <w:tcW w:w="4535" w:type="dxa"/>
            <w:vAlign w:val="center"/>
          </w:tcPr>
          <w:p>
            <w:pPr>
              <w:pStyle w:val="13"/>
            </w:pPr>
            <w:r>
              <w:t>年终结转结余</w:t>
            </w:r>
          </w:p>
        </w:tc>
        <w:tc>
          <w:tcPr>
            <w:tcW w:w="2126"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113077.20</w:t>
            </w:r>
          </w:p>
        </w:tc>
        <w:tc>
          <w:tcPr>
            <w:tcW w:w="4535" w:type="dxa"/>
            <w:vAlign w:val="center"/>
          </w:tcPr>
          <w:p>
            <w:pPr>
              <w:pStyle w:val="15"/>
            </w:pPr>
            <w:r>
              <w:t>支出总计</w:t>
            </w:r>
          </w:p>
        </w:tc>
        <w:tc>
          <w:tcPr>
            <w:tcW w:w="2126" w:type="dxa"/>
            <w:vAlign w:val="center"/>
          </w:tcPr>
          <w:p>
            <w:pPr>
              <w:pStyle w:val="16"/>
            </w:pPr>
            <w:r>
              <w:t>113077.20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332正定县水利局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113077.20</w:t>
            </w:r>
          </w:p>
        </w:tc>
        <w:tc>
          <w:tcPr>
            <w:tcW w:w="1134" w:type="dxa"/>
            <w:vAlign w:val="center"/>
          </w:tcPr>
          <w:p>
            <w:pPr>
              <w:pStyle w:val="16"/>
            </w:pPr>
            <w:r>
              <w:t>32343.43</w:t>
            </w:r>
          </w:p>
        </w:tc>
        <w:tc>
          <w:tcPr>
            <w:tcW w:w="1134" w:type="dxa"/>
            <w:vAlign w:val="center"/>
          </w:tcPr>
          <w:p>
            <w:pPr>
              <w:pStyle w:val="16"/>
            </w:pPr>
            <w:r>
              <w:t>32343.43</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80733.77</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979.24</w:t>
            </w:r>
          </w:p>
        </w:tc>
        <w:tc>
          <w:tcPr>
            <w:tcW w:w="1134" w:type="dxa"/>
            <w:vAlign w:val="center"/>
          </w:tcPr>
          <w:p>
            <w:pPr>
              <w:pStyle w:val="12"/>
            </w:pPr>
            <w:r>
              <w:t>979.24</w:t>
            </w:r>
          </w:p>
        </w:tc>
        <w:tc>
          <w:tcPr>
            <w:tcW w:w="1134" w:type="dxa"/>
            <w:vAlign w:val="center"/>
          </w:tcPr>
          <w:p>
            <w:pPr>
              <w:pStyle w:val="12"/>
            </w:pPr>
            <w:r>
              <w:t>979.24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979.24</w:t>
            </w:r>
          </w:p>
        </w:tc>
        <w:tc>
          <w:tcPr>
            <w:tcW w:w="1134" w:type="dxa"/>
            <w:vAlign w:val="center"/>
          </w:tcPr>
          <w:p>
            <w:pPr>
              <w:pStyle w:val="12"/>
            </w:pPr>
            <w:r>
              <w:t>979.24</w:t>
            </w:r>
          </w:p>
        </w:tc>
        <w:tc>
          <w:tcPr>
            <w:tcW w:w="1134" w:type="dxa"/>
            <w:vAlign w:val="center"/>
          </w:tcPr>
          <w:p>
            <w:pPr>
              <w:pStyle w:val="12"/>
            </w:pPr>
            <w:r>
              <w:t>979.24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552.42</w:t>
            </w:r>
          </w:p>
        </w:tc>
        <w:tc>
          <w:tcPr>
            <w:tcW w:w="1134" w:type="dxa"/>
            <w:vAlign w:val="center"/>
          </w:tcPr>
          <w:p>
            <w:pPr>
              <w:pStyle w:val="12"/>
            </w:pPr>
            <w:r>
              <w:t>552.42</w:t>
            </w:r>
          </w:p>
        </w:tc>
        <w:tc>
          <w:tcPr>
            <w:tcW w:w="1134" w:type="dxa"/>
            <w:vAlign w:val="center"/>
          </w:tcPr>
          <w:p>
            <w:pPr>
              <w:pStyle w:val="12"/>
            </w:pPr>
            <w:r>
              <w:t>552.42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2080502</w:t>
            </w:r>
          </w:p>
        </w:tc>
        <w:tc>
          <w:tcPr>
            <w:tcW w:w="1559" w:type="dxa"/>
            <w:vAlign w:val="center"/>
          </w:tcPr>
          <w:p>
            <w:pPr>
              <w:pStyle w:val="13"/>
            </w:pPr>
            <w:r>
              <w:t>事业单位离退休</w:t>
            </w:r>
          </w:p>
        </w:tc>
        <w:tc>
          <w:tcPr>
            <w:tcW w:w="1134" w:type="dxa"/>
            <w:vAlign w:val="center"/>
          </w:tcPr>
          <w:p>
            <w:pPr>
              <w:pStyle w:val="12"/>
            </w:pPr>
            <w:r>
              <w:t>317.65</w:t>
            </w:r>
          </w:p>
        </w:tc>
        <w:tc>
          <w:tcPr>
            <w:tcW w:w="1134" w:type="dxa"/>
            <w:vAlign w:val="center"/>
          </w:tcPr>
          <w:p>
            <w:pPr>
              <w:pStyle w:val="12"/>
            </w:pPr>
            <w:r>
              <w:t>317.65</w:t>
            </w:r>
          </w:p>
        </w:tc>
        <w:tc>
          <w:tcPr>
            <w:tcW w:w="1134" w:type="dxa"/>
            <w:vAlign w:val="center"/>
          </w:tcPr>
          <w:p>
            <w:pPr>
              <w:pStyle w:val="12"/>
            </w:pPr>
            <w:r>
              <w:t>317.65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109.17</w:t>
            </w:r>
          </w:p>
        </w:tc>
        <w:tc>
          <w:tcPr>
            <w:tcW w:w="1134" w:type="dxa"/>
            <w:vAlign w:val="center"/>
          </w:tcPr>
          <w:p>
            <w:pPr>
              <w:pStyle w:val="12"/>
            </w:pPr>
            <w:r>
              <w:t>109.17</w:t>
            </w:r>
          </w:p>
        </w:tc>
        <w:tc>
          <w:tcPr>
            <w:tcW w:w="1134" w:type="dxa"/>
            <w:vAlign w:val="center"/>
          </w:tcPr>
          <w:p>
            <w:pPr>
              <w:pStyle w:val="12"/>
            </w:pPr>
            <w:r>
              <w:t>109.17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74.74</w:t>
            </w:r>
          </w:p>
        </w:tc>
        <w:tc>
          <w:tcPr>
            <w:tcW w:w="1134" w:type="dxa"/>
            <w:vAlign w:val="center"/>
          </w:tcPr>
          <w:p>
            <w:pPr>
              <w:pStyle w:val="12"/>
            </w:pPr>
            <w:r>
              <w:t>74.74</w:t>
            </w:r>
          </w:p>
        </w:tc>
        <w:tc>
          <w:tcPr>
            <w:tcW w:w="1134" w:type="dxa"/>
            <w:vAlign w:val="center"/>
          </w:tcPr>
          <w:p>
            <w:pPr>
              <w:pStyle w:val="12"/>
            </w:pPr>
            <w:r>
              <w:t>74.74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74.74</w:t>
            </w:r>
          </w:p>
        </w:tc>
        <w:tc>
          <w:tcPr>
            <w:tcW w:w="1134" w:type="dxa"/>
            <w:vAlign w:val="center"/>
          </w:tcPr>
          <w:p>
            <w:pPr>
              <w:pStyle w:val="12"/>
            </w:pPr>
            <w:r>
              <w:t>74.74</w:t>
            </w:r>
          </w:p>
        </w:tc>
        <w:tc>
          <w:tcPr>
            <w:tcW w:w="1134" w:type="dxa"/>
            <w:vAlign w:val="center"/>
          </w:tcPr>
          <w:p>
            <w:pPr>
              <w:pStyle w:val="12"/>
            </w:pPr>
            <w:r>
              <w:t>74.74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4.49</w:t>
            </w:r>
          </w:p>
        </w:tc>
        <w:tc>
          <w:tcPr>
            <w:tcW w:w="1134" w:type="dxa"/>
            <w:vAlign w:val="center"/>
          </w:tcPr>
          <w:p>
            <w:pPr>
              <w:pStyle w:val="12"/>
            </w:pPr>
            <w:r>
              <w:t>4.49</w:t>
            </w:r>
          </w:p>
        </w:tc>
        <w:tc>
          <w:tcPr>
            <w:tcW w:w="1134" w:type="dxa"/>
            <w:vAlign w:val="center"/>
          </w:tcPr>
          <w:p>
            <w:pPr>
              <w:pStyle w:val="12"/>
            </w:pPr>
            <w:r>
              <w:t>4.49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35.91</w:t>
            </w:r>
          </w:p>
        </w:tc>
        <w:tc>
          <w:tcPr>
            <w:tcW w:w="1134" w:type="dxa"/>
            <w:vAlign w:val="center"/>
          </w:tcPr>
          <w:p>
            <w:pPr>
              <w:pStyle w:val="12"/>
            </w:pPr>
            <w:r>
              <w:t>35.91</w:t>
            </w:r>
          </w:p>
        </w:tc>
        <w:tc>
          <w:tcPr>
            <w:tcW w:w="1134" w:type="dxa"/>
            <w:vAlign w:val="center"/>
          </w:tcPr>
          <w:p>
            <w:pPr>
              <w:pStyle w:val="12"/>
            </w:pPr>
            <w:r>
              <w:t>35.91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2101103</w:t>
            </w:r>
          </w:p>
        </w:tc>
        <w:tc>
          <w:tcPr>
            <w:tcW w:w="1559" w:type="dxa"/>
            <w:vAlign w:val="center"/>
          </w:tcPr>
          <w:p>
            <w:pPr>
              <w:pStyle w:val="13"/>
            </w:pPr>
            <w:r>
              <w:t>公务员医疗补助</w:t>
            </w:r>
          </w:p>
        </w:tc>
        <w:tc>
          <w:tcPr>
            <w:tcW w:w="1134" w:type="dxa"/>
            <w:vAlign w:val="center"/>
          </w:tcPr>
          <w:p>
            <w:pPr>
              <w:pStyle w:val="12"/>
            </w:pPr>
            <w:r>
              <w:t>34.34</w:t>
            </w:r>
          </w:p>
        </w:tc>
        <w:tc>
          <w:tcPr>
            <w:tcW w:w="1134" w:type="dxa"/>
            <w:vAlign w:val="center"/>
          </w:tcPr>
          <w:p>
            <w:pPr>
              <w:pStyle w:val="12"/>
            </w:pPr>
            <w:r>
              <w:t>34.34</w:t>
            </w:r>
          </w:p>
        </w:tc>
        <w:tc>
          <w:tcPr>
            <w:tcW w:w="1134" w:type="dxa"/>
            <w:vAlign w:val="center"/>
          </w:tcPr>
          <w:p>
            <w:pPr>
              <w:pStyle w:val="12"/>
            </w:pPr>
            <w:r>
              <w:t>34.34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212</w:t>
            </w:r>
          </w:p>
        </w:tc>
        <w:tc>
          <w:tcPr>
            <w:tcW w:w="1559" w:type="dxa"/>
            <w:vAlign w:val="center"/>
          </w:tcPr>
          <w:p>
            <w:pPr>
              <w:pStyle w:val="13"/>
            </w:pPr>
            <w:r>
              <w:t>城乡社区支出</w:t>
            </w:r>
          </w:p>
        </w:tc>
        <w:tc>
          <w:tcPr>
            <w:tcW w:w="1134" w:type="dxa"/>
            <w:vAlign w:val="center"/>
          </w:tcPr>
          <w:p>
            <w:pPr>
              <w:pStyle w:val="12"/>
            </w:pPr>
            <w:r>
              <w:t>28649.44</w:t>
            </w:r>
          </w:p>
        </w:tc>
        <w:tc>
          <w:tcPr>
            <w:tcW w:w="1134" w:type="dxa"/>
            <w:vAlign w:val="center"/>
          </w:tcPr>
          <w:p>
            <w:pPr>
              <w:pStyle w:val="12"/>
            </w:pPr>
            <w:r>
              <w:t>28649.44</w:t>
            </w:r>
          </w:p>
        </w:tc>
        <w:tc>
          <w:tcPr>
            <w:tcW w:w="1134" w:type="dxa"/>
            <w:vAlign w:val="center"/>
          </w:tcPr>
          <w:p>
            <w:pPr>
              <w:pStyle w:val="12"/>
            </w:pPr>
            <w:r>
              <w:t>28649.44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21208</w:t>
            </w:r>
          </w:p>
        </w:tc>
        <w:tc>
          <w:tcPr>
            <w:tcW w:w="1559" w:type="dxa"/>
            <w:vAlign w:val="center"/>
          </w:tcPr>
          <w:p>
            <w:pPr>
              <w:pStyle w:val="13"/>
            </w:pPr>
            <w:r>
              <w:t>国有土地使用权出让收入安排的支出</w:t>
            </w:r>
          </w:p>
        </w:tc>
        <w:tc>
          <w:tcPr>
            <w:tcW w:w="1134" w:type="dxa"/>
            <w:vAlign w:val="center"/>
          </w:tcPr>
          <w:p>
            <w:pPr>
              <w:pStyle w:val="12"/>
            </w:pPr>
            <w:r>
              <w:t>28649.44</w:t>
            </w:r>
          </w:p>
        </w:tc>
        <w:tc>
          <w:tcPr>
            <w:tcW w:w="1134" w:type="dxa"/>
            <w:vAlign w:val="center"/>
          </w:tcPr>
          <w:p>
            <w:pPr>
              <w:pStyle w:val="12"/>
            </w:pPr>
            <w:r>
              <w:t>28649.44</w:t>
            </w:r>
          </w:p>
        </w:tc>
        <w:tc>
          <w:tcPr>
            <w:tcW w:w="1134" w:type="dxa"/>
            <w:vAlign w:val="center"/>
          </w:tcPr>
          <w:p>
            <w:pPr>
              <w:pStyle w:val="12"/>
            </w:pPr>
            <w:r>
              <w:t>28649.44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2120814</w:t>
            </w:r>
          </w:p>
        </w:tc>
        <w:tc>
          <w:tcPr>
            <w:tcW w:w="1559" w:type="dxa"/>
            <w:vAlign w:val="center"/>
          </w:tcPr>
          <w:p>
            <w:pPr>
              <w:pStyle w:val="13"/>
            </w:pPr>
            <w:r>
              <w:t>农业生产发展支出</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2120816</w:t>
            </w:r>
          </w:p>
        </w:tc>
        <w:tc>
          <w:tcPr>
            <w:tcW w:w="1559" w:type="dxa"/>
            <w:vAlign w:val="center"/>
          </w:tcPr>
          <w:p>
            <w:pPr>
              <w:pStyle w:val="13"/>
            </w:pPr>
            <w:r>
              <w:t>农业农村生态环境支出</w:t>
            </w:r>
          </w:p>
        </w:tc>
        <w:tc>
          <w:tcPr>
            <w:tcW w:w="1134" w:type="dxa"/>
            <w:vAlign w:val="center"/>
          </w:tcPr>
          <w:p>
            <w:pPr>
              <w:pStyle w:val="12"/>
            </w:pPr>
            <w:r>
              <w:t>28644.44</w:t>
            </w:r>
          </w:p>
        </w:tc>
        <w:tc>
          <w:tcPr>
            <w:tcW w:w="1134" w:type="dxa"/>
            <w:vAlign w:val="center"/>
          </w:tcPr>
          <w:p>
            <w:pPr>
              <w:pStyle w:val="12"/>
            </w:pPr>
            <w:r>
              <w:t>28644.44</w:t>
            </w:r>
          </w:p>
        </w:tc>
        <w:tc>
          <w:tcPr>
            <w:tcW w:w="1134" w:type="dxa"/>
            <w:vAlign w:val="center"/>
          </w:tcPr>
          <w:p>
            <w:pPr>
              <w:pStyle w:val="12"/>
            </w:pPr>
            <w:r>
              <w:t>28644.44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2547.67</w:t>
            </w:r>
          </w:p>
        </w:tc>
        <w:tc>
          <w:tcPr>
            <w:tcW w:w="1134" w:type="dxa"/>
            <w:vAlign w:val="center"/>
          </w:tcPr>
          <w:p>
            <w:pPr>
              <w:pStyle w:val="12"/>
            </w:pPr>
            <w:r>
              <w:t>2547.67</w:t>
            </w:r>
          </w:p>
        </w:tc>
        <w:tc>
          <w:tcPr>
            <w:tcW w:w="1134" w:type="dxa"/>
            <w:vAlign w:val="center"/>
          </w:tcPr>
          <w:p>
            <w:pPr>
              <w:pStyle w:val="12"/>
            </w:pPr>
            <w:r>
              <w:t>2547.67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21303</w:t>
            </w:r>
          </w:p>
        </w:tc>
        <w:tc>
          <w:tcPr>
            <w:tcW w:w="1559" w:type="dxa"/>
            <w:vAlign w:val="center"/>
          </w:tcPr>
          <w:p>
            <w:pPr>
              <w:pStyle w:val="13"/>
            </w:pPr>
            <w:r>
              <w:t>水利</w:t>
            </w:r>
          </w:p>
        </w:tc>
        <w:tc>
          <w:tcPr>
            <w:tcW w:w="1134" w:type="dxa"/>
            <w:vAlign w:val="center"/>
          </w:tcPr>
          <w:p>
            <w:pPr>
              <w:pStyle w:val="12"/>
            </w:pPr>
            <w:r>
              <w:t>2546.23</w:t>
            </w:r>
          </w:p>
        </w:tc>
        <w:tc>
          <w:tcPr>
            <w:tcW w:w="1134" w:type="dxa"/>
            <w:vAlign w:val="center"/>
          </w:tcPr>
          <w:p>
            <w:pPr>
              <w:pStyle w:val="12"/>
            </w:pPr>
            <w:r>
              <w:t>2546.23</w:t>
            </w:r>
          </w:p>
        </w:tc>
        <w:tc>
          <w:tcPr>
            <w:tcW w:w="1134" w:type="dxa"/>
            <w:vAlign w:val="center"/>
          </w:tcPr>
          <w:p>
            <w:pPr>
              <w:pStyle w:val="12"/>
            </w:pPr>
            <w:r>
              <w:t>2546.23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2130301</w:t>
            </w:r>
          </w:p>
        </w:tc>
        <w:tc>
          <w:tcPr>
            <w:tcW w:w="1559" w:type="dxa"/>
            <w:vAlign w:val="center"/>
          </w:tcPr>
          <w:p>
            <w:pPr>
              <w:pStyle w:val="13"/>
            </w:pPr>
            <w:r>
              <w:t>行政运行</w:t>
            </w:r>
          </w:p>
        </w:tc>
        <w:tc>
          <w:tcPr>
            <w:tcW w:w="1134" w:type="dxa"/>
            <w:vAlign w:val="center"/>
          </w:tcPr>
          <w:p>
            <w:pPr>
              <w:pStyle w:val="12"/>
            </w:pPr>
            <w:r>
              <w:t>113.82</w:t>
            </w:r>
          </w:p>
        </w:tc>
        <w:tc>
          <w:tcPr>
            <w:tcW w:w="1134" w:type="dxa"/>
            <w:vAlign w:val="center"/>
          </w:tcPr>
          <w:p>
            <w:pPr>
              <w:pStyle w:val="12"/>
            </w:pPr>
            <w:r>
              <w:t>113.82</w:t>
            </w:r>
          </w:p>
        </w:tc>
        <w:tc>
          <w:tcPr>
            <w:tcW w:w="1134" w:type="dxa"/>
            <w:vAlign w:val="center"/>
          </w:tcPr>
          <w:p>
            <w:pPr>
              <w:pStyle w:val="12"/>
            </w:pPr>
            <w:r>
              <w:t>113.82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2130304</w:t>
            </w:r>
          </w:p>
        </w:tc>
        <w:tc>
          <w:tcPr>
            <w:tcW w:w="1559" w:type="dxa"/>
            <w:vAlign w:val="center"/>
          </w:tcPr>
          <w:p>
            <w:pPr>
              <w:pStyle w:val="13"/>
            </w:pPr>
            <w:r>
              <w:t>水利行业业务管理</w:t>
            </w:r>
          </w:p>
        </w:tc>
        <w:tc>
          <w:tcPr>
            <w:tcW w:w="1134" w:type="dxa"/>
            <w:vAlign w:val="center"/>
          </w:tcPr>
          <w:p>
            <w:pPr>
              <w:pStyle w:val="12"/>
            </w:pPr>
            <w:r>
              <w:t>549.89</w:t>
            </w:r>
          </w:p>
        </w:tc>
        <w:tc>
          <w:tcPr>
            <w:tcW w:w="1134" w:type="dxa"/>
            <w:vAlign w:val="center"/>
          </w:tcPr>
          <w:p>
            <w:pPr>
              <w:pStyle w:val="12"/>
            </w:pPr>
            <w:r>
              <w:t>549.89</w:t>
            </w:r>
          </w:p>
        </w:tc>
        <w:tc>
          <w:tcPr>
            <w:tcW w:w="1134" w:type="dxa"/>
            <w:vAlign w:val="center"/>
          </w:tcPr>
          <w:p>
            <w:pPr>
              <w:pStyle w:val="12"/>
            </w:pPr>
            <w:r>
              <w:t>549.89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2130305</w:t>
            </w:r>
          </w:p>
        </w:tc>
        <w:tc>
          <w:tcPr>
            <w:tcW w:w="1559" w:type="dxa"/>
            <w:vAlign w:val="center"/>
          </w:tcPr>
          <w:p>
            <w:pPr>
              <w:pStyle w:val="13"/>
            </w:pPr>
            <w:r>
              <w:t>水利工程建设</w:t>
            </w:r>
          </w:p>
        </w:tc>
        <w:tc>
          <w:tcPr>
            <w:tcW w:w="1134" w:type="dxa"/>
            <w:vAlign w:val="center"/>
          </w:tcPr>
          <w:p>
            <w:pPr>
              <w:pStyle w:val="12"/>
            </w:pPr>
            <w:r>
              <w:t>61.00</w:t>
            </w:r>
          </w:p>
        </w:tc>
        <w:tc>
          <w:tcPr>
            <w:tcW w:w="1134" w:type="dxa"/>
            <w:vAlign w:val="center"/>
          </w:tcPr>
          <w:p>
            <w:pPr>
              <w:pStyle w:val="12"/>
            </w:pPr>
            <w:r>
              <w:t>61.00</w:t>
            </w:r>
          </w:p>
        </w:tc>
        <w:tc>
          <w:tcPr>
            <w:tcW w:w="1134" w:type="dxa"/>
            <w:vAlign w:val="center"/>
          </w:tcPr>
          <w:p>
            <w:pPr>
              <w:pStyle w:val="12"/>
            </w:pPr>
            <w:r>
              <w:t>61.00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2130306</w:t>
            </w:r>
          </w:p>
        </w:tc>
        <w:tc>
          <w:tcPr>
            <w:tcW w:w="1559" w:type="dxa"/>
            <w:vAlign w:val="center"/>
          </w:tcPr>
          <w:p>
            <w:pPr>
              <w:pStyle w:val="13"/>
            </w:pPr>
            <w:r>
              <w:t>水利工程运行与维护</w:t>
            </w:r>
          </w:p>
        </w:tc>
        <w:tc>
          <w:tcPr>
            <w:tcW w:w="1134" w:type="dxa"/>
            <w:vAlign w:val="center"/>
          </w:tcPr>
          <w:p>
            <w:pPr>
              <w:pStyle w:val="12"/>
            </w:pPr>
            <w:r>
              <w:t>157.42</w:t>
            </w:r>
          </w:p>
        </w:tc>
        <w:tc>
          <w:tcPr>
            <w:tcW w:w="1134" w:type="dxa"/>
            <w:vAlign w:val="center"/>
          </w:tcPr>
          <w:p>
            <w:pPr>
              <w:pStyle w:val="12"/>
            </w:pPr>
            <w:r>
              <w:t>157.42</w:t>
            </w:r>
          </w:p>
        </w:tc>
        <w:tc>
          <w:tcPr>
            <w:tcW w:w="1134" w:type="dxa"/>
            <w:vAlign w:val="center"/>
          </w:tcPr>
          <w:p>
            <w:pPr>
              <w:pStyle w:val="12"/>
            </w:pPr>
            <w:r>
              <w:t>157.42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2130311</w:t>
            </w:r>
          </w:p>
        </w:tc>
        <w:tc>
          <w:tcPr>
            <w:tcW w:w="1559" w:type="dxa"/>
            <w:vAlign w:val="center"/>
          </w:tcPr>
          <w:p>
            <w:pPr>
              <w:pStyle w:val="13"/>
            </w:pPr>
            <w:r>
              <w:t>水资源节约管理与保护</w:t>
            </w:r>
          </w:p>
        </w:tc>
        <w:tc>
          <w:tcPr>
            <w:tcW w:w="1134" w:type="dxa"/>
            <w:vAlign w:val="center"/>
          </w:tcPr>
          <w:p>
            <w:pPr>
              <w:pStyle w:val="12"/>
            </w:pPr>
            <w:r>
              <w:t>453.29</w:t>
            </w:r>
          </w:p>
        </w:tc>
        <w:tc>
          <w:tcPr>
            <w:tcW w:w="1134" w:type="dxa"/>
            <w:vAlign w:val="center"/>
          </w:tcPr>
          <w:p>
            <w:pPr>
              <w:pStyle w:val="12"/>
            </w:pPr>
            <w:r>
              <w:t>453.29</w:t>
            </w:r>
          </w:p>
        </w:tc>
        <w:tc>
          <w:tcPr>
            <w:tcW w:w="1134" w:type="dxa"/>
            <w:vAlign w:val="center"/>
          </w:tcPr>
          <w:p>
            <w:pPr>
              <w:pStyle w:val="12"/>
            </w:pPr>
            <w:r>
              <w:t>453.29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2130312</w:t>
            </w:r>
          </w:p>
        </w:tc>
        <w:tc>
          <w:tcPr>
            <w:tcW w:w="1559" w:type="dxa"/>
            <w:vAlign w:val="center"/>
          </w:tcPr>
          <w:p>
            <w:pPr>
              <w:pStyle w:val="13"/>
            </w:pPr>
            <w:r>
              <w:t>水质监测</w:t>
            </w:r>
          </w:p>
        </w:tc>
        <w:tc>
          <w:tcPr>
            <w:tcW w:w="1134" w:type="dxa"/>
            <w:vAlign w:val="center"/>
          </w:tcPr>
          <w:p>
            <w:pPr>
              <w:pStyle w:val="12"/>
            </w:pPr>
            <w:r>
              <w:t>38.00</w:t>
            </w:r>
          </w:p>
        </w:tc>
        <w:tc>
          <w:tcPr>
            <w:tcW w:w="1134" w:type="dxa"/>
            <w:vAlign w:val="center"/>
          </w:tcPr>
          <w:p>
            <w:pPr>
              <w:pStyle w:val="12"/>
            </w:pPr>
            <w:r>
              <w:t>38.00</w:t>
            </w:r>
          </w:p>
        </w:tc>
        <w:tc>
          <w:tcPr>
            <w:tcW w:w="1134" w:type="dxa"/>
            <w:vAlign w:val="center"/>
          </w:tcPr>
          <w:p>
            <w:pPr>
              <w:pStyle w:val="12"/>
            </w:pPr>
            <w:r>
              <w:t>38.00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2130319</w:t>
            </w:r>
          </w:p>
        </w:tc>
        <w:tc>
          <w:tcPr>
            <w:tcW w:w="1559" w:type="dxa"/>
            <w:vAlign w:val="center"/>
          </w:tcPr>
          <w:p>
            <w:pPr>
              <w:pStyle w:val="13"/>
            </w:pPr>
            <w:r>
              <w:t>江河湖库水系综合整治</w:t>
            </w:r>
          </w:p>
        </w:tc>
        <w:tc>
          <w:tcPr>
            <w:tcW w:w="1134" w:type="dxa"/>
            <w:vAlign w:val="center"/>
          </w:tcPr>
          <w:p>
            <w:pPr>
              <w:pStyle w:val="12"/>
            </w:pPr>
            <w:r>
              <w:t>142.05</w:t>
            </w:r>
          </w:p>
        </w:tc>
        <w:tc>
          <w:tcPr>
            <w:tcW w:w="1134" w:type="dxa"/>
            <w:vAlign w:val="center"/>
          </w:tcPr>
          <w:p>
            <w:pPr>
              <w:pStyle w:val="12"/>
            </w:pPr>
            <w:r>
              <w:t>142.05</w:t>
            </w:r>
          </w:p>
        </w:tc>
        <w:tc>
          <w:tcPr>
            <w:tcW w:w="1134" w:type="dxa"/>
            <w:vAlign w:val="center"/>
          </w:tcPr>
          <w:p>
            <w:pPr>
              <w:pStyle w:val="12"/>
            </w:pPr>
            <w:r>
              <w:t>142.05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2130335</w:t>
            </w:r>
          </w:p>
        </w:tc>
        <w:tc>
          <w:tcPr>
            <w:tcW w:w="1559" w:type="dxa"/>
            <w:vAlign w:val="center"/>
          </w:tcPr>
          <w:p>
            <w:pPr>
              <w:pStyle w:val="13"/>
            </w:pPr>
            <w:r>
              <w:t>农村供水</w:t>
            </w:r>
          </w:p>
        </w:tc>
        <w:tc>
          <w:tcPr>
            <w:tcW w:w="1134" w:type="dxa"/>
            <w:vAlign w:val="center"/>
          </w:tcPr>
          <w:p>
            <w:pPr>
              <w:pStyle w:val="12"/>
            </w:pPr>
            <w:r>
              <w:t>685.00</w:t>
            </w:r>
          </w:p>
        </w:tc>
        <w:tc>
          <w:tcPr>
            <w:tcW w:w="1134" w:type="dxa"/>
            <w:vAlign w:val="center"/>
          </w:tcPr>
          <w:p>
            <w:pPr>
              <w:pStyle w:val="12"/>
            </w:pPr>
            <w:r>
              <w:t>685.00</w:t>
            </w:r>
          </w:p>
        </w:tc>
        <w:tc>
          <w:tcPr>
            <w:tcW w:w="1134" w:type="dxa"/>
            <w:vAlign w:val="center"/>
          </w:tcPr>
          <w:p>
            <w:pPr>
              <w:pStyle w:val="12"/>
            </w:pPr>
            <w:r>
              <w:t>685.00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2130399</w:t>
            </w:r>
          </w:p>
        </w:tc>
        <w:tc>
          <w:tcPr>
            <w:tcW w:w="1559" w:type="dxa"/>
            <w:vAlign w:val="center"/>
          </w:tcPr>
          <w:p>
            <w:pPr>
              <w:pStyle w:val="13"/>
            </w:pPr>
            <w:r>
              <w:t>其他水利支出</w:t>
            </w:r>
          </w:p>
        </w:tc>
        <w:tc>
          <w:tcPr>
            <w:tcW w:w="1134" w:type="dxa"/>
            <w:vAlign w:val="center"/>
          </w:tcPr>
          <w:p>
            <w:pPr>
              <w:pStyle w:val="12"/>
            </w:pPr>
            <w:r>
              <w:t>345.76</w:t>
            </w:r>
          </w:p>
        </w:tc>
        <w:tc>
          <w:tcPr>
            <w:tcW w:w="1134" w:type="dxa"/>
            <w:vAlign w:val="center"/>
          </w:tcPr>
          <w:p>
            <w:pPr>
              <w:pStyle w:val="12"/>
            </w:pPr>
            <w:r>
              <w:t>345.76</w:t>
            </w:r>
          </w:p>
        </w:tc>
        <w:tc>
          <w:tcPr>
            <w:tcW w:w="1134" w:type="dxa"/>
            <w:vAlign w:val="center"/>
          </w:tcPr>
          <w:p>
            <w:pPr>
              <w:pStyle w:val="12"/>
            </w:pPr>
            <w:r>
              <w:t>345.76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21372</w:t>
            </w:r>
          </w:p>
        </w:tc>
        <w:tc>
          <w:tcPr>
            <w:tcW w:w="1559" w:type="dxa"/>
            <w:vAlign w:val="center"/>
          </w:tcPr>
          <w:p>
            <w:pPr>
              <w:pStyle w:val="13"/>
            </w:pPr>
            <w:r>
              <w:t>大中型水库移民后期扶持基金支出</w:t>
            </w:r>
          </w:p>
        </w:tc>
        <w:tc>
          <w:tcPr>
            <w:tcW w:w="1134" w:type="dxa"/>
            <w:vAlign w:val="center"/>
          </w:tcPr>
          <w:p>
            <w:pPr>
              <w:pStyle w:val="12"/>
            </w:pPr>
            <w:r>
              <w:t>1.44</w:t>
            </w:r>
          </w:p>
        </w:tc>
        <w:tc>
          <w:tcPr>
            <w:tcW w:w="1134" w:type="dxa"/>
            <w:vAlign w:val="center"/>
          </w:tcPr>
          <w:p>
            <w:pPr>
              <w:pStyle w:val="12"/>
            </w:pPr>
            <w:r>
              <w:t>1.44</w:t>
            </w:r>
          </w:p>
        </w:tc>
        <w:tc>
          <w:tcPr>
            <w:tcW w:w="1134" w:type="dxa"/>
            <w:vAlign w:val="center"/>
          </w:tcPr>
          <w:p>
            <w:pPr>
              <w:pStyle w:val="12"/>
            </w:pPr>
            <w:r>
              <w:t>1.44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2137201</w:t>
            </w:r>
          </w:p>
        </w:tc>
        <w:tc>
          <w:tcPr>
            <w:tcW w:w="1559" w:type="dxa"/>
            <w:vAlign w:val="center"/>
          </w:tcPr>
          <w:p>
            <w:pPr>
              <w:pStyle w:val="13"/>
            </w:pPr>
            <w:r>
              <w:t>移民补助</w:t>
            </w:r>
          </w:p>
        </w:tc>
        <w:tc>
          <w:tcPr>
            <w:tcW w:w="1134" w:type="dxa"/>
            <w:vAlign w:val="center"/>
          </w:tcPr>
          <w:p>
            <w:pPr>
              <w:pStyle w:val="12"/>
            </w:pPr>
            <w:r>
              <w:t>1.44</w:t>
            </w:r>
          </w:p>
        </w:tc>
        <w:tc>
          <w:tcPr>
            <w:tcW w:w="1134" w:type="dxa"/>
            <w:vAlign w:val="center"/>
          </w:tcPr>
          <w:p>
            <w:pPr>
              <w:pStyle w:val="12"/>
            </w:pPr>
            <w:r>
              <w:t>1.44</w:t>
            </w:r>
          </w:p>
        </w:tc>
        <w:tc>
          <w:tcPr>
            <w:tcW w:w="1134" w:type="dxa"/>
            <w:vAlign w:val="center"/>
          </w:tcPr>
          <w:p>
            <w:pPr>
              <w:pStyle w:val="12"/>
            </w:pPr>
            <w:r>
              <w:t>1.44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92.34</w:t>
            </w:r>
          </w:p>
        </w:tc>
        <w:tc>
          <w:tcPr>
            <w:tcW w:w="1134" w:type="dxa"/>
            <w:vAlign w:val="center"/>
          </w:tcPr>
          <w:p>
            <w:pPr>
              <w:pStyle w:val="12"/>
            </w:pPr>
            <w:r>
              <w:t>92.34</w:t>
            </w:r>
          </w:p>
        </w:tc>
        <w:tc>
          <w:tcPr>
            <w:tcW w:w="1134" w:type="dxa"/>
            <w:vAlign w:val="center"/>
          </w:tcPr>
          <w:p>
            <w:pPr>
              <w:pStyle w:val="12"/>
            </w:pPr>
            <w:r>
              <w:t>92.34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92.34</w:t>
            </w:r>
          </w:p>
        </w:tc>
        <w:tc>
          <w:tcPr>
            <w:tcW w:w="1134" w:type="dxa"/>
            <w:vAlign w:val="center"/>
          </w:tcPr>
          <w:p>
            <w:pPr>
              <w:pStyle w:val="12"/>
            </w:pPr>
            <w:r>
              <w:t>92.34</w:t>
            </w:r>
          </w:p>
        </w:tc>
        <w:tc>
          <w:tcPr>
            <w:tcW w:w="1134" w:type="dxa"/>
            <w:vAlign w:val="center"/>
          </w:tcPr>
          <w:p>
            <w:pPr>
              <w:pStyle w:val="12"/>
            </w:pPr>
            <w:r>
              <w:t>92.34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31</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92.34</w:t>
            </w:r>
          </w:p>
        </w:tc>
        <w:tc>
          <w:tcPr>
            <w:tcW w:w="1134" w:type="dxa"/>
            <w:vAlign w:val="center"/>
          </w:tcPr>
          <w:p>
            <w:pPr>
              <w:pStyle w:val="12"/>
            </w:pPr>
            <w:r>
              <w:t>92.34</w:t>
            </w:r>
          </w:p>
        </w:tc>
        <w:tc>
          <w:tcPr>
            <w:tcW w:w="1134" w:type="dxa"/>
            <w:vAlign w:val="center"/>
          </w:tcPr>
          <w:p>
            <w:pPr>
              <w:pStyle w:val="12"/>
            </w:pPr>
            <w:r>
              <w:t>92.34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32</w:t>
            </w:r>
          </w:p>
        </w:tc>
        <w:tc>
          <w:tcPr>
            <w:tcW w:w="992" w:type="dxa"/>
            <w:vAlign w:val="center"/>
          </w:tcPr>
          <w:p>
            <w:pPr>
              <w:pStyle w:val="13"/>
            </w:pPr>
            <w:r>
              <w:t>224</w:t>
            </w:r>
          </w:p>
        </w:tc>
        <w:tc>
          <w:tcPr>
            <w:tcW w:w="1559" w:type="dxa"/>
            <w:vAlign w:val="center"/>
          </w:tcPr>
          <w:p>
            <w:pPr>
              <w:pStyle w:val="13"/>
            </w:pPr>
            <w:r>
              <w:t>灾害防治及应急管理支出</w:t>
            </w:r>
          </w:p>
        </w:tc>
        <w:tc>
          <w:tcPr>
            <w:tcW w:w="1134" w:type="dxa"/>
            <w:vAlign w:val="center"/>
          </w:tcPr>
          <w:p>
            <w:pPr>
              <w:pStyle w:val="12"/>
            </w:pPr>
            <w:r>
              <w:t>47763.45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47763.45</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33</w:t>
            </w:r>
          </w:p>
        </w:tc>
        <w:tc>
          <w:tcPr>
            <w:tcW w:w="992" w:type="dxa"/>
            <w:vAlign w:val="center"/>
          </w:tcPr>
          <w:p>
            <w:pPr>
              <w:pStyle w:val="13"/>
            </w:pPr>
            <w:r>
              <w:t>22498</w:t>
            </w:r>
          </w:p>
        </w:tc>
        <w:tc>
          <w:tcPr>
            <w:tcW w:w="1559" w:type="dxa"/>
            <w:vAlign w:val="center"/>
          </w:tcPr>
          <w:p>
            <w:pPr>
              <w:pStyle w:val="13"/>
            </w:pPr>
            <w:r>
              <w:t>超长期特别国债安排的支出</w:t>
            </w:r>
          </w:p>
        </w:tc>
        <w:tc>
          <w:tcPr>
            <w:tcW w:w="1134" w:type="dxa"/>
            <w:vAlign w:val="center"/>
          </w:tcPr>
          <w:p>
            <w:pPr>
              <w:pStyle w:val="12"/>
            </w:pPr>
            <w:r>
              <w:t>47763.45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47763.45</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34</w:t>
            </w:r>
          </w:p>
        </w:tc>
        <w:tc>
          <w:tcPr>
            <w:tcW w:w="992" w:type="dxa"/>
            <w:vAlign w:val="center"/>
          </w:tcPr>
          <w:p>
            <w:pPr>
              <w:pStyle w:val="13"/>
            </w:pPr>
            <w:r>
              <w:t>2249802</w:t>
            </w:r>
          </w:p>
        </w:tc>
        <w:tc>
          <w:tcPr>
            <w:tcW w:w="1559" w:type="dxa"/>
            <w:vAlign w:val="center"/>
          </w:tcPr>
          <w:p>
            <w:pPr>
              <w:pStyle w:val="13"/>
            </w:pPr>
            <w:r>
              <w:t>自然灾害恢复重建支出</w:t>
            </w:r>
          </w:p>
        </w:tc>
        <w:tc>
          <w:tcPr>
            <w:tcW w:w="1134" w:type="dxa"/>
            <w:vAlign w:val="center"/>
          </w:tcPr>
          <w:p>
            <w:pPr>
              <w:pStyle w:val="12"/>
            </w:pPr>
            <w:r>
              <w:t>47763.45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47763.45</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35</w:t>
            </w:r>
          </w:p>
        </w:tc>
        <w:tc>
          <w:tcPr>
            <w:tcW w:w="992" w:type="dxa"/>
            <w:vAlign w:val="center"/>
          </w:tcPr>
          <w:p>
            <w:pPr>
              <w:pStyle w:val="13"/>
            </w:pPr>
            <w:r>
              <w:t>229</w:t>
            </w:r>
          </w:p>
        </w:tc>
        <w:tc>
          <w:tcPr>
            <w:tcW w:w="1559" w:type="dxa"/>
            <w:vAlign w:val="center"/>
          </w:tcPr>
          <w:p>
            <w:pPr>
              <w:pStyle w:val="13"/>
            </w:pPr>
            <w:r>
              <w:t>其他支出</w:t>
            </w:r>
          </w:p>
        </w:tc>
        <w:tc>
          <w:tcPr>
            <w:tcW w:w="1134" w:type="dxa"/>
            <w:vAlign w:val="center"/>
          </w:tcPr>
          <w:p>
            <w:pPr>
              <w:pStyle w:val="12"/>
            </w:pPr>
            <w:r>
              <w:t>32970.32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32970.32</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36</w:t>
            </w:r>
          </w:p>
        </w:tc>
        <w:tc>
          <w:tcPr>
            <w:tcW w:w="992" w:type="dxa"/>
            <w:vAlign w:val="center"/>
          </w:tcPr>
          <w:p>
            <w:pPr>
              <w:pStyle w:val="13"/>
            </w:pPr>
            <w:r>
              <w:t>22904</w:t>
            </w:r>
          </w:p>
        </w:tc>
        <w:tc>
          <w:tcPr>
            <w:tcW w:w="1559" w:type="dxa"/>
            <w:vAlign w:val="center"/>
          </w:tcPr>
          <w:p>
            <w:pPr>
              <w:pStyle w:val="13"/>
            </w:pPr>
            <w:r>
              <w:t>其他政府性基金及对应专项债务收入安排的支出</w:t>
            </w:r>
          </w:p>
        </w:tc>
        <w:tc>
          <w:tcPr>
            <w:tcW w:w="1134" w:type="dxa"/>
            <w:vAlign w:val="center"/>
          </w:tcPr>
          <w:p>
            <w:pPr>
              <w:pStyle w:val="12"/>
            </w:pPr>
            <w:r>
              <w:t>32970.32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32970.32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37</w:t>
            </w:r>
          </w:p>
        </w:tc>
        <w:tc>
          <w:tcPr>
            <w:tcW w:w="992" w:type="dxa"/>
            <w:vAlign w:val="center"/>
          </w:tcPr>
          <w:p>
            <w:pPr>
              <w:pStyle w:val="13"/>
            </w:pPr>
            <w:r>
              <w:t>2290402</w:t>
            </w:r>
          </w:p>
        </w:tc>
        <w:tc>
          <w:tcPr>
            <w:tcW w:w="1559" w:type="dxa"/>
            <w:vAlign w:val="center"/>
          </w:tcPr>
          <w:p>
            <w:pPr>
              <w:pStyle w:val="13"/>
            </w:pPr>
            <w:r>
              <w:t>其他地方自行试点项目收益专项债券收入安排的支出</w:t>
            </w:r>
          </w:p>
        </w:tc>
        <w:tc>
          <w:tcPr>
            <w:tcW w:w="1134" w:type="dxa"/>
            <w:vAlign w:val="center"/>
          </w:tcPr>
          <w:p>
            <w:pPr>
              <w:pStyle w:val="12"/>
            </w:pPr>
            <w:r>
              <w:t>32970.32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32970.32</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332正定县水利局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113077.20</w:t>
            </w:r>
          </w:p>
        </w:tc>
        <w:tc>
          <w:tcPr>
            <w:tcW w:w="1361" w:type="dxa"/>
            <w:vAlign w:val="center"/>
          </w:tcPr>
          <w:p>
            <w:pPr>
              <w:pStyle w:val="16"/>
            </w:pPr>
            <w:r>
              <w:t>2053.77</w:t>
            </w:r>
          </w:p>
        </w:tc>
        <w:tc>
          <w:tcPr>
            <w:tcW w:w="1361" w:type="dxa"/>
            <w:vAlign w:val="center"/>
          </w:tcPr>
          <w:p>
            <w:pPr>
              <w:pStyle w:val="16"/>
            </w:pPr>
            <w:r>
              <w:t>111023.43</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979.24</w:t>
            </w:r>
          </w:p>
        </w:tc>
        <w:tc>
          <w:tcPr>
            <w:tcW w:w="1361" w:type="dxa"/>
            <w:vAlign w:val="center"/>
          </w:tcPr>
          <w:p>
            <w:pPr>
              <w:pStyle w:val="12"/>
            </w:pPr>
            <w:r>
              <w:t>979.24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979.24</w:t>
            </w:r>
          </w:p>
        </w:tc>
        <w:tc>
          <w:tcPr>
            <w:tcW w:w="1361" w:type="dxa"/>
            <w:vAlign w:val="center"/>
          </w:tcPr>
          <w:p>
            <w:pPr>
              <w:pStyle w:val="12"/>
            </w:pPr>
            <w:r>
              <w:t>979.24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552.42</w:t>
            </w:r>
          </w:p>
        </w:tc>
        <w:tc>
          <w:tcPr>
            <w:tcW w:w="1361" w:type="dxa"/>
            <w:vAlign w:val="center"/>
          </w:tcPr>
          <w:p>
            <w:pPr>
              <w:pStyle w:val="12"/>
            </w:pPr>
            <w:r>
              <w:t>552.42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2080502</w:t>
            </w:r>
          </w:p>
        </w:tc>
        <w:tc>
          <w:tcPr>
            <w:tcW w:w="4535" w:type="dxa"/>
            <w:vAlign w:val="center"/>
          </w:tcPr>
          <w:p>
            <w:pPr>
              <w:pStyle w:val="13"/>
            </w:pPr>
            <w:r>
              <w:t>事业单位离退休</w:t>
            </w:r>
          </w:p>
        </w:tc>
        <w:tc>
          <w:tcPr>
            <w:tcW w:w="1361" w:type="dxa"/>
            <w:vAlign w:val="center"/>
          </w:tcPr>
          <w:p>
            <w:pPr>
              <w:pStyle w:val="12"/>
            </w:pPr>
            <w:r>
              <w:t>317.65</w:t>
            </w:r>
          </w:p>
        </w:tc>
        <w:tc>
          <w:tcPr>
            <w:tcW w:w="1361" w:type="dxa"/>
            <w:vAlign w:val="center"/>
          </w:tcPr>
          <w:p>
            <w:pPr>
              <w:pStyle w:val="12"/>
            </w:pPr>
            <w:r>
              <w:t>317.65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109.17</w:t>
            </w:r>
          </w:p>
        </w:tc>
        <w:tc>
          <w:tcPr>
            <w:tcW w:w="1361" w:type="dxa"/>
            <w:vAlign w:val="center"/>
          </w:tcPr>
          <w:p>
            <w:pPr>
              <w:pStyle w:val="12"/>
            </w:pPr>
            <w:r>
              <w:t>109.17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74.74</w:t>
            </w:r>
          </w:p>
        </w:tc>
        <w:tc>
          <w:tcPr>
            <w:tcW w:w="1361" w:type="dxa"/>
            <w:vAlign w:val="center"/>
          </w:tcPr>
          <w:p>
            <w:pPr>
              <w:pStyle w:val="12"/>
            </w:pPr>
            <w:r>
              <w:t>74.74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74.74</w:t>
            </w:r>
          </w:p>
        </w:tc>
        <w:tc>
          <w:tcPr>
            <w:tcW w:w="1361" w:type="dxa"/>
            <w:vAlign w:val="center"/>
          </w:tcPr>
          <w:p>
            <w:pPr>
              <w:pStyle w:val="12"/>
            </w:pPr>
            <w:r>
              <w:t>74.74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4.49</w:t>
            </w:r>
          </w:p>
        </w:tc>
        <w:tc>
          <w:tcPr>
            <w:tcW w:w="1361" w:type="dxa"/>
            <w:vAlign w:val="center"/>
          </w:tcPr>
          <w:p>
            <w:pPr>
              <w:pStyle w:val="12"/>
            </w:pPr>
            <w:r>
              <w:t>4.49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35.91</w:t>
            </w:r>
          </w:p>
        </w:tc>
        <w:tc>
          <w:tcPr>
            <w:tcW w:w="1361" w:type="dxa"/>
            <w:vAlign w:val="center"/>
          </w:tcPr>
          <w:p>
            <w:pPr>
              <w:pStyle w:val="12"/>
            </w:pPr>
            <w:r>
              <w:t>35.91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2101103</w:t>
            </w:r>
          </w:p>
        </w:tc>
        <w:tc>
          <w:tcPr>
            <w:tcW w:w="4535" w:type="dxa"/>
            <w:vAlign w:val="center"/>
          </w:tcPr>
          <w:p>
            <w:pPr>
              <w:pStyle w:val="13"/>
            </w:pPr>
            <w:r>
              <w:t>公务员医疗补助</w:t>
            </w:r>
          </w:p>
        </w:tc>
        <w:tc>
          <w:tcPr>
            <w:tcW w:w="1361" w:type="dxa"/>
            <w:vAlign w:val="center"/>
          </w:tcPr>
          <w:p>
            <w:pPr>
              <w:pStyle w:val="12"/>
            </w:pPr>
            <w:r>
              <w:t>34.34</w:t>
            </w:r>
          </w:p>
        </w:tc>
        <w:tc>
          <w:tcPr>
            <w:tcW w:w="1361" w:type="dxa"/>
            <w:vAlign w:val="center"/>
          </w:tcPr>
          <w:p>
            <w:pPr>
              <w:pStyle w:val="12"/>
            </w:pPr>
            <w:r>
              <w:t>34.34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212</w:t>
            </w:r>
          </w:p>
        </w:tc>
        <w:tc>
          <w:tcPr>
            <w:tcW w:w="4535" w:type="dxa"/>
            <w:vAlign w:val="center"/>
          </w:tcPr>
          <w:p>
            <w:pPr>
              <w:pStyle w:val="13"/>
            </w:pPr>
            <w:r>
              <w:t>城乡社区支出</w:t>
            </w:r>
          </w:p>
        </w:tc>
        <w:tc>
          <w:tcPr>
            <w:tcW w:w="1361" w:type="dxa"/>
            <w:vAlign w:val="center"/>
          </w:tcPr>
          <w:p>
            <w:pPr>
              <w:pStyle w:val="12"/>
            </w:pPr>
            <w:r>
              <w:t>28649.44</w:t>
            </w:r>
          </w:p>
        </w:tc>
        <w:tc>
          <w:tcPr>
            <w:tcW w:w="1361" w:type="dxa"/>
            <w:vAlign w:val="center"/>
          </w:tcPr>
          <w:p>
            <w:pPr>
              <w:pStyle w:val="12"/>
            </w:pPr>
          </w:p>
        </w:tc>
        <w:tc>
          <w:tcPr>
            <w:tcW w:w="1361" w:type="dxa"/>
            <w:vAlign w:val="center"/>
          </w:tcPr>
          <w:p>
            <w:pPr>
              <w:pStyle w:val="12"/>
            </w:pPr>
            <w:r>
              <w:t>28649.44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21208</w:t>
            </w:r>
          </w:p>
        </w:tc>
        <w:tc>
          <w:tcPr>
            <w:tcW w:w="4535" w:type="dxa"/>
            <w:vAlign w:val="center"/>
          </w:tcPr>
          <w:p>
            <w:pPr>
              <w:pStyle w:val="13"/>
            </w:pPr>
            <w:r>
              <w:t>国有土地使用权出让收入安排的支出</w:t>
            </w:r>
          </w:p>
        </w:tc>
        <w:tc>
          <w:tcPr>
            <w:tcW w:w="1361" w:type="dxa"/>
            <w:vAlign w:val="center"/>
          </w:tcPr>
          <w:p>
            <w:pPr>
              <w:pStyle w:val="12"/>
            </w:pPr>
            <w:r>
              <w:t>28649.44</w:t>
            </w:r>
          </w:p>
        </w:tc>
        <w:tc>
          <w:tcPr>
            <w:tcW w:w="1361" w:type="dxa"/>
            <w:vAlign w:val="center"/>
          </w:tcPr>
          <w:p>
            <w:pPr>
              <w:pStyle w:val="12"/>
            </w:pPr>
          </w:p>
        </w:tc>
        <w:tc>
          <w:tcPr>
            <w:tcW w:w="1361" w:type="dxa"/>
            <w:vAlign w:val="center"/>
          </w:tcPr>
          <w:p>
            <w:pPr>
              <w:pStyle w:val="12"/>
            </w:pPr>
            <w:r>
              <w:t>28649.44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2120814</w:t>
            </w:r>
          </w:p>
        </w:tc>
        <w:tc>
          <w:tcPr>
            <w:tcW w:w="4535" w:type="dxa"/>
            <w:vAlign w:val="center"/>
          </w:tcPr>
          <w:p>
            <w:pPr>
              <w:pStyle w:val="13"/>
            </w:pPr>
            <w:r>
              <w:t>农业生产发展支出</w:t>
            </w: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2120816</w:t>
            </w:r>
          </w:p>
        </w:tc>
        <w:tc>
          <w:tcPr>
            <w:tcW w:w="4535" w:type="dxa"/>
            <w:vAlign w:val="center"/>
          </w:tcPr>
          <w:p>
            <w:pPr>
              <w:pStyle w:val="13"/>
            </w:pPr>
            <w:r>
              <w:t>农业农村生态环境支出</w:t>
            </w:r>
          </w:p>
        </w:tc>
        <w:tc>
          <w:tcPr>
            <w:tcW w:w="1361" w:type="dxa"/>
            <w:vAlign w:val="center"/>
          </w:tcPr>
          <w:p>
            <w:pPr>
              <w:pStyle w:val="12"/>
            </w:pPr>
            <w:r>
              <w:t>28644.44</w:t>
            </w:r>
          </w:p>
        </w:tc>
        <w:tc>
          <w:tcPr>
            <w:tcW w:w="1361" w:type="dxa"/>
            <w:vAlign w:val="center"/>
          </w:tcPr>
          <w:p>
            <w:pPr>
              <w:pStyle w:val="12"/>
            </w:pPr>
          </w:p>
        </w:tc>
        <w:tc>
          <w:tcPr>
            <w:tcW w:w="1361" w:type="dxa"/>
            <w:vAlign w:val="center"/>
          </w:tcPr>
          <w:p>
            <w:pPr>
              <w:pStyle w:val="12"/>
            </w:pPr>
            <w:r>
              <w:t>28644.44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2547.67</w:t>
            </w:r>
          </w:p>
        </w:tc>
        <w:tc>
          <w:tcPr>
            <w:tcW w:w="1361" w:type="dxa"/>
            <w:vAlign w:val="center"/>
          </w:tcPr>
          <w:p>
            <w:pPr>
              <w:pStyle w:val="12"/>
            </w:pPr>
            <w:r>
              <w:t>907.45</w:t>
            </w:r>
          </w:p>
        </w:tc>
        <w:tc>
          <w:tcPr>
            <w:tcW w:w="1361" w:type="dxa"/>
            <w:vAlign w:val="center"/>
          </w:tcPr>
          <w:p>
            <w:pPr>
              <w:pStyle w:val="12"/>
            </w:pPr>
            <w:r>
              <w:t>1640.22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21303</w:t>
            </w:r>
          </w:p>
        </w:tc>
        <w:tc>
          <w:tcPr>
            <w:tcW w:w="4535" w:type="dxa"/>
            <w:vAlign w:val="center"/>
          </w:tcPr>
          <w:p>
            <w:pPr>
              <w:pStyle w:val="13"/>
            </w:pPr>
            <w:r>
              <w:t>水利</w:t>
            </w:r>
          </w:p>
        </w:tc>
        <w:tc>
          <w:tcPr>
            <w:tcW w:w="1361" w:type="dxa"/>
            <w:vAlign w:val="center"/>
          </w:tcPr>
          <w:p>
            <w:pPr>
              <w:pStyle w:val="12"/>
            </w:pPr>
            <w:r>
              <w:t>2546.23</w:t>
            </w:r>
          </w:p>
        </w:tc>
        <w:tc>
          <w:tcPr>
            <w:tcW w:w="1361" w:type="dxa"/>
            <w:vAlign w:val="center"/>
          </w:tcPr>
          <w:p>
            <w:pPr>
              <w:pStyle w:val="12"/>
            </w:pPr>
            <w:r>
              <w:t>907.45</w:t>
            </w:r>
          </w:p>
        </w:tc>
        <w:tc>
          <w:tcPr>
            <w:tcW w:w="1361" w:type="dxa"/>
            <w:vAlign w:val="center"/>
          </w:tcPr>
          <w:p>
            <w:pPr>
              <w:pStyle w:val="12"/>
            </w:pPr>
            <w:r>
              <w:t>1638.78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2130301</w:t>
            </w:r>
          </w:p>
        </w:tc>
        <w:tc>
          <w:tcPr>
            <w:tcW w:w="4535" w:type="dxa"/>
            <w:vAlign w:val="center"/>
          </w:tcPr>
          <w:p>
            <w:pPr>
              <w:pStyle w:val="13"/>
            </w:pPr>
            <w:r>
              <w:t>行政运行</w:t>
            </w:r>
          </w:p>
        </w:tc>
        <w:tc>
          <w:tcPr>
            <w:tcW w:w="1361" w:type="dxa"/>
            <w:vAlign w:val="center"/>
          </w:tcPr>
          <w:p>
            <w:pPr>
              <w:pStyle w:val="12"/>
            </w:pPr>
            <w:r>
              <w:t>113.82</w:t>
            </w:r>
          </w:p>
        </w:tc>
        <w:tc>
          <w:tcPr>
            <w:tcW w:w="1361" w:type="dxa"/>
            <w:vAlign w:val="center"/>
          </w:tcPr>
          <w:p>
            <w:pPr>
              <w:pStyle w:val="12"/>
            </w:pPr>
            <w:r>
              <w:t>113.82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2130304</w:t>
            </w:r>
          </w:p>
        </w:tc>
        <w:tc>
          <w:tcPr>
            <w:tcW w:w="4535" w:type="dxa"/>
            <w:vAlign w:val="center"/>
          </w:tcPr>
          <w:p>
            <w:pPr>
              <w:pStyle w:val="13"/>
            </w:pPr>
            <w:r>
              <w:t>水利行业业务管理</w:t>
            </w:r>
          </w:p>
        </w:tc>
        <w:tc>
          <w:tcPr>
            <w:tcW w:w="1361" w:type="dxa"/>
            <w:vAlign w:val="center"/>
          </w:tcPr>
          <w:p>
            <w:pPr>
              <w:pStyle w:val="12"/>
            </w:pPr>
            <w:r>
              <w:t>549.89</w:t>
            </w:r>
          </w:p>
        </w:tc>
        <w:tc>
          <w:tcPr>
            <w:tcW w:w="1361" w:type="dxa"/>
            <w:vAlign w:val="center"/>
          </w:tcPr>
          <w:p>
            <w:pPr>
              <w:pStyle w:val="12"/>
            </w:pPr>
            <w:r>
              <w:t>537.89</w:t>
            </w:r>
          </w:p>
        </w:tc>
        <w:tc>
          <w:tcPr>
            <w:tcW w:w="1361" w:type="dxa"/>
            <w:vAlign w:val="center"/>
          </w:tcPr>
          <w:p>
            <w:pPr>
              <w:pStyle w:val="12"/>
            </w:pPr>
            <w:r>
              <w:t>12.00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2130305</w:t>
            </w:r>
          </w:p>
        </w:tc>
        <w:tc>
          <w:tcPr>
            <w:tcW w:w="4535" w:type="dxa"/>
            <w:vAlign w:val="center"/>
          </w:tcPr>
          <w:p>
            <w:pPr>
              <w:pStyle w:val="13"/>
            </w:pPr>
            <w:r>
              <w:t>水利工程建设</w:t>
            </w:r>
          </w:p>
        </w:tc>
        <w:tc>
          <w:tcPr>
            <w:tcW w:w="1361" w:type="dxa"/>
            <w:vAlign w:val="center"/>
          </w:tcPr>
          <w:p>
            <w:pPr>
              <w:pStyle w:val="12"/>
            </w:pPr>
            <w:r>
              <w:t>61.00</w:t>
            </w:r>
          </w:p>
        </w:tc>
        <w:tc>
          <w:tcPr>
            <w:tcW w:w="1361" w:type="dxa"/>
            <w:vAlign w:val="center"/>
          </w:tcPr>
          <w:p>
            <w:pPr>
              <w:pStyle w:val="12"/>
            </w:pPr>
          </w:p>
        </w:tc>
        <w:tc>
          <w:tcPr>
            <w:tcW w:w="1361" w:type="dxa"/>
            <w:vAlign w:val="center"/>
          </w:tcPr>
          <w:p>
            <w:pPr>
              <w:pStyle w:val="12"/>
            </w:pPr>
            <w:r>
              <w:t>61.00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2130306</w:t>
            </w:r>
          </w:p>
        </w:tc>
        <w:tc>
          <w:tcPr>
            <w:tcW w:w="4535" w:type="dxa"/>
            <w:vAlign w:val="center"/>
          </w:tcPr>
          <w:p>
            <w:pPr>
              <w:pStyle w:val="13"/>
            </w:pPr>
            <w:r>
              <w:t>水利工程运行与维护</w:t>
            </w:r>
          </w:p>
        </w:tc>
        <w:tc>
          <w:tcPr>
            <w:tcW w:w="1361" w:type="dxa"/>
            <w:vAlign w:val="center"/>
          </w:tcPr>
          <w:p>
            <w:pPr>
              <w:pStyle w:val="12"/>
            </w:pPr>
            <w:r>
              <w:t>157.42</w:t>
            </w:r>
          </w:p>
        </w:tc>
        <w:tc>
          <w:tcPr>
            <w:tcW w:w="1361" w:type="dxa"/>
            <w:vAlign w:val="center"/>
          </w:tcPr>
          <w:p>
            <w:pPr>
              <w:pStyle w:val="12"/>
            </w:pPr>
          </w:p>
        </w:tc>
        <w:tc>
          <w:tcPr>
            <w:tcW w:w="1361" w:type="dxa"/>
            <w:vAlign w:val="center"/>
          </w:tcPr>
          <w:p>
            <w:pPr>
              <w:pStyle w:val="12"/>
            </w:pPr>
            <w:r>
              <w:t>157.42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2130311</w:t>
            </w:r>
          </w:p>
        </w:tc>
        <w:tc>
          <w:tcPr>
            <w:tcW w:w="4535" w:type="dxa"/>
            <w:vAlign w:val="center"/>
          </w:tcPr>
          <w:p>
            <w:pPr>
              <w:pStyle w:val="13"/>
            </w:pPr>
            <w:r>
              <w:t>水资源节约管理与保护</w:t>
            </w:r>
          </w:p>
        </w:tc>
        <w:tc>
          <w:tcPr>
            <w:tcW w:w="1361" w:type="dxa"/>
            <w:vAlign w:val="center"/>
          </w:tcPr>
          <w:p>
            <w:pPr>
              <w:pStyle w:val="12"/>
            </w:pPr>
            <w:r>
              <w:t>453.29</w:t>
            </w:r>
          </w:p>
        </w:tc>
        <w:tc>
          <w:tcPr>
            <w:tcW w:w="1361" w:type="dxa"/>
            <w:vAlign w:val="center"/>
          </w:tcPr>
          <w:p>
            <w:pPr>
              <w:pStyle w:val="12"/>
            </w:pPr>
            <w:r>
              <w:t>255.74</w:t>
            </w:r>
          </w:p>
        </w:tc>
        <w:tc>
          <w:tcPr>
            <w:tcW w:w="1361" w:type="dxa"/>
            <w:vAlign w:val="center"/>
          </w:tcPr>
          <w:p>
            <w:pPr>
              <w:pStyle w:val="12"/>
            </w:pPr>
            <w:r>
              <w:t>197.55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2130312</w:t>
            </w:r>
          </w:p>
        </w:tc>
        <w:tc>
          <w:tcPr>
            <w:tcW w:w="4535" w:type="dxa"/>
            <w:vAlign w:val="center"/>
          </w:tcPr>
          <w:p>
            <w:pPr>
              <w:pStyle w:val="13"/>
            </w:pPr>
            <w:r>
              <w:t>水质监测</w:t>
            </w:r>
          </w:p>
        </w:tc>
        <w:tc>
          <w:tcPr>
            <w:tcW w:w="1361" w:type="dxa"/>
            <w:vAlign w:val="center"/>
          </w:tcPr>
          <w:p>
            <w:pPr>
              <w:pStyle w:val="12"/>
            </w:pPr>
            <w:r>
              <w:t>38.00</w:t>
            </w:r>
          </w:p>
        </w:tc>
        <w:tc>
          <w:tcPr>
            <w:tcW w:w="1361" w:type="dxa"/>
            <w:vAlign w:val="center"/>
          </w:tcPr>
          <w:p>
            <w:pPr>
              <w:pStyle w:val="12"/>
            </w:pPr>
          </w:p>
        </w:tc>
        <w:tc>
          <w:tcPr>
            <w:tcW w:w="1361" w:type="dxa"/>
            <w:vAlign w:val="center"/>
          </w:tcPr>
          <w:p>
            <w:pPr>
              <w:pStyle w:val="12"/>
            </w:pPr>
            <w:r>
              <w:t>38.00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2130319</w:t>
            </w:r>
          </w:p>
        </w:tc>
        <w:tc>
          <w:tcPr>
            <w:tcW w:w="4535" w:type="dxa"/>
            <w:vAlign w:val="center"/>
          </w:tcPr>
          <w:p>
            <w:pPr>
              <w:pStyle w:val="13"/>
            </w:pPr>
            <w:r>
              <w:t>江河湖库水系综合整治</w:t>
            </w:r>
          </w:p>
        </w:tc>
        <w:tc>
          <w:tcPr>
            <w:tcW w:w="1361" w:type="dxa"/>
            <w:vAlign w:val="center"/>
          </w:tcPr>
          <w:p>
            <w:pPr>
              <w:pStyle w:val="12"/>
            </w:pPr>
            <w:r>
              <w:t>142.05</w:t>
            </w:r>
          </w:p>
        </w:tc>
        <w:tc>
          <w:tcPr>
            <w:tcW w:w="1361" w:type="dxa"/>
            <w:vAlign w:val="center"/>
          </w:tcPr>
          <w:p>
            <w:pPr>
              <w:pStyle w:val="12"/>
            </w:pPr>
          </w:p>
        </w:tc>
        <w:tc>
          <w:tcPr>
            <w:tcW w:w="1361" w:type="dxa"/>
            <w:vAlign w:val="center"/>
          </w:tcPr>
          <w:p>
            <w:pPr>
              <w:pStyle w:val="12"/>
            </w:pPr>
            <w:r>
              <w:t>142.05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2130335</w:t>
            </w:r>
          </w:p>
        </w:tc>
        <w:tc>
          <w:tcPr>
            <w:tcW w:w="4535" w:type="dxa"/>
            <w:vAlign w:val="center"/>
          </w:tcPr>
          <w:p>
            <w:pPr>
              <w:pStyle w:val="13"/>
            </w:pPr>
            <w:r>
              <w:t>农村供水</w:t>
            </w:r>
          </w:p>
        </w:tc>
        <w:tc>
          <w:tcPr>
            <w:tcW w:w="1361" w:type="dxa"/>
            <w:vAlign w:val="center"/>
          </w:tcPr>
          <w:p>
            <w:pPr>
              <w:pStyle w:val="12"/>
            </w:pPr>
            <w:r>
              <w:t>685.00</w:t>
            </w:r>
          </w:p>
        </w:tc>
        <w:tc>
          <w:tcPr>
            <w:tcW w:w="1361" w:type="dxa"/>
            <w:vAlign w:val="center"/>
          </w:tcPr>
          <w:p>
            <w:pPr>
              <w:pStyle w:val="12"/>
            </w:pPr>
          </w:p>
        </w:tc>
        <w:tc>
          <w:tcPr>
            <w:tcW w:w="1361" w:type="dxa"/>
            <w:vAlign w:val="center"/>
          </w:tcPr>
          <w:p>
            <w:pPr>
              <w:pStyle w:val="12"/>
            </w:pPr>
            <w:r>
              <w:t>685.00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2130399</w:t>
            </w:r>
          </w:p>
        </w:tc>
        <w:tc>
          <w:tcPr>
            <w:tcW w:w="4535" w:type="dxa"/>
            <w:vAlign w:val="center"/>
          </w:tcPr>
          <w:p>
            <w:pPr>
              <w:pStyle w:val="13"/>
            </w:pPr>
            <w:r>
              <w:t>其他水利支出</w:t>
            </w:r>
          </w:p>
        </w:tc>
        <w:tc>
          <w:tcPr>
            <w:tcW w:w="1361" w:type="dxa"/>
            <w:vAlign w:val="center"/>
          </w:tcPr>
          <w:p>
            <w:pPr>
              <w:pStyle w:val="12"/>
            </w:pPr>
            <w:r>
              <w:t>345.76</w:t>
            </w:r>
          </w:p>
        </w:tc>
        <w:tc>
          <w:tcPr>
            <w:tcW w:w="1361" w:type="dxa"/>
            <w:vAlign w:val="center"/>
          </w:tcPr>
          <w:p>
            <w:pPr>
              <w:pStyle w:val="12"/>
            </w:pPr>
          </w:p>
        </w:tc>
        <w:tc>
          <w:tcPr>
            <w:tcW w:w="1361" w:type="dxa"/>
            <w:vAlign w:val="center"/>
          </w:tcPr>
          <w:p>
            <w:pPr>
              <w:pStyle w:val="12"/>
            </w:pPr>
            <w:r>
              <w:t>345.76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21372</w:t>
            </w:r>
          </w:p>
        </w:tc>
        <w:tc>
          <w:tcPr>
            <w:tcW w:w="4535" w:type="dxa"/>
            <w:vAlign w:val="center"/>
          </w:tcPr>
          <w:p>
            <w:pPr>
              <w:pStyle w:val="13"/>
            </w:pPr>
            <w:r>
              <w:t>大中型水库移民后期扶持基金支出</w:t>
            </w:r>
          </w:p>
        </w:tc>
        <w:tc>
          <w:tcPr>
            <w:tcW w:w="1361" w:type="dxa"/>
            <w:vAlign w:val="center"/>
          </w:tcPr>
          <w:p>
            <w:pPr>
              <w:pStyle w:val="12"/>
            </w:pPr>
            <w:r>
              <w:t>1.44</w:t>
            </w:r>
          </w:p>
        </w:tc>
        <w:tc>
          <w:tcPr>
            <w:tcW w:w="1361" w:type="dxa"/>
            <w:vAlign w:val="center"/>
          </w:tcPr>
          <w:p>
            <w:pPr>
              <w:pStyle w:val="12"/>
            </w:pPr>
          </w:p>
        </w:tc>
        <w:tc>
          <w:tcPr>
            <w:tcW w:w="1361" w:type="dxa"/>
            <w:vAlign w:val="center"/>
          </w:tcPr>
          <w:p>
            <w:pPr>
              <w:pStyle w:val="12"/>
            </w:pPr>
            <w:r>
              <w:t>1.44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2137201</w:t>
            </w:r>
          </w:p>
        </w:tc>
        <w:tc>
          <w:tcPr>
            <w:tcW w:w="4535" w:type="dxa"/>
            <w:vAlign w:val="center"/>
          </w:tcPr>
          <w:p>
            <w:pPr>
              <w:pStyle w:val="13"/>
            </w:pPr>
            <w:r>
              <w:t>移民补助</w:t>
            </w:r>
          </w:p>
        </w:tc>
        <w:tc>
          <w:tcPr>
            <w:tcW w:w="1361" w:type="dxa"/>
            <w:vAlign w:val="center"/>
          </w:tcPr>
          <w:p>
            <w:pPr>
              <w:pStyle w:val="12"/>
            </w:pPr>
            <w:r>
              <w:t>1.44</w:t>
            </w:r>
          </w:p>
        </w:tc>
        <w:tc>
          <w:tcPr>
            <w:tcW w:w="1361" w:type="dxa"/>
            <w:vAlign w:val="center"/>
          </w:tcPr>
          <w:p>
            <w:pPr>
              <w:pStyle w:val="12"/>
            </w:pPr>
          </w:p>
        </w:tc>
        <w:tc>
          <w:tcPr>
            <w:tcW w:w="1361" w:type="dxa"/>
            <w:vAlign w:val="center"/>
          </w:tcPr>
          <w:p>
            <w:pPr>
              <w:pStyle w:val="12"/>
            </w:pPr>
            <w:r>
              <w:t>1.44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92.34</w:t>
            </w:r>
          </w:p>
        </w:tc>
        <w:tc>
          <w:tcPr>
            <w:tcW w:w="1361" w:type="dxa"/>
            <w:vAlign w:val="center"/>
          </w:tcPr>
          <w:p>
            <w:pPr>
              <w:pStyle w:val="12"/>
            </w:pPr>
            <w:r>
              <w:t>92.34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92.34</w:t>
            </w:r>
          </w:p>
        </w:tc>
        <w:tc>
          <w:tcPr>
            <w:tcW w:w="1361" w:type="dxa"/>
            <w:vAlign w:val="center"/>
          </w:tcPr>
          <w:p>
            <w:pPr>
              <w:pStyle w:val="12"/>
            </w:pPr>
            <w:r>
              <w:t>92.34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92.34</w:t>
            </w:r>
          </w:p>
        </w:tc>
        <w:tc>
          <w:tcPr>
            <w:tcW w:w="1361" w:type="dxa"/>
            <w:vAlign w:val="center"/>
          </w:tcPr>
          <w:p>
            <w:pPr>
              <w:pStyle w:val="12"/>
            </w:pPr>
            <w:r>
              <w:t>92.34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992" w:type="dxa"/>
            <w:vAlign w:val="center"/>
          </w:tcPr>
          <w:p>
            <w:pPr>
              <w:pStyle w:val="13"/>
            </w:pPr>
            <w:r>
              <w:t>224</w:t>
            </w:r>
          </w:p>
        </w:tc>
        <w:tc>
          <w:tcPr>
            <w:tcW w:w="4535" w:type="dxa"/>
            <w:vAlign w:val="center"/>
          </w:tcPr>
          <w:p>
            <w:pPr>
              <w:pStyle w:val="13"/>
            </w:pPr>
            <w:r>
              <w:t>灾害防治及应急管理支出</w:t>
            </w:r>
          </w:p>
        </w:tc>
        <w:tc>
          <w:tcPr>
            <w:tcW w:w="1361" w:type="dxa"/>
            <w:vAlign w:val="center"/>
          </w:tcPr>
          <w:p>
            <w:pPr>
              <w:pStyle w:val="12"/>
            </w:pPr>
            <w:r>
              <w:t>47763.45</w:t>
            </w:r>
          </w:p>
        </w:tc>
        <w:tc>
          <w:tcPr>
            <w:tcW w:w="1361" w:type="dxa"/>
            <w:vAlign w:val="center"/>
          </w:tcPr>
          <w:p>
            <w:pPr>
              <w:pStyle w:val="12"/>
            </w:pPr>
          </w:p>
        </w:tc>
        <w:tc>
          <w:tcPr>
            <w:tcW w:w="1361" w:type="dxa"/>
            <w:vAlign w:val="center"/>
          </w:tcPr>
          <w:p>
            <w:pPr>
              <w:pStyle w:val="12"/>
            </w:pPr>
            <w:r>
              <w:t>47763.45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992" w:type="dxa"/>
            <w:vAlign w:val="center"/>
          </w:tcPr>
          <w:p>
            <w:pPr>
              <w:pStyle w:val="13"/>
            </w:pPr>
            <w:r>
              <w:t>22498</w:t>
            </w:r>
          </w:p>
        </w:tc>
        <w:tc>
          <w:tcPr>
            <w:tcW w:w="4535" w:type="dxa"/>
            <w:vAlign w:val="center"/>
          </w:tcPr>
          <w:p>
            <w:pPr>
              <w:pStyle w:val="13"/>
            </w:pPr>
            <w:r>
              <w:t>超长期特别国债安排的支出</w:t>
            </w:r>
          </w:p>
        </w:tc>
        <w:tc>
          <w:tcPr>
            <w:tcW w:w="1361" w:type="dxa"/>
            <w:vAlign w:val="center"/>
          </w:tcPr>
          <w:p>
            <w:pPr>
              <w:pStyle w:val="12"/>
            </w:pPr>
            <w:r>
              <w:t>47763.45</w:t>
            </w:r>
          </w:p>
        </w:tc>
        <w:tc>
          <w:tcPr>
            <w:tcW w:w="1361" w:type="dxa"/>
            <w:vAlign w:val="center"/>
          </w:tcPr>
          <w:p>
            <w:pPr>
              <w:pStyle w:val="12"/>
            </w:pPr>
          </w:p>
        </w:tc>
        <w:tc>
          <w:tcPr>
            <w:tcW w:w="1361" w:type="dxa"/>
            <w:vAlign w:val="center"/>
          </w:tcPr>
          <w:p>
            <w:pPr>
              <w:pStyle w:val="12"/>
            </w:pPr>
            <w:r>
              <w:t>47763.45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992" w:type="dxa"/>
            <w:vAlign w:val="center"/>
          </w:tcPr>
          <w:p>
            <w:pPr>
              <w:pStyle w:val="13"/>
            </w:pPr>
            <w:r>
              <w:t>2249802</w:t>
            </w:r>
          </w:p>
        </w:tc>
        <w:tc>
          <w:tcPr>
            <w:tcW w:w="4535" w:type="dxa"/>
            <w:vAlign w:val="center"/>
          </w:tcPr>
          <w:p>
            <w:pPr>
              <w:pStyle w:val="13"/>
            </w:pPr>
            <w:r>
              <w:t>自然灾害恢复重建支出</w:t>
            </w:r>
          </w:p>
        </w:tc>
        <w:tc>
          <w:tcPr>
            <w:tcW w:w="1361" w:type="dxa"/>
            <w:vAlign w:val="center"/>
          </w:tcPr>
          <w:p>
            <w:pPr>
              <w:pStyle w:val="12"/>
            </w:pPr>
            <w:r>
              <w:t>47763.45</w:t>
            </w:r>
          </w:p>
        </w:tc>
        <w:tc>
          <w:tcPr>
            <w:tcW w:w="1361" w:type="dxa"/>
            <w:vAlign w:val="center"/>
          </w:tcPr>
          <w:p>
            <w:pPr>
              <w:pStyle w:val="12"/>
            </w:pPr>
          </w:p>
        </w:tc>
        <w:tc>
          <w:tcPr>
            <w:tcW w:w="1361" w:type="dxa"/>
            <w:vAlign w:val="center"/>
          </w:tcPr>
          <w:p>
            <w:pPr>
              <w:pStyle w:val="12"/>
            </w:pPr>
            <w:r>
              <w:t>47763.45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992" w:type="dxa"/>
            <w:vAlign w:val="center"/>
          </w:tcPr>
          <w:p>
            <w:pPr>
              <w:pStyle w:val="13"/>
            </w:pPr>
            <w:r>
              <w:t>229</w:t>
            </w:r>
          </w:p>
        </w:tc>
        <w:tc>
          <w:tcPr>
            <w:tcW w:w="4535" w:type="dxa"/>
            <w:vAlign w:val="center"/>
          </w:tcPr>
          <w:p>
            <w:pPr>
              <w:pStyle w:val="13"/>
            </w:pPr>
            <w:r>
              <w:t>其他支出</w:t>
            </w:r>
          </w:p>
        </w:tc>
        <w:tc>
          <w:tcPr>
            <w:tcW w:w="1361" w:type="dxa"/>
            <w:vAlign w:val="center"/>
          </w:tcPr>
          <w:p>
            <w:pPr>
              <w:pStyle w:val="12"/>
            </w:pPr>
            <w:r>
              <w:t>32970.32</w:t>
            </w:r>
          </w:p>
        </w:tc>
        <w:tc>
          <w:tcPr>
            <w:tcW w:w="1361" w:type="dxa"/>
            <w:vAlign w:val="center"/>
          </w:tcPr>
          <w:p>
            <w:pPr>
              <w:pStyle w:val="12"/>
            </w:pPr>
          </w:p>
        </w:tc>
        <w:tc>
          <w:tcPr>
            <w:tcW w:w="1361" w:type="dxa"/>
            <w:vAlign w:val="center"/>
          </w:tcPr>
          <w:p>
            <w:pPr>
              <w:pStyle w:val="12"/>
            </w:pPr>
            <w:r>
              <w:t>32970.32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992" w:type="dxa"/>
            <w:vAlign w:val="center"/>
          </w:tcPr>
          <w:p>
            <w:pPr>
              <w:pStyle w:val="13"/>
            </w:pPr>
            <w:r>
              <w:t>22904</w:t>
            </w:r>
          </w:p>
        </w:tc>
        <w:tc>
          <w:tcPr>
            <w:tcW w:w="4535" w:type="dxa"/>
            <w:vAlign w:val="center"/>
          </w:tcPr>
          <w:p>
            <w:pPr>
              <w:pStyle w:val="13"/>
            </w:pPr>
            <w:r>
              <w:t>其他政府性基金及对应专项债务收入安排的支出</w:t>
            </w:r>
          </w:p>
        </w:tc>
        <w:tc>
          <w:tcPr>
            <w:tcW w:w="1361" w:type="dxa"/>
            <w:vAlign w:val="center"/>
          </w:tcPr>
          <w:p>
            <w:pPr>
              <w:pStyle w:val="12"/>
            </w:pPr>
            <w:r>
              <w:t>32970.32</w:t>
            </w:r>
          </w:p>
        </w:tc>
        <w:tc>
          <w:tcPr>
            <w:tcW w:w="1361" w:type="dxa"/>
            <w:vAlign w:val="center"/>
          </w:tcPr>
          <w:p>
            <w:pPr>
              <w:pStyle w:val="12"/>
            </w:pPr>
          </w:p>
        </w:tc>
        <w:tc>
          <w:tcPr>
            <w:tcW w:w="1361" w:type="dxa"/>
            <w:vAlign w:val="center"/>
          </w:tcPr>
          <w:p>
            <w:pPr>
              <w:pStyle w:val="12"/>
            </w:pPr>
            <w:r>
              <w:t>32970.32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992" w:type="dxa"/>
            <w:vAlign w:val="center"/>
          </w:tcPr>
          <w:p>
            <w:pPr>
              <w:pStyle w:val="13"/>
            </w:pPr>
            <w:r>
              <w:t>2290402</w:t>
            </w:r>
          </w:p>
        </w:tc>
        <w:tc>
          <w:tcPr>
            <w:tcW w:w="4535" w:type="dxa"/>
            <w:vAlign w:val="center"/>
          </w:tcPr>
          <w:p>
            <w:pPr>
              <w:pStyle w:val="13"/>
            </w:pPr>
            <w:r>
              <w:t>其他地方自行试点项目收益专项债券收入安排的支出</w:t>
            </w:r>
          </w:p>
        </w:tc>
        <w:tc>
          <w:tcPr>
            <w:tcW w:w="1361" w:type="dxa"/>
            <w:vAlign w:val="center"/>
          </w:tcPr>
          <w:p>
            <w:pPr>
              <w:pStyle w:val="12"/>
            </w:pPr>
            <w:r>
              <w:t>32970.32</w:t>
            </w:r>
          </w:p>
        </w:tc>
        <w:tc>
          <w:tcPr>
            <w:tcW w:w="1361" w:type="dxa"/>
            <w:vAlign w:val="center"/>
          </w:tcPr>
          <w:p>
            <w:pPr>
              <w:pStyle w:val="12"/>
            </w:pPr>
          </w:p>
        </w:tc>
        <w:tc>
          <w:tcPr>
            <w:tcW w:w="1361" w:type="dxa"/>
            <w:vAlign w:val="center"/>
          </w:tcPr>
          <w:p>
            <w:pPr>
              <w:pStyle w:val="12"/>
            </w:pPr>
            <w:r>
              <w:t>32970.32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332正定县水利局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3692.55</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28650.88</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979.24</w:t>
            </w:r>
          </w:p>
        </w:tc>
        <w:tc>
          <w:tcPr>
            <w:tcW w:w="1474" w:type="dxa"/>
            <w:vAlign w:val="center"/>
          </w:tcPr>
          <w:p>
            <w:pPr>
              <w:pStyle w:val="12"/>
            </w:pPr>
            <w:r>
              <w:t>979.24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74.74</w:t>
            </w:r>
          </w:p>
        </w:tc>
        <w:tc>
          <w:tcPr>
            <w:tcW w:w="1474" w:type="dxa"/>
            <w:vAlign w:val="center"/>
          </w:tcPr>
          <w:p>
            <w:pPr>
              <w:pStyle w:val="12"/>
            </w:pPr>
            <w:r>
              <w:t>74.74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r>
              <w:t>28649.44</w:t>
            </w:r>
          </w:p>
        </w:tc>
        <w:tc>
          <w:tcPr>
            <w:tcW w:w="1474" w:type="dxa"/>
            <w:vAlign w:val="center"/>
          </w:tcPr>
          <w:p>
            <w:pPr>
              <w:pStyle w:val="12"/>
            </w:pPr>
          </w:p>
        </w:tc>
        <w:tc>
          <w:tcPr>
            <w:tcW w:w="1474" w:type="dxa"/>
            <w:vAlign w:val="center"/>
          </w:tcPr>
          <w:p>
            <w:pPr>
              <w:pStyle w:val="12"/>
            </w:pPr>
            <w:r>
              <w:t>28649.44</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2547.67</w:t>
            </w:r>
          </w:p>
        </w:tc>
        <w:tc>
          <w:tcPr>
            <w:tcW w:w="1474" w:type="dxa"/>
            <w:vAlign w:val="center"/>
          </w:tcPr>
          <w:p>
            <w:pPr>
              <w:pStyle w:val="12"/>
            </w:pPr>
            <w:r>
              <w:t>2546.23</w:t>
            </w:r>
          </w:p>
        </w:tc>
        <w:tc>
          <w:tcPr>
            <w:tcW w:w="1474" w:type="dxa"/>
            <w:vAlign w:val="center"/>
          </w:tcPr>
          <w:p>
            <w:pPr>
              <w:pStyle w:val="12"/>
            </w:pPr>
            <w:r>
              <w:t>1.44</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92.34</w:t>
            </w:r>
          </w:p>
        </w:tc>
        <w:tc>
          <w:tcPr>
            <w:tcW w:w="1474" w:type="dxa"/>
            <w:vAlign w:val="center"/>
          </w:tcPr>
          <w:p>
            <w:pPr>
              <w:pStyle w:val="12"/>
            </w:pPr>
            <w:r>
              <w:t>92.34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r>
              <w:t>47763.45</w:t>
            </w:r>
          </w:p>
        </w:tc>
        <w:tc>
          <w:tcPr>
            <w:tcW w:w="1474" w:type="dxa"/>
            <w:vAlign w:val="center"/>
          </w:tcPr>
          <w:p>
            <w:pPr>
              <w:pStyle w:val="12"/>
            </w:pPr>
          </w:p>
        </w:tc>
        <w:tc>
          <w:tcPr>
            <w:tcW w:w="1474" w:type="dxa"/>
            <w:vAlign w:val="center"/>
          </w:tcPr>
          <w:p>
            <w:pPr>
              <w:pStyle w:val="12"/>
            </w:pPr>
            <w:r>
              <w:t>47763.45</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r>
              <w:t>32970.32</w:t>
            </w:r>
          </w:p>
        </w:tc>
        <w:tc>
          <w:tcPr>
            <w:tcW w:w="1474" w:type="dxa"/>
            <w:vAlign w:val="center"/>
          </w:tcPr>
          <w:p>
            <w:pPr>
              <w:pStyle w:val="12"/>
            </w:pPr>
          </w:p>
        </w:tc>
        <w:tc>
          <w:tcPr>
            <w:tcW w:w="1474" w:type="dxa"/>
            <w:vAlign w:val="center"/>
          </w:tcPr>
          <w:p>
            <w:pPr>
              <w:pStyle w:val="12"/>
            </w:pPr>
            <w:r>
              <w:t>32970.32</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32343.43</w:t>
            </w:r>
          </w:p>
        </w:tc>
        <w:tc>
          <w:tcPr>
            <w:tcW w:w="3402" w:type="dxa"/>
            <w:vAlign w:val="center"/>
          </w:tcPr>
          <w:p>
            <w:pPr>
              <w:pStyle w:val="15"/>
            </w:pPr>
            <w:r>
              <w:t>本年支出合计</w:t>
            </w:r>
          </w:p>
        </w:tc>
        <w:tc>
          <w:tcPr>
            <w:tcW w:w="1474" w:type="dxa"/>
            <w:vAlign w:val="center"/>
          </w:tcPr>
          <w:p>
            <w:pPr>
              <w:pStyle w:val="16"/>
            </w:pPr>
            <w:r>
              <w:t>113077.20</w:t>
            </w:r>
          </w:p>
        </w:tc>
        <w:tc>
          <w:tcPr>
            <w:tcW w:w="1474" w:type="dxa"/>
            <w:vAlign w:val="center"/>
          </w:tcPr>
          <w:p>
            <w:pPr>
              <w:pStyle w:val="16"/>
            </w:pPr>
            <w:r>
              <w:t>3692.55</w:t>
            </w:r>
          </w:p>
        </w:tc>
        <w:tc>
          <w:tcPr>
            <w:tcW w:w="1474" w:type="dxa"/>
            <w:vAlign w:val="center"/>
          </w:tcPr>
          <w:p>
            <w:pPr>
              <w:pStyle w:val="16"/>
            </w:pPr>
            <w:r>
              <w:t>109384.65</w:t>
            </w: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80733.77</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r>
              <w:t>80733.77</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113077.20</w:t>
            </w:r>
          </w:p>
        </w:tc>
        <w:tc>
          <w:tcPr>
            <w:tcW w:w="3402" w:type="dxa"/>
            <w:vAlign w:val="center"/>
          </w:tcPr>
          <w:p>
            <w:pPr>
              <w:pStyle w:val="15"/>
            </w:pPr>
            <w:r>
              <w:t>支出总计</w:t>
            </w:r>
          </w:p>
        </w:tc>
        <w:tc>
          <w:tcPr>
            <w:tcW w:w="1474" w:type="dxa"/>
            <w:vAlign w:val="center"/>
          </w:tcPr>
          <w:p>
            <w:pPr>
              <w:pStyle w:val="16"/>
            </w:pPr>
            <w:r>
              <w:t>113077.20</w:t>
            </w:r>
          </w:p>
        </w:tc>
        <w:tc>
          <w:tcPr>
            <w:tcW w:w="1474" w:type="dxa"/>
            <w:vAlign w:val="center"/>
          </w:tcPr>
          <w:p>
            <w:pPr>
              <w:pStyle w:val="16"/>
            </w:pPr>
            <w:r>
              <w:t>3692.55</w:t>
            </w:r>
          </w:p>
        </w:tc>
        <w:tc>
          <w:tcPr>
            <w:tcW w:w="1474" w:type="dxa"/>
            <w:vAlign w:val="center"/>
          </w:tcPr>
          <w:p>
            <w:pPr>
              <w:pStyle w:val="16"/>
            </w:pPr>
            <w:r>
              <w:t>109384.65</w:t>
            </w: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332正定县水利局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3692.55</w:t>
            </w:r>
          </w:p>
        </w:tc>
        <w:tc>
          <w:tcPr>
            <w:tcW w:w="2551" w:type="dxa"/>
            <w:vAlign w:val="center"/>
          </w:tcPr>
          <w:p>
            <w:pPr>
              <w:pStyle w:val="16"/>
            </w:pPr>
            <w:r>
              <w:t>2053.77</w:t>
            </w:r>
          </w:p>
        </w:tc>
        <w:tc>
          <w:tcPr>
            <w:tcW w:w="2551" w:type="dxa"/>
            <w:vAlign w:val="center"/>
          </w:tcPr>
          <w:p>
            <w:pPr>
              <w:pStyle w:val="16"/>
            </w:pPr>
            <w:r>
              <w:t>1638.78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979.24</w:t>
            </w:r>
          </w:p>
        </w:tc>
        <w:tc>
          <w:tcPr>
            <w:tcW w:w="2551" w:type="dxa"/>
            <w:vAlign w:val="center"/>
          </w:tcPr>
          <w:p>
            <w:pPr>
              <w:pStyle w:val="12"/>
            </w:pPr>
            <w:r>
              <w:t>979.24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979.24</w:t>
            </w:r>
          </w:p>
        </w:tc>
        <w:tc>
          <w:tcPr>
            <w:tcW w:w="2551" w:type="dxa"/>
            <w:vAlign w:val="center"/>
          </w:tcPr>
          <w:p>
            <w:pPr>
              <w:pStyle w:val="12"/>
            </w:pPr>
            <w:r>
              <w:t>979.24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552.42</w:t>
            </w:r>
          </w:p>
        </w:tc>
        <w:tc>
          <w:tcPr>
            <w:tcW w:w="2551" w:type="dxa"/>
            <w:vAlign w:val="center"/>
          </w:tcPr>
          <w:p>
            <w:pPr>
              <w:pStyle w:val="12"/>
            </w:pPr>
            <w:r>
              <w:t>552.42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2080502</w:t>
            </w:r>
          </w:p>
        </w:tc>
        <w:tc>
          <w:tcPr>
            <w:tcW w:w="4535" w:type="dxa"/>
            <w:vAlign w:val="center"/>
          </w:tcPr>
          <w:p>
            <w:pPr>
              <w:pStyle w:val="13"/>
            </w:pPr>
            <w:r>
              <w:t>事业单位离退休</w:t>
            </w:r>
          </w:p>
        </w:tc>
        <w:tc>
          <w:tcPr>
            <w:tcW w:w="2551" w:type="dxa"/>
            <w:vAlign w:val="center"/>
          </w:tcPr>
          <w:p>
            <w:pPr>
              <w:pStyle w:val="12"/>
            </w:pPr>
            <w:r>
              <w:t>317.65</w:t>
            </w:r>
          </w:p>
        </w:tc>
        <w:tc>
          <w:tcPr>
            <w:tcW w:w="2551" w:type="dxa"/>
            <w:vAlign w:val="center"/>
          </w:tcPr>
          <w:p>
            <w:pPr>
              <w:pStyle w:val="12"/>
            </w:pPr>
            <w:r>
              <w:t>317.65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109.17</w:t>
            </w:r>
          </w:p>
        </w:tc>
        <w:tc>
          <w:tcPr>
            <w:tcW w:w="2551" w:type="dxa"/>
            <w:vAlign w:val="center"/>
          </w:tcPr>
          <w:p>
            <w:pPr>
              <w:pStyle w:val="12"/>
            </w:pPr>
            <w:r>
              <w:t>109.17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74.74</w:t>
            </w:r>
          </w:p>
        </w:tc>
        <w:tc>
          <w:tcPr>
            <w:tcW w:w="2551" w:type="dxa"/>
            <w:vAlign w:val="center"/>
          </w:tcPr>
          <w:p>
            <w:pPr>
              <w:pStyle w:val="12"/>
            </w:pPr>
            <w:r>
              <w:t>74.74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74.74</w:t>
            </w:r>
          </w:p>
        </w:tc>
        <w:tc>
          <w:tcPr>
            <w:tcW w:w="2551" w:type="dxa"/>
            <w:vAlign w:val="center"/>
          </w:tcPr>
          <w:p>
            <w:pPr>
              <w:pStyle w:val="12"/>
            </w:pPr>
            <w:r>
              <w:t>74.74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4.49</w:t>
            </w:r>
          </w:p>
        </w:tc>
        <w:tc>
          <w:tcPr>
            <w:tcW w:w="2551" w:type="dxa"/>
            <w:vAlign w:val="center"/>
          </w:tcPr>
          <w:p>
            <w:pPr>
              <w:pStyle w:val="12"/>
            </w:pPr>
            <w:r>
              <w:t>4.49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35.91</w:t>
            </w:r>
          </w:p>
        </w:tc>
        <w:tc>
          <w:tcPr>
            <w:tcW w:w="2551" w:type="dxa"/>
            <w:vAlign w:val="center"/>
          </w:tcPr>
          <w:p>
            <w:pPr>
              <w:pStyle w:val="12"/>
            </w:pPr>
            <w:r>
              <w:t>35.91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2101103</w:t>
            </w:r>
          </w:p>
        </w:tc>
        <w:tc>
          <w:tcPr>
            <w:tcW w:w="4535" w:type="dxa"/>
            <w:vAlign w:val="center"/>
          </w:tcPr>
          <w:p>
            <w:pPr>
              <w:pStyle w:val="13"/>
            </w:pPr>
            <w:r>
              <w:t>公务员医疗补助</w:t>
            </w:r>
          </w:p>
        </w:tc>
        <w:tc>
          <w:tcPr>
            <w:tcW w:w="2551" w:type="dxa"/>
            <w:vAlign w:val="center"/>
          </w:tcPr>
          <w:p>
            <w:pPr>
              <w:pStyle w:val="12"/>
            </w:pPr>
            <w:r>
              <w:t>34.34</w:t>
            </w:r>
          </w:p>
        </w:tc>
        <w:tc>
          <w:tcPr>
            <w:tcW w:w="2551" w:type="dxa"/>
            <w:vAlign w:val="center"/>
          </w:tcPr>
          <w:p>
            <w:pPr>
              <w:pStyle w:val="12"/>
            </w:pPr>
            <w:r>
              <w:t>34.34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2546.23</w:t>
            </w:r>
          </w:p>
        </w:tc>
        <w:tc>
          <w:tcPr>
            <w:tcW w:w="2551" w:type="dxa"/>
            <w:vAlign w:val="center"/>
          </w:tcPr>
          <w:p>
            <w:pPr>
              <w:pStyle w:val="12"/>
            </w:pPr>
            <w:r>
              <w:t>907.45</w:t>
            </w:r>
          </w:p>
        </w:tc>
        <w:tc>
          <w:tcPr>
            <w:tcW w:w="2551" w:type="dxa"/>
            <w:vAlign w:val="center"/>
          </w:tcPr>
          <w:p>
            <w:pPr>
              <w:pStyle w:val="12"/>
            </w:pPr>
            <w:r>
              <w:t>1638.78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21303</w:t>
            </w:r>
          </w:p>
        </w:tc>
        <w:tc>
          <w:tcPr>
            <w:tcW w:w="4535" w:type="dxa"/>
            <w:vAlign w:val="center"/>
          </w:tcPr>
          <w:p>
            <w:pPr>
              <w:pStyle w:val="13"/>
            </w:pPr>
            <w:r>
              <w:t>水利</w:t>
            </w:r>
          </w:p>
        </w:tc>
        <w:tc>
          <w:tcPr>
            <w:tcW w:w="2551" w:type="dxa"/>
            <w:vAlign w:val="center"/>
          </w:tcPr>
          <w:p>
            <w:pPr>
              <w:pStyle w:val="12"/>
            </w:pPr>
            <w:r>
              <w:t>2546.23</w:t>
            </w:r>
          </w:p>
        </w:tc>
        <w:tc>
          <w:tcPr>
            <w:tcW w:w="2551" w:type="dxa"/>
            <w:vAlign w:val="center"/>
          </w:tcPr>
          <w:p>
            <w:pPr>
              <w:pStyle w:val="12"/>
            </w:pPr>
            <w:r>
              <w:t>907.45</w:t>
            </w:r>
          </w:p>
        </w:tc>
        <w:tc>
          <w:tcPr>
            <w:tcW w:w="2551" w:type="dxa"/>
            <w:vAlign w:val="center"/>
          </w:tcPr>
          <w:p>
            <w:pPr>
              <w:pStyle w:val="12"/>
            </w:pPr>
            <w:r>
              <w:t>1638.78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2130301</w:t>
            </w:r>
          </w:p>
        </w:tc>
        <w:tc>
          <w:tcPr>
            <w:tcW w:w="4535" w:type="dxa"/>
            <w:vAlign w:val="center"/>
          </w:tcPr>
          <w:p>
            <w:pPr>
              <w:pStyle w:val="13"/>
            </w:pPr>
            <w:r>
              <w:t>行政运行</w:t>
            </w:r>
          </w:p>
        </w:tc>
        <w:tc>
          <w:tcPr>
            <w:tcW w:w="2551" w:type="dxa"/>
            <w:vAlign w:val="center"/>
          </w:tcPr>
          <w:p>
            <w:pPr>
              <w:pStyle w:val="12"/>
            </w:pPr>
            <w:r>
              <w:t>113.82</w:t>
            </w:r>
          </w:p>
        </w:tc>
        <w:tc>
          <w:tcPr>
            <w:tcW w:w="2551" w:type="dxa"/>
            <w:vAlign w:val="center"/>
          </w:tcPr>
          <w:p>
            <w:pPr>
              <w:pStyle w:val="12"/>
            </w:pPr>
            <w:r>
              <w:t>113.82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2130304</w:t>
            </w:r>
          </w:p>
        </w:tc>
        <w:tc>
          <w:tcPr>
            <w:tcW w:w="4535" w:type="dxa"/>
            <w:vAlign w:val="center"/>
          </w:tcPr>
          <w:p>
            <w:pPr>
              <w:pStyle w:val="13"/>
            </w:pPr>
            <w:r>
              <w:t>水利行业业务管理</w:t>
            </w:r>
          </w:p>
        </w:tc>
        <w:tc>
          <w:tcPr>
            <w:tcW w:w="2551" w:type="dxa"/>
            <w:vAlign w:val="center"/>
          </w:tcPr>
          <w:p>
            <w:pPr>
              <w:pStyle w:val="12"/>
            </w:pPr>
            <w:r>
              <w:t>549.89</w:t>
            </w:r>
          </w:p>
        </w:tc>
        <w:tc>
          <w:tcPr>
            <w:tcW w:w="2551" w:type="dxa"/>
            <w:vAlign w:val="center"/>
          </w:tcPr>
          <w:p>
            <w:pPr>
              <w:pStyle w:val="12"/>
            </w:pPr>
            <w:r>
              <w:t>537.89</w:t>
            </w:r>
          </w:p>
        </w:tc>
        <w:tc>
          <w:tcPr>
            <w:tcW w:w="2551" w:type="dxa"/>
            <w:vAlign w:val="center"/>
          </w:tcPr>
          <w:p>
            <w:pPr>
              <w:pStyle w:val="12"/>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2130305</w:t>
            </w:r>
          </w:p>
        </w:tc>
        <w:tc>
          <w:tcPr>
            <w:tcW w:w="4535" w:type="dxa"/>
            <w:vAlign w:val="center"/>
          </w:tcPr>
          <w:p>
            <w:pPr>
              <w:pStyle w:val="13"/>
            </w:pPr>
            <w:r>
              <w:t>水利工程建设</w:t>
            </w:r>
          </w:p>
        </w:tc>
        <w:tc>
          <w:tcPr>
            <w:tcW w:w="2551" w:type="dxa"/>
            <w:vAlign w:val="center"/>
          </w:tcPr>
          <w:p>
            <w:pPr>
              <w:pStyle w:val="12"/>
            </w:pPr>
            <w:r>
              <w:t>61.00</w:t>
            </w:r>
          </w:p>
        </w:tc>
        <w:tc>
          <w:tcPr>
            <w:tcW w:w="2551" w:type="dxa"/>
            <w:vAlign w:val="center"/>
          </w:tcPr>
          <w:p>
            <w:pPr>
              <w:pStyle w:val="12"/>
            </w:pPr>
          </w:p>
        </w:tc>
        <w:tc>
          <w:tcPr>
            <w:tcW w:w="2551" w:type="dxa"/>
            <w:vAlign w:val="center"/>
          </w:tcPr>
          <w:p>
            <w:pPr>
              <w:pStyle w:val="12"/>
            </w:pPr>
            <w:r>
              <w:t>61.00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2130306</w:t>
            </w:r>
          </w:p>
        </w:tc>
        <w:tc>
          <w:tcPr>
            <w:tcW w:w="4535" w:type="dxa"/>
            <w:vAlign w:val="center"/>
          </w:tcPr>
          <w:p>
            <w:pPr>
              <w:pStyle w:val="13"/>
            </w:pPr>
            <w:r>
              <w:t>水利工程运行与维护</w:t>
            </w:r>
          </w:p>
        </w:tc>
        <w:tc>
          <w:tcPr>
            <w:tcW w:w="2551" w:type="dxa"/>
            <w:vAlign w:val="center"/>
          </w:tcPr>
          <w:p>
            <w:pPr>
              <w:pStyle w:val="12"/>
            </w:pPr>
            <w:r>
              <w:t>157.42</w:t>
            </w:r>
          </w:p>
        </w:tc>
        <w:tc>
          <w:tcPr>
            <w:tcW w:w="2551" w:type="dxa"/>
            <w:vAlign w:val="center"/>
          </w:tcPr>
          <w:p>
            <w:pPr>
              <w:pStyle w:val="12"/>
            </w:pPr>
          </w:p>
        </w:tc>
        <w:tc>
          <w:tcPr>
            <w:tcW w:w="2551" w:type="dxa"/>
            <w:vAlign w:val="center"/>
          </w:tcPr>
          <w:p>
            <w:pPr>
              <w:pStyle w:val="12"/>
            </w:pPr>
            <w:r>
              <w:t>157.42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2130311</w:t>
            </w:r>
          </w:p>
        </w:tc>
        <w:tc>
          <w:tcPr>
            <w:tcW w:w="4535" w:type="dxa"/>
            <w:vAlign w:val="center"/>
          </w:tcPr>
          <w:p>
            <w:pPr>
              <w:pStyle w:val="13"/>
            </w:pPr>
            <w:r>
              <w:t>水资源节约管理与保护</w:t>
            </w:r>
          </w:p>
        </w:tc>
        <w:tc>
          <w:tcPr>
            <w:tcW w:w="2551" w:type="dxa"/>
            <w:vAlign w:val="center"/>
          </w:tcPr>
          <w:p>
            <w:pPr>
              <w:pStyle w:val="12"/>
            </w:pPr>
            <w:r>
              <w:t>453.29</w:t>
            </w:r>
          </w:p>
        </w:tc>
        <w:tc>
          <w:tcPr>
            <w:tcW w:w="2551" w:type="dxa"/>
            <w:vAlign w:val="center"/>
          </w:tcPr>
          <w:p>
            <w:pPr>
              <w:pStyle w:val="12"/>
            </w:pPr>
            <w:r>
              <w:t>255.74</w:t>
            </w:r>
          </w:p>
        </w:tc>
        <w:tc>
          <w:tcPr>
            <w:tcW w:w="2551" w:type="dxa"/>
            <w:vAlign w:val="center"/>
          </w:tcPr>
          <w:p>
            <w:pPr>
              <w:pStyle w:val="12"/>
            </w:pPr>
            <w:r>
              <w:t>197.55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2130312</w:t>
            </w:r>
          </w:p>
        </w:tc>
        <w:tc>
          <w:tcPr>
            <w:tcW w:w="4535" w:type="dxa"/>
            <w:vAlign w:val="center"/>
          </w:tcPr>
          <w:p>
            <w:pPr>
              <w:pStyle w:val="13"/>
            </w:pPr>
            <w:r>
              <w:t>水质监测</w:t>
            </w:r>
          </w:p>
        </w:tc>
        <w:tc>
          <w:tcPr>
            <w:tcW w:w="2551" w:type="dxa"/>
            <w:vAlign w:val="center"/>
          </w:tcPr>
          <w:p>
            <w:pPr>
              <w:pStyle w:val="12"/>
            </w:pPr>
            <w:r>
              <w:t>38.00</w:t>
            </w:r>
          </w:p>
        </w:tc>
        <w:tc>
          <w:tcPr>
            <w:tcW w:w="2551" w:type="dxa"/>
            <w:vAlign w:val="center"/>
          </w:tcPr>
          <w:p>
            <w:pPr>
              <w:pStyle w:val="12"/>
            </w:pPr>
          </w:p>
        </w:tc>
        <w:tc>
          <w:tcPr>
            <w:tcW w:w="2551" w:type="dxa"/>
            <w:vAlign w:val="center"/>
          </w:tcPr>
          <w:p>
            <w:pPr>
              <w:pStyle w:val="12"/>
            </w:pPr>
            <w:r>
              <w:t>38.00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2130319</w:t>
            </w:r>
          </w:p>
        </w:tc>
        <w:tc>
          <w:tcPr>
            <w:tcW w:w="4535" w:type="dxa"/>
            <w:vAlign w:val="center"/>
          </w:tcPr>
          <w:p>
            <w:pPr>
              <w:pStyle w:val="13"/>
            </w:pPr>
            <w:r>
              <w:t>江河湖库水系综合整治</w:t>
            </w:r>
          </w:p>
        </w:tc>
        <w:tc>
          <w:tcPr>
            <w:tcW w:w="2551" w:type="dxa"/>
            <w:vAlign w:val="center"/>
          </w:tcPr>
          <w:p>
            <w:pPr>
              <w:pStyle w:val="12"/>
            </w:pPr>
            <w:r>
              <w:t>142.05</w:t>
            </w:r>
          </w:p>
        </w:tc>
        <w:tc>
          <w:tcPr>
            <w:tcW w:w="2551" w:type="dxa"/>
            <w:vAlign w:val="center"/>
          </w:tcPr>
          <w:p>
            <w:pPr>
              <w:pStyle w:val="12"/>
            </w:pPr>
          </w:p>
        </w:tc>
        <w:tc>
          <w:tcPr>
            <w:tcW w:w="2551" w:type="dxa"/>
            <w:vAlign w:val="center"/>
          </w:tcPr>
          <w:p>
            <w:pPr>
              <w:pStyle w:val="12"/>
            </w:pPr>
            <w:r>
              <w:t>142.05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2130335</w:t>
            </w:r>
          </w:p>
        </w:tc>
        <w:tc>
          <w:tcPr>
            <w:tcW w:w="4535" w:type="dxa"/>
            <w:vAlign w:val="center"/>
          </w:tcPr>
          <w:p>
            <w:pPr>
              <w:pStyle w:val="13"/>
            </w:pPr>
            <w:r>
              <w:t>农村供水</w:t>
            </w:r>
          </w:p>
        </w:tc>
        <w:tc>
          <w:tcPr>
            <w:tcW w:w="2551" w:type="dxa"/>
            <w:vAlign w:val="center"/>
          </w:tcPr>
          <w:p>
            <w:pPr>
              <w:pStyle w:val="12"/>
            </w:pPr>
            <w:r>
              <w:t>685.00</w:t>
            </w:r>
          </w:p>
        </w:tc>
        <w:tc>
          <w:tcPr>
            <w:tcW w:w="2551" w:type="dxa"/>
            <w:vAlign w:val="center"/>
          </w:tcPr>
          <w:p>
            <w:pPr>
              <w:pStyle w:val="12"/>
            </w:pPr>
          </w:p>
        </w:tc>
        <w:tc>
          <w:tcPr>
            <w:tcW w:w="2551" w:type="dxa"/>
            <w:vAlign w:val="center"/>
          </w:tcPr>
          <w:p>
            <w:pPr>
              <w:pStyle w:val="12"/>
            </w:pPr>
            <w:r>
              <w:t>685.00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2130399</w:t>
            </w:r>
          </w:p>
        </w:tc>
        <w:tc>
          <w:tcPr>
            <w:tcW w:w="4535" w:type="dxa"/>
            <w:vAlign w:val="center"/>
          </w:tcPr>
          <w:p>
            <w:pPr>
              <w:pStyle w:val="13"/>
            </w:pPr>
            <w:r>
              <w:t>其他水利支出</w:t>
            </w:r>
          </w:p>
        </w:tc>
        <w:tc>
          <w:tcPr>
            <w:tcW w:w="2551" w:type="dxa"/>
            <w:vAlign w:val="center"/>
          </w:tcPr>
          <w:p>
            <w:pPr>
              <w:pStyle w:val="12"/>
            </w:pPr>
            <w:r>
              <w:t>345.76</w:t>
            </w:r>
          </w:p>
        </w:tc>
        <w:tc>
          <w:tcPr>
            <w:tcW w:w="2551" w:type="dxa"/>
            <w:vAlign w:val="center"/>
          </w:tcPr>
          <w:p>
            <w:pPr>
              <w:pStyle w:val="12"/>
            </w:pPr>
          </w:p>
        </w:tc>
        <w:tc>
          <w:tcPr>
            <w:tcW w:w="2551" w:type="dxa"/>
            <w:vAlign w:val="center"/>
          </w:tcPr>
          <w:p>
            <w:pPr>
              <w:pStyle w:val="12"/>
            </w:pPr>
            <w:r>
              <w:t>345.76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92.34</w:t>
            </w:r>
          </w:p>
        </w:tc>
        <w:tc>
          <w:tcPr>
            <w:tcW w:w="2551" w:type="dxa"/>
            <w:vAlign w:val="center"/>
          </w:tcPr>
          <w:p>
            <w:pPr>
              <w:pStyle w:val="12"/>
            </w:pPr>
            <w:r>
              <w:t>92.34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92.34</w:t>
            </w:r>
          </w:p>
        </w:tc>
        <w:tc>
          <w:tcPr>
            <w:tcW w:w="2551" w:type="dxa"/>
            <w:vAlign w:val="center"/>
          </w:tcPr>
          <w:p>
            <w:pPr>
              <w:pStyle w:val="12"/>
            </w:pPr>
            <w:r>
              <w:t>92.34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92.34</w:t>
            </w:r>
          </w:p>
        </w:tc>
        <w:tc>
          <w:tcPr>
            <w:tcW w:w="2551" w:type="dxa"/>
            <w:vAlign w:val="center"/>
          </w:tcPr>
          <w:p>
            <w:pPr>
              <w:pStyle w:val="12"/>
            </w:pPr>
            <w:r>
              <w:t>92.34</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332正定县水利局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2053.77</w:t>
            </w:r>
          </w:p>
        </w:tc>
        <w:tc>
          <w:tcPr>
            <w:tcW w:w="2551" w:type="dxa"/>
            <w:vAlign w:val="center"/>
          </w:tcPr>
          <w:p>
            <w:pPr>
              <w:pStyle w:val="16"/>
            </w:pPr>
            <w:r>
              <w:t>1989.43</w:t>
            </w:r>
          </w:p>
        </w:tc>
        <w:tc>
          <w:tcPr>
            <w:tcW w:w="2551" w:type="dxa"/>
            <w:vAlign w:val="center"/>
          </w:tcPr>
          <w:p>
            <w:pPr>
              <w:pStyle w:val="16"/>
            </w:pPr>
            <w:r>
              <w:t>64.34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1109.41</w:t>
            </w:r>
          </w:p>
        </w:tc>
        <w:tc>
          <w:tcPr>
            <w:tcW w:w="2551" w:type="dxa"/>
            <w:vAlign w:val="center"/>
          </w:tcPr>
          <w:p>
            <w:pPr>
              <w:pStyle w:val="12"/>
            </w:pPr>
            <w:r>
              <w:t>1109.41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328.26</w:t>
            </w:r>
          </w:p>
        </w:tc>
        <w:tc>
          <w:tcPr>
            <w:tcW w:w="2551" w:type="dxa"/>
            <w:vAlign w:val="center"/>
          </w:tcPr>
          <w:p>
            <w:pPr>
              <w:pStyle w:val="12"/>
            </w:pPr>
            <w:r>
              <w:t>328.26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77.73</w:t>
            </w:r>
          </w:p>
        </w:tc>
        <w:tc>
          <w:tcPr>
            <w:tcW w:w="2551" w:type="dxa"/>
            <w:vAlign w:val="center"/>
          </w:tcPr>
          <w:p>
            <w:pPr>
              <w:pStyle w:val="12"/>
            </w:pPr>
            <w:r>
              <w:t>77.73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30.32</w:t>
            </w:r>
          </w:p>
        </w:tc>
        <w:tc>
          <w:tcPr>
            <w:tcW w:w="2551" w:type="dxa"/>
            <w:vAlign w:val="center"/>
          </w:tcPr>
          <w:p>
            <w:pPr>
              <w:pStyle w:val="12"/>
            </w:pPr>
            <w:r>
              <w:t>30.32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390.91</w:t>
            </w:r>
          </w:p>
        </w:tc>
        <w:tc>
          <w:tcPr>
            <w:tcW w:w="2551" w:type="dxa"/>
            <w:vAlign w:val="center"/>
          </w:tcPr>
          <w:p>
            <w:pPr>
              <w:pStyle w:val="12"/>
            </w:pPr>
            <w:r>
              <w:t>390.91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109.17</w:t>
            </w:r>
          </w:p>
        </w:tc>
        <w:tc>
          <w:tcPr>
            <w:tcW w:w="2551" w:type="dxa"/>
            <w:vAlign w:val="center"/>
          </w:tcPr>
          <w:p>
            <w:pPr>
              <w:pStyle w:val="12"/>
            </w:pPr>
            <w:r>
              <w:t>109.17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40.40</w:t>
            </w:r>
          </w:p>
        </w:tc>
        <w:tc>
          <w:tcPr>
            <w:tcW w:w="2551" w:type="dxa"/>
            <w:vAlign w:val="center"/>
          </w:tcPr>
          <w:p>
            <w:pPr>
              <w:pStyle w:val="12"/>
            </w:pPr>
            <w:r>
              <w:t>40.40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34.34</w:t>
            </w:r>
          </w:p>
        </w:tc>
        <w:tc>
          <w:tcPr>
            <w:tcW w:w="2551" w:type="dxa"/>
            <w:vAlign w:val="center"/>
          </w:tcPr>
          <w:p>
            <w:pPr>
              <w:pStyle w:val="12"/>
            </w:pPr>
            <w:r>
              <w:t>34.34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5.94</w:t>
            </w:r>
          </w:p>
        </w:tc>
        <w:tc>
          <w:tcPr>
            <w:tcW w:w="2551" w:type="dxa"/>
            <w:vAlign w:val="center"/>
          </w:tcPr>
          <w:p>
            <w:pPr>
              <w:pStyle w:val="12"/>
            </w:pPr>
            <w:r>
              <w:t>5.94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92.34</w:t>
            </w:r>
          </w:p>
        </w:tc>
        <w:tc>
          <w:tcPr>
            <w:tcW w:w="2551" w:type="dxa"/>
            <w:vAlign w:val="center"/>
          </w:tcPr>
          <w:p>
            <w:pPr>
              <w:pStyle w:val="12"/>
            </w:pPr>
            <w:r>
              <w:t>92.34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64.34</w:t>
            </w:r>
          </w:p>
        </w:tc>
        <w:tc>
          <w:tcPr>
            <w:tcW w:w="2551" w:type="dxa"/>
            <w:vAlign w:val="center"/>
          </w:tcPr>
          <w:p>
            <w:pPr>
              <w:pStyle w:val="12"/>
            </w:pPr>
          </w:p>
        </w:tc>
        <w:tc>
          <w:tcPr>
            <w:tcW w:w="2551" w:type="dxa"/>
            <w:vAlign w:val="center"/>
          </w:tcPr>
          <w:p>
            <w:pPr>
              <w:pStyle w:val="12"/>
            </w:pPr>
            <w:r>
              <w:t>64.34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16.02</w:t>
            </w:r>
          </w:p>
        </w:tc>
        <w:tc>
          <w:tcPr>
            <w:tcW w:w="2551" w:type="dxa"/>
            <w:vAlign w:val="center"/>
          </w:tcPr>
          <w:p>
            <w:pPr>
              <w:pStyle w:val="12"/>
            </w:pPr>
          </w:p>
        </w:tc>
        <w:tc>
          <w:tcPr>
            <w:tcW w:w="2551" w:type="dxa"/>
            <w:vAlign w:val="center"/>
          </w:tcPr>
          <w:p>
            <w:pPr>
              <w:pStyle w:val="12"/>
            </w:pPr>
            <w:r>
              <w:t>16.02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3.90</w:t>
            </w:r>
          </w:p>
        </w:tc>
        <w:tc>
          <w:tcPr>
            <w:tcW w:w="2551" w:type="dxa"/>
            <w:vAlign w:val="center"/>
          </w:tcPr>
          <w:p>
            <w:pPr>
              <w:pStyle w:val="12"/>
            </w:pPr>
          </w:p>
        </w:tc>
        <w:tc>
          <w:tcPr>
            <w:tcW w:w="2551" w:type="dxa"/>
            <w:vAlign w:val="center"/>
          </w:tcPr>
          <w:p>
            <w:pPr>
              <w:pStyle w:val="12"/>
            </w:pPr>
            <w:r>
              <w:t>3.90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4.23</w:t>
            </w:r>
          </w:p>
        </w:tc>
        <w:tc>
          <w:tcPr>
            <w:tcW w:w="2551" w:type="dxa"/>
            <w:vAlign w:val="center"/>
          </w:tcPr>
          <w:p>
            <w:pPr>
              <w:pStyle w:val="12"/>
            </w:pPr>
          </w:p>
        </w:tc>
        <w:tc>
          <w:tcPr>
            <w:tcW w:w="2551" w:type="dxa"/>
            <w:vAlign w:val="center"/>
          </w:tcPr>
          <w:p>
            <w:pPr>
              <w:pStyle w:val="12"/>
            </w:pPr>
            <w:r>
              <w:t>4.23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10.57</w:t>
            </w:r>
          </w:p>
        </w:tc>
        <w:tc>
          <w:tcPr>
            <w:tcW w:w="2551" w:type="dxa"/>
            <w:vAlign w:val="center"/>
          </w:tcPr>
          <w:p>
            <w:pPr>
              <w:pStyle w:val="12"/>
            </w:pPr>
          </w:p>
        </w:tc>
        <w:tc>
          <w:tcPr>
            <w:tcW w:w="2551" w:type="dxa"/>
            <w:vAlign w:val="center"/>
          </w:tcPr>
          <w:p>
            <w:pPr>
              <w:pStyle w:val="12"/>
            </w:pPr>
            <w:r>
              <w:t>10.57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5.70</w:t>
            </w:r>
          </w:p>
        </w:tc>
        <w:tc>
          <w:tcPr>
            <w:tcW w:w="2551" w:type="dxa"/>
            <w:vAlign w:val="center"/>
          </w:tcPr>
          <w:p>
            <w:pPr>
              <w:pStyle w:val="12"/>
            </w:pPr>
          </w:p>
        </w:tc>
        <w:tc>
          <w:tcPr>
            <w:tcW w:w="2551" w:type="dxa"/>
            <w:vAlign w:val="center"/>
          </w:tcPr>
          <w:p>
            <w:pPr>
              <w:pStyle w:val="12"/>
            </w:pPr>
            <w:r>
              <w:t>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5.16</w:t>
            </w:r>
          </w:p>
        </w:tc>
        <w:tc>
          <w:tcPr>
            <w:tcW w:w="2551" w:type="dxa"/>
            <w:vAlign w:val="center"/>
          </w:tcPr>
          <w:p>
            <w:pPr>
              <w:pStyle w:val="12"/>
            </w:pPr>
          </w:p>
        </w:tc>
        <w:tc>
          <w:tcPr>
            <w:tcW w:w="2551" w:type="dxa"/>
            <w:vAlign w:val="center"/>
          </w:tcPr>
          <w:p>
            <w:pPr>
              <w:pStyle w:val="12"/>
            </w:pPr>
            <w:r>
              <w:t>5.16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18.76</w:t>
            </w:r>
          </w:p>
        </w:tc>
        <w:tc>
          <w:tcPr>
            <w:tcW w:w="2551" w:type="dxa"/>
            <w:vAlign w:val="center"/>
          </w:tcPr>
          <w:p>
            <w:pPr>
              <w:pStyle w:val="12"/>
            </w:pPr>
          </w:p>
        </w:tc>
        <w:tc>
          <w:tcPr>
            <w:tcW w:w="2551" w:type="dxa"/>
            <w:vAlign w:val="center"/>
          </w:tcPr>
          <w:p>
            <w:pPr>
              <w:pStyle w:val="12"/>
            </w:pPr>
            <w:r>
              <w:t>18.76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880.02</w:t>
            </w:r>
          </w:p>
        </w:tc>
        <w:tc>
          <w:tcPr>
            <w:tcW w:w="2551" w:type="dxa"/>
            <w:vAlign w:val="center"/>
          </w:tcPr>
          <w:p>
            <w:pPr>
              <w:pStyle w:val="12"/>
            </w:pPr>
            <w:r>
              <w:t>880.02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870.07</w:t>
            </w:r>
          </w:p>
        </w:tc>
        <w:tc>
          <w:tcPr>
            <w:tcW w:w="2551" w:type="dxa"/>
            <w:vAlign w:val="center"/>
          </w:tcPr>
          <w:p>
            <w:pPr>
              <w:pStyle w:val="12"/>
            </w:pPr>
            <w:r>
              <w:t>870.07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9.95</w:t>
            </w:r>
          </w:p>
        </w:tc>
        <w:tc>
          <w:tcPr>
            <w:tcW w:w="2551" w:type="dxa"/>
            <w:vAlign w:val="center"/>
          </w:tcPr>
          <w:p>
            <w:pPr>
              <w:pStyle w:val="12"/>
            </w:pPr>
            <w:r>
              <w:t>9.95</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332正定县水利局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109384.65</w:t>
            </w:r>
          </w:p>
        </w:tc>
        <w:tc>
          <w:tcPr>
            <w:tcW w:w="2551" w:type="dxa"/>
            <w:vAlign w:val="center"/>
          </w:tcPr>
          <w:p>
            <w:pPr>
              <w:pStyle w:val="16"/>
            </w:pPr>
          </w:p>
        </w:tc>
        <w:tc>
          <w:tcPr>
            <w:tcW w:w="2551" w:type="dxa"/>
            <w:vAlign w:val="center"/>
          </w:tcPr>
          <w:p>
            <w:pPr>
              <w:pStyle w:val="16"/>
            </w:pPr>
            <w:r>
              <w:t>109384.65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28649.44</w:t>
            </w:r>
          </w:p>
        </w:tc>
        <w:tc>
          <w:tcPr>
            <w:tcW w:w="2551" w:type="dxa"/>
            <w:vAlign w:val="center"/>
          </w:tcPr>
          <w:p>
            <w:pPr>
              <w:pStyle w:val="12"/>
            </w:pPr>
          </w:p>
        </w:tc>
        <w:tc>
          <w:tcPr>
            <w:tcW w:w="2551" w:type="dxa"/>
            <w:vAlign w:val="center"/>
          </w:tcPr>
          <w:p>
            <w:pPr>
              <w:pStyle w:val="12"/>
            </w:pPr>
            <w:r>
              <w:t>28649.44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21208</w:t>
            </w:r>
          </w:p>
        </w:tc>
        <w:tc>
          <w:tcPr>
            <w:tcW w:w="4535" w:type="dxa"/>
            <w:vAlign w:val="center"/>
          </w:tcPr>
          <w:p>
            <w:pPr>
              <w:pStyle w:val="13"/>
            </w:pPr>
            <w:r>
              <w:t>国有土地使用权出让收入安排的支出</w:t>
            </w:r>
          </w:p>
        </w:tc>
        <w:tc>
          <w:tcPr>
            <w:tcW w:w="2551" w:type="dxa"/>
            <w:vAlign w:val="center"/>
          </w:tcPr>
          <w:p>
            <w:pPr>
              <w:pStyle w:val="12"/>
            </w:pPr>
            <w:r>
              <w:t>28649.44</w:t>
            </w:r>
          </w:p>
        </w:tc>
        <w:tc>
          <w:tcPr>
            <w:tcW w:w="2551" w:type="dxa"/>
            <w:vAlign w:val="center"/>
          </w:tcPr>
          <w:p>
            <w:pPr>
              <w:pStyle w:val="12"/>
            </w:pPr>
          </w:p>
        </w:tc>
        <w:tc>
          <w:tcPr>
            <w:tcW w:w="2551" w:type="dxa"/>
            <w:vAlign w:val="center"/>
          </w:tcPr>
          <w:p>
            <w:pPr>
              <w:pStyle w:val="12"/>
            </w:pPr>
            <w:r>
              <w:t>28649.44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2120814</w:t>
            </w:r>
          </w:p>
        </w:tc>
        <w:tc>
          <w:tcPr>
            <w:tcW w:w="4535" w:type="dxa"/>
            <w:vAlign w:val="center"/>
          </w:tcPr>
          <w:p>
            <w:pPr>
              <w:pStyle w:val="13"/>
            </w:pPr>
            <w:r>
              <w:t>农业生产发展支出</w:t>
            </w:r>
          </w:p>
        </w:tc>
        <w:tc>
          <w:tcPr>
            <w:tcW w:w="2551" w:type="dxa"/>
            <w:vAlign w:val="center"/>
          </w:tcPr>
          <w:p>
            <w:pPr>
              <w:pStyle w:val="12"/>
            </w:pPr>
            <w:r>
              <w:t>5.00</w:t>
            </w:r>
          </w:p>
        </w:tc>
        <w:tc>
          <w:tcPr>
            <w:tcW w:w="2551" w:type="dxa"/>
            <w:vAlign w:val="center"/>
          </w:tcPr>
          <w:p>
            <w:pPr>
              <w:pStyle w:val="12"/>
            </w:pPr>
          </w:p>
        </w:tc>
        <w:tc>
          <w:tcPr>
            <w:tcW w:w="2551"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2120816</w:t>
            </w:r>
          </w:p>
        </w:tc>
        <w:tc>
          <w:tcPr>
            <w:tcW w:w="4535" w:type="dxa"/>
            <w:vAlign w:val="center"/>
          </w:tcPr>
          <w:p>
            <w:pPr>
              <w:pStyle w:val="13"/>
            </w:pPr>
            <w:r>
              <w:t>农业农村生态环境支出</w:t>
            </w:r>
          </w:p>
        </w:tc>
        <w:tc>
          <w:tcPr>
            <w:tcW w:w="2551" w:type="dxa"/>
            <w:vAlign w:val="center"/>
          </w:tcPr>
          <w:p>
            <w:pPr>
              <w:pStyle w:val="12"/>
            </w:pPr>
            <w:r>
              <w:t>28644.44</w:t>
            </w:r>
          </w:p>
        </w:tc>
        <w:tc>
          <w:tcPr>
            <w:tcW w:w="2551" w:type="dxa"/>
            <w:vAlign w:val="center"/>
          </w:tcPr>
          <w:p>
            <w:pPr>
              <w:pStyle w:val="12"/>
            </w:pPr>
          </w:p>
        </w:tc>
        <w:tc>
          <w:tcPr>
            <w:tcW w:w="2551" w:type="dxa"/>
            <w:vAlign w:val="center"/>
          </w:tcPr>
          <w:p>
            <w:pPr>
              <w:pStyle w:val="12"/>
            </w:pPr>
            <w:r>
              <w:t>28644.44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1.44</w:t>
            </w:r>
          </w:p>
        </w:tc>
        <w:tc>
          <w:tcPr>
            <w:tcW w:w="2551" w:type="dxa"/>
            <w:vAlign w:val="center"/>
          </w:tcPr>
          <w:p>
            <w:pPr>
              <w:pStyle w:val="12"/>
            </w:pPr>
          </w:p>
        </w:tc>
        <w:tc>
          <w:tcPr>
            <w:tcW w:w="2551" w:type="dxa"/>
            <w:vAlign w:val="center"/>
          </w:tcPr>
          <w:p>
            <w:pPr>
              <w:pStyle w:val="12"/>
            </w:pPr>
            <w:r>
              <w:t>1.44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21372</w:t>
            </w:r>
          </w:p>
        </w:tc>
        <w:tc>
          <w:tcPr>
            <w:tcW w:w="4535" w:type="dxa"/>
            <w:vAlign w:val="center"/>
          </w:tcPr>
          <w:p>
            <w:pPr>
              <w:pStyle w:val="13"/>
            </w:pPr>
            <w:r>
              <w:t>大中型水库移民后期扶持基金支出</w:t>
            </w:r>
          </w:p>
        </w:tc>
        <w:tc>
          <w:tcPr>
            <w:tcW w:w="2551" w:type="dxa"/>
            <w:vAlign w:val="center"/>
          </w:tcPr>
          <w:p>
            <w:pPr>
              <w:pStyle w:val="12"/>
            </w:pPr>
            <w:r>
              <w:t>1.44</w:t>
            </w:r>
          </w:p>
        </w:tc>
        <w:tc>
          <w:tcPr>
            <w:tcW w:w="2551" w:type="dxa"/>
            <w:vAlign w:val="center"/>
          </w:tcPr>
          <w:p>
            <w:pPr>
              <w:pStyle w:val="12"/>
            </w:pPr>
          </w:p>
        </w:tc>
        <w:tc>
          <w:tcPr>
            <w:tcW w:w="2551" w:type="dxa"/>
            <w:vAlign w:val="center"/>
          </w:tcPr>
          <w:p>
            <w:pPr>
              <w:pStyle w:val="12"/>
            </w:pPr>
            <w:r>
              <w:t>1.44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2137201</w:t>
            </w:r>
          </w:p>
        </w:tc>
        <w:tc>
          <w:tcPr>
            <w:tcW w:w="4535" w:type="dxa"/>
            <w:vAlign w:val="center"/>
          </w:tcPr>
          <w:p>
            <w:pPr>
              <w:pStyle w:val="13"/>
            </w:pPr>
            <w:r>
              <w:t>移民补助</w:t>
            </w:r>
          </w:p>
        </w:tc>
        <w:tc>
          <w:tcPr>
            <w:tcW w:w="2551" w:type="dxa"/>
            <w:vAlign w:val="center"/>
          </w:tcPr>
          <w:p>
            <w:pPr>
              <w:pStyle w:val="12"/>
            </w:pPr>
            <w:r>
              <w:t>1.44</w:t>
            </w:r>
          </w:p>
        </w:tc>
        <w:tc>
          <w:tcPr>
            <w:tcW w:w="2551" w:type="dxa"/>
            <w:vAlign w:val="center"/>
          </w:tcPr>
          <w:p>
            <w:pPr>
              <w:pStyle w:val="12"/>
            </w:pPr>
          </w:p>
        </w:tc>
        <w:tc>
          <w:tcPr>
            <w:tcW w:w="2551" w:type="dxa"/>
            <w:vAlign w:val="center"/>
          </w:tcPr>
          <w:p>
            <w:pPr>
              <w:pStyle w:val="12"/>
            </w:pPr>
            <w:r>
              <w:t>1.44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224</w:t>
            </w:r>
          </w:p>
        </w:tc>
        <w:tc>
          <w:tcPr>
            <w:tcW w:w="4535" w:type="dxa"/>
            <w:vAlign w:val="center"/>
          </w:tcPr>
          <w:p>
            <w:pPr>
              <w:pStyle w:val="13"/>
            </w:pPr>
            <w:r>
              <w:t>灾害防治及应急管理支出</w:t>
            </w:r>
          </w:p>
        </w:tc>
        <w:tc>
          <w:tcPr>
            <w:tcW w:w="2551" w:type="dxa"/>
            <w:vAlign w:val="center"/>
          </w:tcPr>
          <w:p>
            <w:pPr>
              <w:pStyle w:val="12"/>
            </w:pPr>
            <w:r>
              <w:t>47763.45</w:t>
            </w:r>
          </w:p>
        </w:tc>
        <w:tc>
          <w:tcPr>
            <w:tcW w:w="2551" w:type="dxa"/>
            <w:vAlign w:val="center"/>
          </w:tcPr>
          <w:p>
            <w:pPr>
              <w:pStyle w:val="12"/>
            </w:pPr>
          </w:p>
        </w:tc>
        <w:tc>
          <w:tcPr>
            <w:tcW w:w="2551" w:type="dxa"/>
            <w:vAlign w:val="center"/>
          </w:tcPr>
          <w:p>
            <w:pPr>
              <w:pStyle w:val="12"/>
            </w:pPr>
            <w:r>
              <w:t>47763.45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22498</w:t>
            </w:r>
          </w:p>
        </w:tc>
        <w:tc>
          <w:tcPr>
            <w:tcW w:w="4535" w:type="dxa"/>
            <w:vAlign w:val="center"/>
          </w:tcPr>
          <w:p>
            <w:pPr>
              <w:pStyle w:val="13"/>
            </w:pPr>
            <w:r>
              <w:t>超长期特别国债安排的支出</w:t>
            </w:r>
          </w:p>
        </w:tc>
        <w:tc>
          <w:tcPr>
            <w:tcW w:w="2551" w:type="dxa"/>
            <w:vAlign w:val="center"/>
          </w:tcPr>
          <w:p>
            <w:pPr>
              <w:pStyle w:val="12"/>
            </w:pPr>
            <w:r>
              <w:t>47763.45</w:t>
            </w:r>
          </w:p>
        </w:tc>
        <w:tc>
          <w:tcPr>
            <w:tcW w:w="2551" w:type="dxa"/>
            <w:vAlign w:val="center"/>
          </w:tcPr>
          <w:p>
            <w:pPr>
              <w:pStyle w:val="12"/>
            </w:pPr>
          </w:p>
        </w:tc>
        <w:tc>
          <w:tcPr>
            <w:tcW w:w="2551" w:type="dxa"/>
            <w:vAlign w:val="center"/>
          </w:tcPr>
          <w:p>
            <w:pPr>
              <w:pStyle w:val="12"/>
            </w:pPr>
            <w:r>
              <w:t>47763.45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2249802</w:t>
            </w:r>
          </w:p>
        </w:tc>
        <w:tc>
          <w:tcPr>
            <w:tcW w:w="4535" w:type="dxa"/>
            <w:vAlign w:val="center"/>
          </w:tcPr>
          <w:p>
            <w:pPr>
              <w:pStyle w:val="13"/>
            </w:pPr>
            <w:r>
              <w:t>自然灾害恢复重建支出</w:t>
            </w:r>
          </w:p>
        </w:tc>
        <w:tc>
          <w:tcPr>
            <w:tcW w:w="2551" w:type="dxa"/>
            <w:vAlign w:val="center"/>
          </w:tcPr>
          <w:p>
            <w:pPr>
              <w:pStyle w:val="12"/>
            </w:pPr>
            <w:r>
              <w:t>47763.45</w:t>
            </w:r>
          </w:p>
        </w:tc>
        <w:tc>
          <w:tcPr>
            <w:tcW w:w="2551" w:type="dxa"/>
            <w:vAlign w:val="center"/>
          </w:tcPr>
          <w:p>
            <w:pPr>
              <w:pStyle w:val="12"/>
            </w:pPr>
          </w:p>
        </w:tc>
        <w:tc>
          <w:tcPr>
            <w:tcW w:w="2551" w:type="dxa"/>
            <w:vAlign w:val="center"/>
          </w:tcPr>
          <w:p>
            <w:pPr>
              <w:pStyle w:val="12"/>
            </w:pPr>
            <w:r>
              <w:t>47763.45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32970.32</w:t>
            </w:r>
          </w:p>
        </w:tc>
        <w:tc>
          <w:tcPr>
            <w:tcW w:w="2551" w:type="dxa"/>
            <w:vAlign w:val="center"/>
          </w:tcPr>
          <w:p>
            <w:pPr>
              <w:pStyle w:val="12"/>
            </w:pPr>
          </w:p>
        </w:tc>
        <w:tc>
          <w:tcPr>
            <w:tcW w:w="2551" w:type="dxa"/>
            <w:vAlign w:val="center"/>
          </w:tcPr>
          <w:p>
            <w:pPr>
              <w:pStyle w:val="12"/>
            </w:pPr>
            <w:r>
              <w:t>32970.32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22904</w:t>
            </w:r>
          </w:p>
        </w:tc>
        <w:tc>
          <w:tcPr>
            <w:tcW w:w="4535" w:type="dxa"/>
            <w:vAlign w:val="center"/>
          </w:tcPr>
          <w:p>
            <w:pPr>
              <w:pStyle w:val="13"/>
            </w:pPr>
            <w:r>
              <w:t>其他政府性基金及对应专项债务收入安排的支出</w:t>
            </w:r>
          </w:p>
        </w:tc>
        <w:tc>
          <w:tcPr>
            <w:tcW w:w="2551" w:type="dxa"/>
            <w:vAlign w:val="center"/>
          </w:tcPr>
          <w:p>
            <w:pPr>
              <w:pStyle w:val="12"/>
            </w:pPr>
            <w:r>
              <w:t>32970.32</w:t>
            </w:r>
          </w:p>
        </w:tc>
        <w:tc>
          <w:tcPr>
            <w:tcW w:w="2551" w:type="dxa"/>
            <w:vAlign w:val="center"/>
          </w:tcPr>
          <w:p>
            <w:pPr>
              <w:pStyle w:val="12"/>
            </w:pPr>
          </w:p>
        </w:tc>
        <w:tc>
          <w:tcPr>
            <w:tcW w:w="2551" w:type="dxa"/>
            <w:vAlign w:val="center"/>
          </w:tcPr>
          <w:p>
            <w:pPr>
              <w:pStyle w:val="12"/>
            </w:pPr>
            <w:r>
              <w:t>32970.32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2290402</w:t>
            </w:r>
          </w:p>
        </w:tc>
        <w:tc>
          <w:tcPr>
            <w:tcW w:w="4535" w:type="dxa"/>
            <w:vAlign w:val="center"/>
          </w:tcPr>
          <w:p>
            <w:pPr>
              <w:pStyle w:val="13"/>
            </w:pPr>
            <w:r>
              <w:t>其他地方自行试点项目收益专项债券收入安排的支出</w:t>
            </w:r>
          </w:p>
        </w:tc>
        <w:tc>
          <w:tcPr>
            <w:tcW w:w="2551" w:type="dxa"/>
            <w:vAlign w:val="center"/>
          </w:tcPr>
          <w:p>
            <w:pPr>
              <w:pStyle w:val="12"/>
            </w:pPr>
            <w:r>
              <w:t>32970.32</w:t>
            </w:r>
          </w:p>
        </w:tc>
        <w:tc>
          <w:tcPr>
            <w:tcW w:w="2551" w:type="dxa"/>
            <w:vAlign w:val="center"/>
          </w:tcPr>
          <w:p>
            <w:pPr>
              <w:pStyle w:val="12"/>
            </w:pPr>
          </w:p>
        </w:tc>
        <w:tc>
          <w:tcPr>
            <w:tcW w:w="2551" w:type="dxa"/>
            <w:vAlign w:val="center"/>
          </w:tcPr>
          <w:p>
            <w:pPr>
              <w:pStyle w:val="12"/>
            </w:pPr>
            <w:r>
              <w:t>32970.32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332正定县水利局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332正定县水利局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5.70</w:t>
            </w:r>
          </w:p>
        </w:tc>
        <w:tc>
          <w:tcPr>
            <w:tcW w:w="2381" w:type="dxa"/>
            <w:vAlign w:val="center"/>
          </w:tcPr>
          <w:p>
            <w:pPr>
              <w:pStyle w:val="16"/>
            </w:pPr>
            <w:r>
              <w:t>5.70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5.70</w:t>
            </w:r>
          </w:p>
        </w:tc>
        <w:tc>
          <w:tcPr>
            <w:tcW w:w="2381" w:type="dxa"/>
            <w:vAlign w:val="center"/>
          </w:tcPr>
          <w:p>
            <w:pPr>
              <w:pStyle w:val="12"/>
            </w:pPr>
            <w:r>
              <w:t>5.70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5.70</w:t>
            </w:r>
          </w:p>
        </w:tc>
        <w:tc>
          <w:tcPr>
            <w:tcW w:w="2381" w:type="dxa"/>
            <w:vAlign w:val="center"/>
          </w:tcPr>
          <w:p>
            <w:pPr>
              <w:pStyle w:val="12"/>
            </w:pPr>
            <w:r>
              <w:t>5.70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5.70</w:t>
            </w:r>
          </w:p>
        </w:tc>
        <w:tc>
          <w:tcPr>
            <w:tcW w:w="2381" w:type="dxa"/>
            <w:vAlign w:val="center"/>
          </w:tcPr>
          <w:p>
            <w:pPr>
              <w:pStyle w:val="12"/>
            </w:pPr>
            <w:r>
              <w:t>5.70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正定县水利局2026年部门预算信息公开情况说明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正定县水利局2026年部门预算信息公开情况说明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按照《中华人民共和国预算法》、《地方预决算公开操作规程》和《关于进一步推进预算公开工作的实施意见》规定，现将正定县水利局2026年部门预算公开如下：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根据《正定县水利局职能配置、内设机构和人员编制规定》，正定县水利局的主要职责是：</w:t>
      </w:r>
    </w:p>
    <w:p>
      <w:pPr>
        <w:pStyle w:val="18"/>
      </w:pPr>
      <w:r>
        <w:t>(一)负责保障水资源合理开发利用，贯彻落实上级水利政策及法规，组织编制全县水资源规划、县以内河流综合规划、防洪规划等水利规划。</w:t>
      </w:r>
    </w:p>
    <w:p>
      <w:pPr>
        <w:pStyle w:val="18"/>
      </w:pPr>
      <w:r>
        <w:t>(二)负责生活、生产经营和生态环境用水的统筹和保障。</w:t>
      </w:r>
    </w:p>
    <w:p>
      <w:pPr>
        <w:pStyle w:val="18"/>
      </w:pPr>
      <w:r>
        <w:t>(三)按规定制定水利工程建设有关制度并组织实施，负责提出县级水利固定资产投资规模、方向、具体安排建议并组织指导实施，按规定权限审核县规划内和年度计划规模内固定资产投资项目，提出县级水利资金安排建议并负责项目实施的监督管理。</w:t>
      </w:r>
    </w:p>
    <w:p>
      <w:pPr>
        <w:pStyle w:val="18"/>
      </w:pPr>
      <w:r>
        <w:t>(四)负责水资源保护工作。</w:t>
      </w:r>
    </w:p>
    <w:p>
      <w:pPr>
        <w:pStyle w:val="18"/>
      </w:pPr>
      <w:r>
        <w:t>(五)负责节约用水工作。</w:t>
      </w:r>
    </w:p>
    <w:p>
      <w:pPr>
        <w:pStyle w:val="18"/>
      </w:pPr>
      <w:r>
        <w:t>(六)指导水利设施、水域及其岸线的管理、保护与综合利用。负责水利基础设施网络建设。负责主要河道的治理、开发和保护。负责河道水生态保护与修复。</w:t>
      </w:r>
    </w:p>
    <w:p>
      <w:pPr>
        <w:pStyle w:val="18"/>
      </w:pPr>
      <w:r>
        <w:t>(七)负责监督水利工程建设与运行管理。组织实施水利工程建设与运行管理。落实南水北调配套工程运行和后续工程建设的有关政策措施，指导监督工程安全运行。</w:t>
      </w:r>
    </w:p>
    <w:p>
      <w:pPr>
        <w:pStyle w:val="18"/>
      </w:pPr>
      <w:r>
        <w:t>(八)负责全县的水土保持工作。</w:t>
      </w:r>
    </w:p>
    <w:p>
      <w:pPr>
        <w:pStyle w:val="18"/>
      </w:pPr>
      <w:r>
        <w:t>(九)指导农村水利工作。</w:t>
      </w:r>
    </w:p>
    <w:p>
      <w:pPr>
        <w:pStyle w:val="18"/>
      </w:pPr>
      <w:r>
        <w:t>(十)负责水库、水电工程移民管理工作。负责贯彻落实水库、水电工程移民有关政策。</w:t>
      </w:r>
    </w:p>
    <w:p>
      <w:pPr>
        <w:pStyle w:val="18"/>
      </w:pPr>
      <w:r>
        <w:t>(十一)依法负责涉水违法事件的查处。</w:t>
      </w:r>
    </w:p>
    <w:p>
      <w:pPr>
        <w:pStyle w:val="18"/>
      </w:pPr>
      <w:r>
        <w:t>(十二)组织开展水利行业质量监督工作。监督实施水利行业的技术标准、规程规范。</w:t>
      </w:r>
    </w:p>
    <w:p>
      <w:pPr>
        <w:pStyle w:val="18"/>
      </w:pPr>
      <w:r>
        <w:t>(十三)负责落实综合防灾减灾规划相关要求，组织编制洪水干旱灾害防治规划。</w:t>
      </w:r>
    </w:p>
    <w:p>
      <w:pPr>
        <w:pStyle w:val="18"/>
      </w:pPr>
      <w:r>
        <w:t>(十四)承办县级河长各项指示、批示；负责正定县河长制办公室日常工作；督促乡级河长及村级河长履职尽责。</w:t>
      </w:r>
    </w:p>
    <w:p>
      <w:pPr>
        <w:pStyle w:val="18"/>
      </w:pPr>
      <w:r>
        <w:t>(十五)完成县委、县政府交办的其他任务。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正定县水利局本级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正定县水利服务中心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正定县河道服务中心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正定县水政水资源综合服务中心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按照预算管理有关规定，目前部门预算的编制实行综合预算管理，即全部收入和支出都反映在预算中。正定县水利局机关及所属事业单位的收支包含在部门预算中。</w:t>
      </w:r>
    </w:p>
    <w:p>
      <w:pPr>
        <w:pStyle w:val="19"/>
      </w:pPr>
      <w:r>
        <w:t>1、收入说明</w:t>
      </w:r>
    </w:p>
    <w:p>
      <w:pPr>
        <w:pStyle w:val="19"/>
      </w:pPr>
      <w:r>
        <w:t>反映本部门当年全部收入。2026年预算收入113077.20万元，其中：一般公共预算收入3692.55万元，基金预算收入28650.88万元，国有资本经营预算收入0.00万元，财政专户核拨收入0.00万元，单位资金收入0.00万元，上年结转结余80733.77万元。</w:t>
      </w:r>
    </w:p>
    <w:p>
      <w:pPr>
        <w:pStyle w:val="19"/>
      </w:pPr>
      <w:r>
        <w:t>2、支出说明</w:t>
      </w:r>
    </w:p>
    <w:p>
      <w:pPr>
        <w:pStyle w:val="19"/>
      </w:pPr>
      <w:r>
        <w:t>收支预算总表支出栏、基本支出表、项目支出表按经济分类和支出功能分类科目编制，反映正定县水利局年度部门预算中支出预算的总体情况。2026年支出预算113077.20万元，其中基本支出2053.77万元，包括人员经费1989.43万元和日常公用经费64.34万元；项目支出111023.43万元，主要为2026年度华电水务制水运行费项目资金2763万元，2026年度南水北调水费项目资金9792万元，2026年中央水库移民扶持基金项目1.44万元，正定县南水北调干渠西部农村饮水水源置换项目资金26450万元，正定县南水北调干渠西部农村饮水水源置换（石财农【2025】53号）项目资金2789.24万元，正定县农村灌溉水源置换项目二期工程（石财债【2024】17号）项目资金3731.08万元，正定县滹沱河防洪整治新建北堤工程配套资金项目11555万元，滹沱河生态修复三期工程土地流转费项目307.44万元，2026年中央水利发展资金农村供水工程维修养护项目支出250万，2026年农村饮水安全水质监测中心运行维护项目支出38万，2026年农业水价综合改革奖补资金支出5万元，2025年市级水利发展资金渠排工程和小型水源建设补助资金支出92万元，2025年中央水利发展资金农村饮水工程维修养护项目支出325万元，2025年省级地下水超采综合治理专项资金支出61万元，2025年中央水利发展资金农村饮水工程维修养护-水质提升工程支出60万元，2024年市级水利发展资金渠排和小型水源项目支出50万元，2024年省级地下水超采综合治理专项资金支出61万元，2024年中央水利发展资金农村饮水工程维养项目支出78万元，；预计下年使用的单位资金结余0.00万元。委托业务费共计安排7353.00万元，主要用于因技术原因确需对外委托的辅助性工作和确有必要对外委托开展咨询、评审、规划等工作。</w:t>
      </w:r>
    </w:p>
    <w:p>
      <w:pPr>
        <w:pStyle w:val="19"/>
      </w:pPr>
      <w:r>
        <w:t>3、比上年增减情况</w:t>
      </w:r>
    </w:p>
    <w:p>
      <w:pPr>
        <w:pStyle w:val="19"/>
      </w:pPr>
      <w:r>
        <w:t>2026年预算收支安排113077.20万元，较2025年预算增加1451.87万元，其中：基本支出增加509.25万元，主要为一是职工职称晋升、工资普调；二是自收自支事业单位统筹外待遇今年由项目资金转入基本支出。项目支出增加942.62万元，主要为正定县南水北调干渠西部农村饮水水源置换项目，本年省级地下水超采综合治理专项资金项目预算安排增加。。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2026年，我部门机关运行经费共计安排64.34万元，主要用于日常维修、办公用房水电费、办公用房取暖费、办公用房物业管理费等日常运行支出。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w:t>
      </w:r>
      <w:r>
        <w:rPr>
          <w:rFonts w:hint="eastAsia"/>
          <w:lang w:val="en-US" w:eastAsia="zh-CN"/>
        </w:rPr>
        <w:t>6</w:t>
      </w:r>
      <w:r>
        <w:t>年，我部门财政拨款“三公”经费预算安排5.70万元，其中因公出国（境）费0.00万元；公务用车购置及运维费5.70万元（其中：公务用车购置费为0.00万元，公务用车运维费5.70万元)；公务接待费0.00万元。与202</w:t>
      </w:r>
      <w:r>
        <w:rPr>
          <w:rFonts w:hint="eastAsia"/>
          <w:lang w:val="en-US" w:eastAsia="zh-CN"/>
        </w:rPr>
        <w:t>5</w:t>
      </w:r>
      <w:r>
        <w:t>年相比</w:t>
      </w:r>
      <w:r>
        <w:rPr>
          <w:rFonts w:hint="eastAsia"/>
          <w:lang w:eastAsia="zh-CN"/>
        </w:rPr>
        <w:t>无变化</w:t>
      </w:r>
      <w:r>
        <w:t>。</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(一）贯彻、执行上级关于水利工作的方针、政策及法规，研究拟定我县水利发展的中长期规划和年度计划，并组织实施。</w:t>
      </w:r>
    </w:p>
    <w:p>
      <w:pPr>
        <w:pStyle w:val="22"/>
      </w:pPr>
      <w:r>
        <w:t>（二）统一管理全县水资源(含外调水、地表水、地下水),做好南水北调受水区自备井关停工作。</w:t>
      </w:r>
    </w:p>
    <w:p>
      <w:pPr>
        <w:pStyle w:val="22"/>
      </w:pPr>
      <w:r>
        <w:t>（三）统一管理全县合理用水、节约用水工作。加强水政监察和水行政执法，负责水资源保护的监督管理。</w:t>
      </w:r>
    </w:p>
    <w:p>
      <w:pPr>
        <w:pStyle w:val="22"/>
      </w:pPr>
      <w:r>
        <w:t>（四）承担全县抗旱、农业用水的调度、管理工作；组织协调农田水利基本建设、城乡供水、新技术的推广应用和农村水利社会化服务体管理全县水务工作。</w:t>
      </w:r>
    </w:p>
    <w:p>
      <w:pPr>
        <w:pStyle w:val="22"/>
      </w:pPr>
      <w:r>
        <w:t>（五）负责全县水土保持工作。</w:t>
      </w:r>
    </w:p>
    <w:p>
      <w:pPr>
        <w:pStyle w:val="22"/>
      </w:pPr>
      <w:r>
        <w:t>（六）负责全县防汛、河道堤防维修加固、排水沟整修管理、滹沱河开发利用和河道水利工程的建设及开发利用。</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 xml:space="preserve">（一）按期完成水利水电项目建设和维修管护任务，对社会稳定和经济发展起到积极作用，组织实施水利工程运行与维护，保障水利工程安全运行。通过实施农村饮水安全项目，解决农村居民饮水安全问题。 </w:t>
      </w:r>
    </w:p>
    <w:p>
      <w:pPr>
        <w:pStyle w:val="23"/>
      </w:pPr>
      <w:r>
        <w:t xml:space="preserve">（二）组织实施全县的水资源管理和水土保持相关工作，促进水资源可持续发展，保护生态环境，统一管理全县水资源。 </w:t>
      </w:r>
    </w:p>
    <w:p>
      <w:pPr>
        <w:pStyle w:val="23"/>
      </w:pPr>
      <w:r>
        <w:t xml:space="preserve">（三）组织全县水利事业建设的科技创新和技术示范推广，为水利事业科学发展提供公共支撑，做好水文测报及防汛抗旱工作。示范推广水利工程和管理技术，提高水利事业管理水平。地表、地下水量水质监测，墒情监测，水文资料整编，水文设施运行、维护及更新，水文信息系统运行。负责全县防汛抗旱组织管理、应急调度，储备管理防汛抗旱物资，提高全县抗御水旱灾害能力。 </w:t>
      </w:r>
    </w:p>
    <w:p>
      <w:pPr>
        <w:pStyle w:val="23"/>
      </w:pPr>
      <w:r>
        <w:t>（四）依法依规履行机关日常管理职责，确保水利工作正常运行。编制水利规划，组织开展全县水利行业安全生产监管工作，工作部署、协调推动、普查统计、督促指导、行政审批、业务监管、水</w:t>
      </w:r>
      <w:r>
        <w:rPr>
          <w:rFonts w:hint="eastAsia"/>
          <w:lang w:val="en-US" w:eastAsia="zh-CN"/>
        </w:rPr>
        <w:t>行政</w:t>
      </w:r>
      <w:bookmarkStart w:id="20" w:name="_GoBack"/>
      <w:bookmarkEnd w:id="20"/>
      <w:r>
        <w:t>执法、法制宣传、处理水事纠纷，监督检查、人事管理及其他依法行政管理活动。县委、</w:t>
      </w:r>
      <w:r>
        <w:rPr>
          <w:rFonts w:hint="eastAsia"/>
          <w:lang w:val="en-US" w:eastAsia="zh-CN"/>
        </w:rPr>
        <w:t>县</w:t>
      </w:r>
      <w:r>
        <w:t xml:space="preserve">政府交办的其他事项等行政管理事项。 </w:t>
      </w:r>
    </w:p>
    <w:p>
      <w:pPr>
        <w:pStyle w:val="23"/>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 xml:space="preserve">（一）按期保质保量完成水利项目建设任务，及时对水利工程实施维修养护，有效保障水利工程正常运行，充分发挥水利工程的社会和经济效益。建设小型农田水利设施，实施节水灌溉、推广综合节水技术。保障农村饮水安全，通过实施农村饮水安全项目，解决农村居民饮水安全问题。 </w:t>
      </w:r>
    </w:p>
    <w:p>
      <w:pPr>
        <w:pStyle w:val="24"/>
      </w:pPr>
      <w:r>
        <w:t>（二）促进水资源可持续发展，保护生态环境，组织实施全县水资源节约、保护、配置、监督管理及关停自备井等工作。</w:t>
      </w:r>
    </w:p>
    <w:p>
      <w:pPr>
        <w:pStyle w:val="24"/>
      </w:pPr>
      <w:r>
        <w:t xml:space="preserve">（三）及时水文测报，地表、地下水量水质监测，墒情监测，为防汛、抗旱、减灾、水资源保护管理、水利工程建设准确、城乡用水及时提供水文资料。负责全县防汛抗旱组织管理、应急调度，储备管理防汛抗旱物资，提高全县抗御水旱灾害能力，发挥防汛抗旱减灾体系作用，最大限度地减少水旱灾害造成的人员伤亡和财产损失。 </w:t>
      </w:r>
    </w:p>
    <w:p>
      <w:pPr>
        <w:pStyle w:val="24"/>
        <w:sectPr>
          <w:pgSz w:w="16840" w:h="11900" w:orient="landscape"/>
          <w:pgMar w:top="1361" w:right="1020" w:bottom="1361" w:left="1020" w:header="720" w:footer="720" w:gutter="0"/>
          <w:cols w:space="720" w:num="1"/>
        </w:sectPr>
      </w:pPr>
      <w:r>
        <w:t>（四）加强机关事务性管理，开展机关自身能力建设，确保机关工作正常运行。</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无</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1、2026年度华电水务制水运行费项目绩效目标表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13012326P000006100174</w:t>
            </w:r>
          </w:p>
        </w:tc>
        <w:tc>
          <w:tcPr>
            <w:tcW w:w="2835" w:type="dxa"/>
            <w:vAlign w:val="center"/>
          </w:tcPr>
          <w:p>
            <w:pPr>
              <w:pStyle w:val="11"/>
            </w:pPr>
            <w:r>
              <w:t>项目名称</w:t>
            </w:r>
          </w:p>
        </w:tc>
        <w:tc>
          <w:tcPr>
            <w:tcW w:w="6095" w:type="dxa"/>
            <w:gridSpan w:val="3"/>
            <w:vAlign w:val="center"/>
          </w:tcPr>
          <w:p>
            <w:pPr>
              <w:pStyle w:val="13"/>
            </w:pPr>
            <w:r>
              <w:t>2026年度华电水务制水运行费项目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    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华电水务制水运行费</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1.保障华电水务制水系统正常、高效运行，保证正定百姓饮用合格水、优质水。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数量指标</w:t>
            </w:r>
          </w:p>
        </w:tc>
        <w:tc>
          <w:tcPr>
            <w:tcW w:w="5386" w:type="dxa"/>
            <w:vAlign w:val="center"/>
          </w:tcPr>
          <w:p>
            <w:pPr>
              <w:pStyle w:val="13"/>
            </w:pPr>
            <w:r>
              <w:t>完成供水任务</w:t>
            </w:r>
          </w:p>
        </w:tc>
        <w:tc>
          <w:tcPr>
            <w:tcW w:w="2268" w:type="dxa"/>
            <w:vAlign w:val="center"/>
          </w:tcPr>
          <w:p>
            <w:pPr>
              <w:pStyle w:val="13"/>
            </w:pPr>
            <w:r>
              <w:t>≥90</w:t>
            </w:r>
          </w:p>
        </w:tc>
        <w:tc>
          <w:tcPr>
            <w:tcW w:w="1276" w:type="dxa"/>
            <w:vAlign w:val="center"/>
          </w:tcPr>
          <w:p>
            <w:pPr>
              <w:pStyle w:val="13"/>
            </w:pPr>
            <w:r>
              <w:t>年初测算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质量指标</w:t>
            </w:r>
          </w:p>
        </w:tc>
        <w:tc>
          <w:tcPr>
            <w:tcW w:w="5386" w:type="dxa"/>
            <w:vAlign w:val="center"/>
          </w:tcPr>
          <w:p>
            <w:pPr>
              <w:pStyle w:val="13"/>
            </w:pPr>
            <w:r>
              <w:t>保证百姓饮用合格水、优质水</w:t>
            </w:r>
          </w:p>
        </w:tc>
        <w:tc>
          <w:tcPr>
            <w:tcW w:w="2268" w:type="dxa"/>
            <w:vAlign w:val="center"/>
          </w:tcPr>
          <w:p>
            <w:pPr>
              <w:pStyle w:val="13"/>
            </w:pPr>
            <w:r>
              <w:t>≥90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保障工作时效性</w:t>
            </w:r>
          </w:p>
        </w:tc>
        <w:tc>
          <w:tcPr>
            <w:tcW w:w="5386" w:type="dxa"/>
            <w:vAlign w:val="center"/>
          </w:tcPr>
          <w:p>
            <w:pPr>
              <w:pStyle w:val="13"/>
            </w:pPr>
            <w:r>
              <w:t>保障华电制水系统正常、高效运行</w:t>
            </w:r>
          </w:p>
        </w:tc>
        <w:tc>
          <w:tcPr>
            <w:tcW w:w="2268" w:type="dxa"/>
            <w:vAlign w:val="center"/>
          </w:tcPr>
          <w:p>
            <w:pPr>
              <w:pStyle w:val="13"/>
            </w:pPr>
            <w:r>
              <w:t>≥95</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成本指标</w:t>
            </w:r>
          </w:p>
        </w:tc>
        <w:tc>
          <w:tcPr>
            <w:tcW w:w="5386" w:type="dxa"/>
            <w:vAlign w:val="center"/>
          </w:tcPr>
          <w:p>
            <w:pPr>
              <w:pStyle w:val="13"/>
            </w:pPr>
            <w:r>
              <w:t>供水成本50万元</w:t>
            </w:r>
          </w:p>
        </w:tc>
        <w:tc>
          <w:tcPr>
            <w:tcW w:w="2268" w:type="dxa"/>
            <w:vAlign w:val="center"/>
          </w:tcPr>
          <w:p>
            <w:pPr>
              <w:pStyle w:val="13"/>
            </w:pPr>
            <w:r>
              <w:t>≥95</w:t>
            </w:r>
          </w:p>
        </w:tc>
        <w:tc>
          <w:tcPr>
            <w:tcW w:w="1276" w:type="dxa"/>
            <w:vAlign w:val="center"/>
          </w:tcPr>
          <w:p>
            <w:pPr>
              <w:pStyle w:val="13"/>
            </w:pPr>
            <w:r>
              <w:t>实际供水量计算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社会影响力</w:t>
            </w:r>
          </w:p>
        </w:tc>
        <w:tc>
          <w:tcPr>
            <w:tcW w:w="5386" w:type="dxa"/>
            <w:vAlign w:val="center"/>
          </w:tcPr>
          <w:p>
            <w:pPr>
              <w:pStyle w:val="13"/>
            </w:pPr>
            <w:r>
              <w:t>供水是否正常具有很大的社会影响力</w:t>
            </w:r>
          </w:p>
        </w:tc>
        <w:tc>
          <w:tcPr>
            <w:tcW w:w="2268" w:type="dxa"/>
            <w:vAlign w:val="center"/>
          </w:tcPr>
          <w:p>
            <w:pPr>
              <w:pStyle w:val="13"/>
            </w:pPr>
            <w:r>
              <w:t>≥90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可持续性</w:t>
            </w:r>
          </w:p>
        </w:tc>
        <w:tc>
          <w:tcPr>
            <w:tcW w:w="5386" w:type="dxa"/>
            <w:vAlign w:val="center"/>
          </w:tcPr>
          <w:p>
            <w:pPr>
              <w:pStyle w:val="13"/>
            </w:pPr>
            <w:r>
              <w:t>有效、持续解决地下水匮乏地区的正常用水</w:t>
            </w:r>
          </w:p>
        </w:tc>
        <w:tc>
          <w:tcPr>
            <w:tcW w:w="2268" w:type="dxa"/>
            <w:vAlign w:val="center"/>
          </w:tcPr>
          <w:p>
            <w:pPr>
              <w:pStyle w:val="13"/>
            </w:pPr>
            <w:r>
              <w:t>≥90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5386" w:type="dxa"/>
            <w:vAlign w:val="center"/>
          </w:tcPr>
          <w:p>
            <w:pPr>
              <w:pStyle w:val="13"/>
            </w:pPr>
            <w:r>
              <w:t>有利于生态平衡</w:t>
            </w:r>
          </w:p>
        </w:tc>
        <w:tc>
          <w:tcPr>
            <w:tcW w:w="2268" w:type="dxa"/>
            <w:vAlign w:val="center"/>
          </w:tcPr>
          <w:p>
            <w:pPr>
              <w:pStyle w:val="13"/>
            </w:pPr>
            <w:r>
              <w:t>≥95</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可持续影响力</w:t>
            </w:r>
          </w:p>
        </w:tc>
        <w:tc>
          <w:tcPr>
            <w:tcW w:w="5386" w:type="dxa"/>
            <w:vAlign w:val="center"/>
          </w:tcPr>
          <w:p>
            <w:pPr>
              <w:pStyle w:val="13"/>
            </w:pPr>
            <w:r>
              <w:t>持续解决地下水匮乏</w:t>
            </w:r>
          </w:p>
        </w:tc>
        <w:tc>
          <w:tcPr>
            <w:tcW w:w="2268" w:type="dxa"/>
            <w:vAlign w:val="center"/>
          </w:tcPr>
          <w:p>
            <w:pPr>
              <w:pStyle w:val="13"/>
            </w:pPr>
            <w:r>
              <w:t>≥95</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正定百姓对政府保障供水的满意度较高</w:t>
            </w:r>
          </w:p>
        </w:tc>
        <w:tc>
          <w:tcPr>
            <w:tcW w:w="2268" w:type="dxa"/>
            <w:vAlign w:val="center"/>
          </w:tcPr>
          <w:p>
            <w:pPr>
              <w:pStyle w:val="13"/>
            </w:pPr>
            <w:r>
              <w:t>≥90</w:t>
            </w:r>
          </w:p>
        </w:tc>
        <w:tc>
          <w:tcPr>
            <w:tcW w:w="1276" w:type="dxa"/>
            <w:vAlign w:val="center"/>
          </w:tcPr>
          <w:p>
            <w:pPr>
              <w:pStyle w:val="13"/>
            </w:pPr>
            <w:r>
              <w:t>民意测评</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2、2026年度南水北调计量水费项目绩效目标表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13012326P000042100082</w:t>
            </w:r>
          </w:p>
        </w:tc>
        <w:tc>
          <w:tcPr>
            <w:tcW w:w="2835" w:type="dxa"/>
            <w:vAlign w:val="center"/>
          </w:tcPr>
          <w:p>
            <w:pPr>
              <w:pStyle w:val="11"/>
            </w:pPr>
            <w:r>
              <w:t>项目名称</w:t>
            </w:r>
          </w:p>
        </w:tc>
        <w:tc>
          <w:tcPr>
            <w:tcW w:w="6095" w:type="dxa"/>
            <w:gridSpan w:val="3"/>
            <w:vAlign w:val="center"/>
          </w:tcPr>
          <w:p>
            <w:pPr>
              <w:pStyle w:val="13"/>
            </w:pPr>
            <w:r>
              <w:t>2026年度南水北调计量水费项目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284.76</w:t>
            </w:r>
          </w:p>
        </w:tc>
        <w:tc>
          <w:tcPr>
            <w:tcW w:w="2835" w:type="dxa"/>
            <w:vAlign w:val="center"/>
          </w:tcPr>
          <w:p>
            <w:pPr>
              <w:pStyle w:val="11"/>
            </w:pPr>
            <w:r>
              <w:t>其中：财政    资金</w:t>
            </w:r>
          </w:p>
        </w:tc>
        <w:tc>
          <w:tcPr>
            <w:tcW w:w="2551" w:type="dxa"/>
            <w:vAlign w:val="center"/>
          </w:tcPr>
          <w:p>
            <w:pPr>
              <w:pStyle w:val="13"/>
            </w:pPr>
            <w:r>
              <w:t>284.76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缴纳2026年度南水北调计量水费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1.及时缴纳2026年度计量水费。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按照供水量计算</w:t>
            </w:r>
          </w:p>
        </w:tc>
        <w:tc>
          <w:tcPr>
            <w:tcW w:w="5386" w:type="dxa"/>
            <w:vAlign w:val="center"/>
          </w:tcPr>
          <w:p>
            <w:pPr>
              <w:pStyle w:val="13"/>
            </w:pPr>
            <w:r>
              <w:t>水费需缴纳284.7612万元</w:t>
            </w:r>
          </w:p>
        </w:tc>
        <w:tc>
          <w:tcPr>
            <w:tcW w:w="2268" w:type="dxa"/>
            <w:vAlign w:val="center"/>
          </w:tcPr>
          <w:p>
            <w:pPr>
              <w:pStyle w:val="13"/>
            </w:pPr>
            <w:r>
              <w:t>≥95%</w:t>
            </w:r>
          </w:p>
        </w:tc>
        <w:tc>
          <w:tcPr>
            <w:tcW w:w="1276" w:type="dxa"/>
            <w:vAlign w:val="center"/>
          </w:tcPr>
          <w:p>
            <w:pPr>
              <w:pStyle w:val="13"/>
            </w:pPr>
            <w:r>
              <w:t>年初测算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质量指标</w:t>
            </w:r>
          </w:p>
        </w:tc>
        <w:tc>
          <w:tcPr>
            <w:tcW w:w="5386" w:type="dxa"/>
            <w:vAlign w:val="center"/>
          </w:tcPr>
          <w:p>
            <w:pPr>
              <w:pStyle w:val="13"/>
            </w:pPr>
            <w:r>
              <w:t>保障提供合格水源</w:t>
            </w:r>
          </w:p>
        </w:tc>
        <w:tc>
          <w:tcPr>
            <w:tcW w:w="2268" w:type="dxa"/>
            <w:vAlign w:val="center"/>
          </w:tcPr>
          <w:p>
            <w:pPr>
              <w:pStyle w:val="13"/>
            </w:pPr>
            <w:r>
              <w:t>≥95%</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时效指标</w:t>
            </w:r>
          </w:p>
        </w:tc>
        <w:tc>
          <w:tcPr>
            <w:tcW w:w="5386" w:type="dxa"/>
            <w:vAlign w:val="center"/>
          </w:tcPr>
          <w:p>
            <w:pPr>
              <w:pStyle w:val="13"/>
            </w:pPr>
            <w:r>
              <w:t>保障高效、及时供水</w:t>
            </w:r>
          </w:p>
        </w:tc>
        <w:tc>
          <w:tcPr>
            <w:tcW w:w="2268" w:type="dxa"/>
            <w:vAlign w:val="center"/>
          </w:tcPr>
          <w:p>
            <w:pPr>
              <w:pStyle w:val="13"/>
            </w:pPr>
            <w:r>
              <w:t>≥95%</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计量水费成本</w:t>
            </w:r>
          </w:p>
        </w:tc>
        <w:tc>
          <w:tcPr>
            <w:tcW w:w="5386" w:type="dxa"/>
            <w:vAlign w:val="center"/>
          </w:tcPr>
          <w:p>
            <w:pPr>
              <w:pStyle w:val="13"/>
            </w:pPr>
            <w:r>
              <w:t>欠缴南水北调计量水费284.7612万元</w:t>
            </w:r>
          </w:p>
        </w:tc>
        <w:tc>
          <w:tcPr>
            <w:tcW w:w="2268" w:type="dxa"/>
            <w:vAlign w:val="center"/>
          </w:tcPr>
          <w:p>
            <w:pPr>
              <w:pStyle w:val="13"/>
            </w:pPr>
            <w:r>
              <w:t>≥95%</w:t>
            </w:r>
          </w:p>
        </w:tc>
        <w:tc>
          <w:tcPr>
            <w:tcW w:w="1276" w:type="dxa"/>
            <w:vAlign w:val="center"/>
          </w:tcPr>
          <w:p>
            <w:pPr>
              <w:pStyle w:val="13"/>
            </w:pPr>
            <w:r>
              <w:t>年初测算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对社会经济发展的影响</w:t>
            </w:r>
          </w:p>
        </w:tc>
        <w:tc>
          <w:tcPr>
            <w:tcW w:w="5386" w:type="dxa"/>
            <w:vAlign w:val="center"/>
          </w:tcPr>
          <w:p>
            <w:pPr>
              <w:pStyle w:val="13"/>
            </w:pPr>
            <w:r>
              <w:t>南水北调工程提高我县经济发展</w:t>
            </w:r>
          </w:p>
        </w:tc>
        <w:tc>
          <w:tcPr>
            <w:tcW w:w="2268" w:type="dxa"/>
            <w:vAlign w:val="center"/>
          </w:tcPr>
          <w:p>
            <w:pPr>
              <w:pStyle w:val="13"/>
            </w:pPr>
            <w:r>
              <w:t>≥95%</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改善生态环境质量</w:t>
            </w:r>
          </w:p>
        </w:tc>
        <w:tc>
          <w:tcPr>
            <w:tcW w:w="5386" w:type="dxa"/>
            <w:vAlign w:val="center"/>
          </w:tcPr>
          <w:p>
            <w:pPr>
              <w:pStyle w:val="13"/>
            </w:pPr>
            <w:r>
              <w:t>显著改善北方地下水匮乏地区的生态环境</w:t>
            </w:r>
          </w:p>
        </w:tc>
        <w:tc>
          <w:tcPr>
            <w:tcW w:w="2268" w:type="dxa"/>
            <w:vAlign w:val="center"/>
          </w:tcPr>
          <w:p>
            <w:pPr>
              <w:pStyle w:val="13"/>
            </w:pPr>
            <w:r>
              <w:t>≥95%</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5386" w:type="dxa"/>
            <w:vAlign w:val="center"/>
          </w:tcPr>
          <w:p>
            <w:pPr>
              <w:pStyle w:val="13"/>
            </w:pPr>
            <w:r>
              <w:t>改善周边生态环境</w:t>
            </w:r>
          </w:p>
        </w:tc>
        <w:tc>
          <w:tcPr>
            <w:tcW w:w="2268" w:type="dxa"/>
            <w:vAlign w:val="center"/>
          </w:tcPr>
          <w:p>
            <w:pPr>
              <w:pStyle w:val="13"/>
            </w:pPr>
            <w:r>
              <w:t>≥95%</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项目持续影响效果</w:t>
            </w:r>
          </w:p>
        </w:tc>
        <w:tc>
          <w:tcPr>
            <w:tcW w:w="5386" w:type="dxa"/>
            <w:vAlign w:val="center"/>
          </w:tcPr>
          <w:p>
            <w:pPr>
              <w:pStyle w:val="13"/>
            </w:pPr>
            <w:r>
              <w:t>持续提高项目周边地下水量</w:t>
            </w:r>
          </w:p>
        </w:tc>
        <w:tc>
          <w:tcPr>
            <w:tcW w:w="2268" w:type="dxa"/>
            <w:vAlign w:val="center"/>
          </w:tcPr>
          <w:p>
            <w:pPr>
              <w:pStyle w:val="13"/>
            </w:pPr>
            <w:r>
              <w:t>≥95%</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市民满意度</w:t>
            </w:r>
          </w:p>
        </w:tc>
        <w:tc>
          <w:tcPr>
            <w:tcW w:w="5386" w:type="dxa"/>
            <w:vAlign w:val="center"/>
          </w:tcPr>
          <w:p>
            <w:pPr>
              <w:pStyle w:val="13"/>
            </w:pPr>
            <w:r>
              <w:t>广大人民群众满意度很高</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3、2026年度南水北调水费项目绩效目标表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13012326P000042100101</w:t>
            </w:r>
          </w:p>
        </w:tc>
        <w:tc>
          <w:tcPr>
            <w:tcW w:w="2835" w:type="dxa"/>
            <w:vAlign w:val="center"/>
          </w:tcPr>
          <w:p>
            <w:pPr>
              <w:pStyle w:val="11"/>
            </w:pPr>
            <w:r>
              <w:t>项目名称</w:t>
            </w:r>
          </w:p>
        </w:tc>
        <w:tc>
          <w:tcPr>
            <w:tcW w:w="6095" w:type="dxa"/>
            <w:gridSpan w:val="3"/>
            <w:vAlign w:val="center"/>
          </w:tcPr>
          <w:p>
            <w:pPr>
              <w:pStyle w:val="13"/>
            </w:pPr>
            <w:r>
              <w:t>2026年度南水北调水费项目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284.76</w:t>
            </w:r>
          </w:p>
        </w:tc>
        <w:tc>
          <w:tcPr>
            <w:tcW w:w="2835" w:type="dxa"/>
            <w:vAlign w:val="center"/>
          </w:tcPr>
          <w:p>
            <w:pPr>
              <w:pStyle w:val="11"/>
            </w:pPr>
            <w:r>
              <w:t>其中：财政    资金</w:t>
            </w:r>
          </w:p>
        </w:tc>
        <w:tc>
          <w:tcPr>
            <w:tcW w:w="2551" w:type="dxa"/>
            <w:vAlign w:val="center"/>
          </w:tcPr>
          <w:p>
            <w:pPr>
              <w:pStyle w:val="13"/>
            </w:pPr>
            <w:r>
              <w:t>284.76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缴纳2026年度南水北调水费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1.及时缴纳2026年度南水北调水费。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按照供水量计算</w:t>
            </w:r>
          </w:p>
        </w:tc>
        <w:tc>
          <w:tcPr>
            <w:tcW w:w="5386" w:type="dxa"/>
            <w:vAlign w:val="center"/>
          </w:tcPr>
          <w:p>
            <w:pPr>
              <w:pStyle w:val="13"/>
            </w:pPr>
            <w:r>
              <w:t>水费需缴纳成本</w:t>
            </w:r>
          </w:p>
        </w:tc>
        <w:tc>
          <w:tcPr>
            <w:tcW w:w="2268" w:type="dxa"/>
            <w:vAlign w:val="center"/>
          </w:tcPr>
          <w:p>
            <w:pPr>
              <w:pStyle w:val="13"/>
            </w:pPr>
            <w:r>
              <w:t>≥95%</w:t>
            </w:r>
          </w:p>
        </w:tc>
        <w:tc>
          <w:tcPr>
            <w:tcW w:w="1276" w:type="dxa"/>
            <w:vAlign w:val="center"/>
          </w:tcPr>
          <w:p>
            <w:pPr>
              <w:pStyle w:val="13"/>
            </w:pPr>
            <w:r>
              <w:t>年初测算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质量指标</w:t>
            </w:r>
          </w:p>
        </w:tc>
        <w:tc>
          <w:tcPr>
            <w:tcW w:w="5386" w:type="dxa"/>
            <w:vAlign w:val="center"/>
          </w:tcPr>
          <w:p>
            <w:pPr>
              <w:pStyle w:val="13"/>
            </w:pPr>
            <w:r>
              <w:t>保障提供合格水源</w:t>
            </w:r>
          </w:p>
        </w:tc>
        <w:tc>
          <w:tcPr>
            <w:tcW w:w="2268" w:type="dxa"/>
            <w:vAlign w:val="center"/>
          </w:tcPr>
          <w:p>
            <w:pPr>
              <w:pStyle w:val="13"/>
            </w:pPr>
            <w:r>
              <w:t>≥95%</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时效指标</w:t>
            </w:r>
          </w:p>
        </w:tc>
        <w:tc>
          <w:tcPr>
            <w:tcW w:w="5386" w:type="dxa"/>
            <w:vAlign w:val="center"/>
          </w:tcPr>
          <w:p>
            <w:pPr>
              <w:pStyle w:val="13"/>
            </w:pPr>
            <w:r>
              <w:t>保障高效、及时供水</w:t>
            </w:r>
          </w:p>
        </w:tc>
        <w:tc>
          <w:tcPr>
            <w:tcW w:w="2268" w:type="dxa"/>
            <w:vAlign w:val="center"/>
          </w:tcPr>
          <w:p>
            <w:pPr>
              <w:pStyle w:val="13"/>
            </w:pPr>
            <w:r>
              <w:t>≥95%</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计量水费成本</w:t>
            </w:r>
          </w:p>
        </w:tc>
        <w:tc>
          <w:tcPr>
            <w:tcW w:w="5386" w:type="dxa"/>
            <w:vAlign w:val="center"/>
          </w:tcPr>
          <w:p>
            <w:pPr>
              <w:pStyle w:val="13"/>
            </w:pPr>
            <w:r>
              <w:t>南水北调计量水费284.7612万元</w:t>
            </w:r>
          </w:p>
        </w:tc>
        <w:tc>
          <w:tcPr>
            <w:tcW w:w="2268" w:type="dxa"/>
            <w:vAlign w:val="center"/>
          </w:tcPr>
          <w:p>
            <w:pPr>
              <w:pStyle w:val="13"/>
            </w:pPr>
            <w:r>
              <w:t>≥95%</w:t>
            </w:r>
          </w:p>
        </w:tc>
        <w:tc>
          <w:tcPr>
            <w:tcW w:w="1276" w:type="dxa"/>
            <w:vAlign w:val="center"/>
          </w:tcPr>
          <w:p>
            <w:pPr>
              <w:pStyle w:val="13"/>
            </w:pPr>
            <w:r>
              <w:t>年初测算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对社会经济发展的影响</w:t>
            </w:r>
          </w:p>
        </w:tc>
        <w:tc>
          <w:tcPr>
            <w:tcW w:w="5386" w:type="dxa"/>
            <w:vAlign w:val="center"/>
          </w:tcPr>
          <w:p>
            <w:pPr>
              <w:pStyle w:val="13"/>
            </w:pPr>
            <w:r>
              <w:t>南水北调工程提高我县经济发展</w:t>
            </w:r>
          </w:p>
        </w:tc>
        <w:tc>
          <w:tcPr>
            <w:tcW w:w="2268" w:type="dxa"/>
            <w:vAlign w:val="center"/>
          </w:tcPr>
          <w:p>
            <w:pPr>
              <w:pStyle w:val="13"/>
            </w:pPr>
            <w:r>
              <w:t>≥95%</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改善生态环境质量</w:t>
            </w:r>
          </w:p>
        </w:tc>
        <w:tc>
          <w:tcPr>
            <w:tcW w:w="5386" w:type="dxa"/>
            <w:vAlign w:val="center"/>
          </w:tcPr>
          <w:p>
            <w:pPr>
              <w:pStyle w:val="13"/>
            </w:pPr>
            <w:r>
              <w:t>显著改善北方地下水匮乏地区的生态环境</w:t>
            </w:r>
          </w:p>
        </w:tc>
        <w:tc>
          <w:tcPr>
            <w:tcW w:w="2268" w:type="dxa"/>
            <w:vAlign w:val="center"/>
          </w:tcPr>
          <w:p>
            <w:pPr>
              <w:pStyle w:val="13"/>
            </w:pPr>
            <w:r>
              <w:t>≥95%</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5386" w:type="dxa"/>
            <w:vAlign w:val="center"/>
          </w:tcPr>
          <w:p>
            <w:pPr>
              <w:pStyle w:val="13"/>
            </w:pPr>
            <w:r>
              <w:t>改善周边生态环境</w:t>
            </w:r>
          </w:p>
        </w:tc>
        <w:tc>
          <w:tcPr>
            <w:tcW w:w="2268" w:type="dxa"/>
            <w:vAlign w:val="center"/>
          </w:tcPr>
          <w:p>
            <w:pPr>
              <w:pStyle w:val="13"/>
            </w:pPr>
            <w:r>
              <w:t>≥95%</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项目持续影响效果</w:t>
            </w:r>
          </w:p>
        </w:tc>
        <w:tc>
          <w:tcPr>
            <w:tcW w:w="5386" w:type="dxa"/>
            <w:vAlign w:val="center"/>
          </w:tcPr>
          <w:p>
            <w:pPr>
              <w:pStyle w:val="13"/>
            </w:pPr>
            <w:r>
              <w:t>持续提高项目周边地下水量</w:t>
            </w:r>
          </w:p>
        </w:tc>
        <w:tc>
          <w:tcPr>
            <w:tcW w:w="2268" w:type="dxa"/>
            <w:vAlign w:val="center"/>
          </w:tcPr>
          <w:p>
            <w:pPr>
              <w:pStyle w:val="13"/>
            </w:pPr>
            <w:r>
              <w:t>≥95%</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市民满意度</w:t>
            </w:r>
          </w:p>
        </w:tc>
        <w:tc>
          <w:tcPr>
            <w:tcW w:w="5386" w:type="dxa"/>
            <w:vAlign w:val="center"/>
          </w:tcPr>
          <w:p>
            <w:pPr>
              <w:pStyle w:val="13"/>
            </w:pPr>
            <w:r>
              <w:t>广大人民群众满意度很高</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4、2026年度南水北调水费项目县级资金绩效目标表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13012326P00004210009M</w:t>
            </w:r>
          </w:p>
        </w:tc>
        <w:tc>
          <w:tcPr>
            <w:tcW w:w="2835" w:type="dxa"/>
            <w:vAlign w:val="center"/>
          </w:tcPr>
          <w:p>
            <w:pPr>
              <w:pStyle w:val="11"/>
            </w:pPr>
            <w:r>
              <w:t>项目名称</w:t>
            </w:r>
          </w:p>
        </w:tc>
        <w:tc>
          <w:tcPr>
            <w:tcW w:w="6095" w:type="dxa"/>
            <w:gridSpan w:val="3"/>
            <w:vAlign w:val="center"/>
          </w:tcPr>
          <w:p>
            <w:pPr>
              <w:pStyle w:val="13"/>
            </w:pPr>
            <w:r>
              <w:t>2026年度南水北调水费项目县级资金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9507.24</w:t>
            </w:r>
          </w:p>
        </w:tc>
        <w:tc>
          <w:tcPr>
            <w:tcW w:w="2835" w:type="dxa"/>
            <w:vAlign w:val="center"/>
          </w:tcPr>
          <w:p>
            <w:pPr>
              <w:pStyle w:val="11"/>
            </w:pPr>
            <w:r>
              <w:t>其中：财政    资金</w:t>
            </w:r>
          </w:p>
        </w:tc>
        <w:tc>
          <w:tcPr>
            <w:tcW w:w="2551" w:type="dxa"/>
            <w:vAlign w:val="center"/>
          </w:tcPr>
          <w:p>
            <w:pPr>
              <w:pStyle w:val="13"/>
            </w:pPr>
            <w:r>
              <w:t>9507.24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缴纳2026年度南水北调水费。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1.及时缴纳2026年度南水北调水费。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按照供水量计算</w:t>
            </w:r>
          </w:p>
        </w:tc>
        <w:tc>
          <w:tcPr>
            <w:tcW w:w="5386" w:type="dxa"/>
            <w:vAlign w:val="center"/>
          </w:tcPr>
          <w:p>
            <w:pPr>
              <w:pStyle w:val="13"/>
            </w:pPr>
            <w:r>
              <w:t>本年度需缴纳水费</w:t>
            </w:r>
          </w:p>
        </w:tc>
        <w:tc>
          <w:tcPr>
            <w:tcW w:w="2268" w:type="dxa"/>
            <w:vAlign w:val="center"/>
          </w:tcPr>
          <w:p>
            <w:pPr>
              <w:pStyle w:val="13"/>
            </w:pPr>
            <w:r>
              <w:t>≥95%</w:t>
            </w:r>
          </w:p>
        </w:tc>
        <w:tc>
          <w:tcPr>
            <w:tcW w:w="1276" w:type="dxa"/>
            <w:vAlign w:val="center"/>
          </w:tcPr>
          <w:p>
            <w:pPr>
              <w:pStyle w:val="13"/>
            </w:pPr>
            <w:r>
              <w:t>年初测算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质量指标</w:t>
            </w:r>
          </w:p>
        </w:tc>
        <w:tc>
          <w:tcPr>
            <w:tcW w:w="5386" w:type="dxa"/>
            <w:vAlign w:val="center"/>
          </w:tcPr>
          <w:p>
            <w:pPr>
              <w:pStyle w:val="13"/>
            </w:pPr>
            <w:r>
              <w:t>保障提供合格水源</w:t>
            </w:r>
          </w:p>
        </w:tc>
        <w:tc>
          <w:tcPr>
            <w:tcW w:w="2268" w:type="dxa"/>
            <w:vAlign w:val="center"/>
          </w:tcPr>
          <w:p>
            <w:pPr>
              <w:pStyle w:val="13"/>
            </w:pPr>
            <w:r>
              <w:t>≥95%</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时效指标</w:t>
            </w:r>
          </w:p>
        </w:tc>
        <w:tc>
          <w:tcPr>
            <w:tcW w:w="5386" w:type="dxa"/>
            <w:vAlign w:val="center"/>
          </w:tcPr>
          <w:p>
            <w:pPr>
              <w:pStyle w:val="13"/>
            </w:pPr>
            <w:r>
              <w:t>保障高效、及时供水</w:t>
            </w:r>
          </w:p>
        </w:tc>
        <w:tc>
          <w:tcPr>
            <w:tcW w:w="2268" w:type="dxa"/>
            <w:vAlign w:val="center"/>
          </w:tcPr>
          <w:p>
            <w:pPr>
              <w:pStyle w:val="13"/>
            </w:pPr>
            <w:r>
              <w:t>≥95%</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计量水费成本</w:t>
            </w:r>
          </w:p>
        </w:tc>
        <w:tc>
          <w:tcPr>
            <w:tcW w:w="5386" w:type="dxa"/>
            <w:vAlign w:val="center"/>
          </w:tcPr>
          <w:p>
            <w:pPr>
              <w:pStyle w:val="13"/>
            </w:pPr>
            <w:r>
              <w:t>本年度预算安排水费9507.2388万元</w:t>
            </w:r>
          </w:p>
        </w:tc>
        <w:tc>
          <w:tcPr>
            <w:tcW w:w="2268" w:type="dxa"/>
            <w:vAlign w:val="center"/>
          </w:tcPr>
          <w:p>
            <w:pPr>
              <w:pStyle w:val="13"/>
            </w:pPr>
            <w:r>
              <w:t>≥95%</w:t>
            </w:r>
          </w:p>
        </w:tc>
        <w:tc>
          <w:tcPr>
            <w:tcW w:w="1276" w:type="dxa"/>
            <w:vAlign w:val="center"/>
          </w:tcPr>
          <w:p>
            <w:pPr>
              <w:pStyle w:val="13"/>
            </w:pPr>
            <w:r>
              <w:t>年初测算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对社会经济发展的影响</w:t>
            </w:r>
          </w:p>
        </w:tc>
        <w:tc>
          <w:tcPr>
            <w:tcW w:w="5386" w:type="dxa"/>
            <w:vAlign w:val="center"/>
          </w:tcPr>
          <w:p>
            <w:pPr>
              <w:pStyle w:val="13"/>
            </w:pPr>
            <w:r>
              <w:t>南水北调工程提高我县经济发展</w:t>
            </w:r>
          </w:p>
        </w:tc>
        <w:tc>
          <w:tcPr>
            <w:tcW w:w="2268" w:type="dxa"/>
            <w:vAlign w:val="center"/>
          </w:tcPr>
          <w:p>
            <w:pPr>
              <w:pStyle w:val="13"/>
            </w:pPr>
            <w:r>
              <w:t>≥95%</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改善生态环境质量</w:t>
            </w:r>
          </w:p>
        </w:tc>
        <w:tc>
          <w:tcPr>
            <w:tcW w:w="5386" w:type="dxa"/>
            <w:vAlign w:val="center"/>
          </w:tcPr>
          <w:p>
            <w:pPr>
              <w:pStyle w:val="13"/>
            </w:pPr>
            <w:r>
              <w:t>显著改善北方地下水匮乏地区的生态环境</w:t>
            </w:r>
          </w:p>
        </w:tc>
        <w:tc>
          <w:tcPr>
            <w:tcW w:w="2268" w:type="dxa"/>
            <w:vAlign w:val="center"/>
          </w:tcPr>
          <w:p>
            <w:pPr>
              <w:pStyle w:val="13"/>
            </w:pPr>
            <w:r>
              <w:t>≥95%</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5386" w:type="dxa"/>
            <w:vAlign w:val="center"/>
          </w:tcPr>
          <w:p>
            <w:pPr>
              <w:pStyle w:val="13"/>
            </w:pPr>
            <w:r>
              <w:t>改善周边生态环境</w:t>
            </w:r>
          </w:p>
        </w:tc>
        <w:tc>
          <w:tcPr>
            <w:tcW w:w="2268" w:type="dxa"/>
            <w:vAlign w:val="center"/>
          </w:tcPr>
          <w:p>
            <w:pPr>
              <w:pStyle w:val="13"/>
            </w:pPr>
            <w:r>
              <w:t>≥95%</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项目持续影响效果</w:t>
            </w:r>
          </w:p>
        </w:tc>
        <w:tc>
          <w:tcPr>
            <w:tcW w:w="5386" w:type="dxa"/>
            <w:vAlign w:val="center"/>
          </w:tcPr>
          <w:p>
            <w:pPr>
              <w:pStyle w:val="13"/>
            </w:pPr>
            <w:r>
              <w:t>持续提高项目周边地下水量</w:t>
            </w:r>
          </w:p>
        </w:tc>
        <w:tc>
          <w:tcPr>
            <w:tcW w:w="2268" w:type="dxa"/>
            <w:vAlign w:val="center"/>
          </w:tcPr>
          <w:p>
            <w:pPr>
              <w:pStyle w:val="13"/>
            </w:pPr>
            <w:r>
              <w:t>≥95%</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市民满意度</w:t>
            </w:r>
          </w:p>
        </w:tc>
        <w:tc>
          <w:tcPr>
            <w:tcW w:w="5386" w:type="dxa"/>
            <w:vAlign w:val="center"/>
          </w:tcPr>
          <w:p>
            <w:pPr>
              <w:pStyle w:val="13"/>
            </w:pPr>
            <w:r>
              <w:t>广大人民群众满意度很高</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5、2026年华电水务制水运行费项目绩效目标表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13012326P00000610018P</w:t>
            </w:r>
          </w:p>
        </w:tc>
        <w:tc>
          <w:tcPr>
            <w:tcW w:w="2835" w:type="dxa"/>
            <w:vAlign w:val="center"/>
          </w:tcPr>
          <w:p>
            <w:pPr>
              <w:pStyle w:val="11"/>
            </w:pPr>
            <w:r>
              <w:t>项目名称</w:t>
            </w:r>
          </w:p>
        </w:tc>
        <w:tc>
          <w:tcPr>
            <w:tcW w:w="6095" w:type="dxa"/>
            <w:gridSpan w:val="3"/>
            <w:vAlign w:val="center"/>
          </w:tcPr>
          <w:p>
            <w:pPr>
              <w:pStyle w:val="13"/>
            </w:pPr>
            <w:r>
              <w:t>2026年华电水务制水运行费项目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2713.00</w:t>
            </w:r>
          </w:p>
        </w:tc>
        <w:tc>
          <w:tcPr>
            <w:tcW w:w="2835" w:type="dxa"/>
            <w:vAlign w:val="center"/>
          </w:tcPr>
          <w:p>
            <w:pPr>
              <w:pStyle w:val="11"/>
            </w:pPr>
            <w:r>
              <w:t>其中：财政    资金</w:t>
            </w:r>
          </w:p>
        </w:tc>
        <w:tc>
          <w:tcPr>
            <w:tcW w:w="2551" w:type="dxa"/>
            <w:vAlign w:val="center"/>
          </w:tcPr>
          <w:p>
            <w:pPr>
              <w:pStyle w:val="13"/>
            </w:pPr>
            <w:r>
              <w:t>2713.00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支付华电水务制水运行费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1.保障华电水务制水系统正常、高效运行，保证正定百姓饮用合格水、优质水。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数量指标</w:t>
            </w:r>
          </w:p>
        </w:tc>
        <w:tc>
          <w:tcPr>
            <w:tcW w:w="5386" w:type="dxa"/>
            <w:vAlign w:val="center"/>
          </w:tcPr>
          <w:p>
            <w:pPr>
              <w:pStyle w:val="13"/>
            </w:pPr>
            <w:r>
              <w:t>完成供水任务</w:t>
            </w:r>
          </w:p>
        </w:tc>
        <w:tc>
          <w:tcPr>
            <w:tcW w:w="2268" w:type="dxa"/>
            <w:vAlign w:val="center"/>
          </w:tcPr>
          <w:p>
            <w:pPr>
              <w:pStyle w:val="13"/>
            </w:pPr>
            <w:r>
              <w:t>≥90%</w:t>
            </w:r>
          </w:p>
        </w:tc>
        <w:tc>
          <w:tcPr>
            <w:tcW w:w="1276" w:type="dxa"/>
            <w:vAlign w:val="center"/>
          </w:tcPr>
          <w:p>
            <w:pPr>
              <w:pStyle w:val="13"/>
            </w:pPr>
            <w:r>
              <w:t>年初测算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质量指标</w:t>
            </w:r>
          </w:p>
        </w:tc>
        <w:tc>
          <w:tcPr>
            <w:tcW w:w="5386" w:type="dxa"/>
            <w:vAlign w:val="center"/>
          </w:tcPr>
          <w:p>
            <w:pPr>
              <w:pStyle w:val="13"/>
            </w:pPr>
            <w:r>
              <w:t>保证百姓饮用合格水、优质水</w:t>
            </w:r>
          </w:p>
        </w:tc>
        <w:tc>
          <w:tcPr>
            <w:tcW w:w="2268" w:type="dxa"/>
            <w:vAlign w:val="center"/>
          </w:tcPr>
          <w:p>
            <w:pPr>
              <w:pStyle w:val="13"/>
            </w:pPr>
            <w:r>
              <w:t>≥90%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保障工作时效性</w:t>
            </w:r>
          </w:p>
        </w:tc>
        <w:tc>
          <w:tcPr>
            <w:tcW w:w="5386" w:type="dxa"/>
            <w:vAlign w:val="center"/>
          </w:tcPr>
          <w:p>
            <w:pPr>
              <w:pStyle w:val="13"/>
            </w:pPr>
            <w:r>
              <w:t>保障华电制水系统正常、高效运行</w:t>
            </w:r>
          </w:p>
        </w:tc>
        <w:tc>
          <w:tcPr>
            <w:tcW w:w="2268" w:type="dxa"/>
            <w:vAlign w:val="center"/>
          </w:tcPr>
          <w:p>
            <w:pPr>
              <w:pStyle w:val="13"/>
            </w:pPr>
            <w:r>
              <w:t>≥95%</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成本指标</w:t>
            </w:r>
          </w:p>
        </w:tc>
        <w:tc>
          <w:tcPr>
            <w:tcW w:w="5386" w:type="dxa"/>
            <w:vAlign w:val="center"/>
          </w:tcPr>
          <w:p>
            <w:pPr>
              <w:pStyle w:val="13"/>
            </w:pPr>
            <w:r>
              <w:t>供水成本</w:t>
            </w:r>
          </w:p>
        </w:tc>
        <w:tc>
          <w:tcPr>
            <w:tcW w:w="2268" w:type="dxa"/>
            <w:vAlign w:val="center"/>
          </w:tcPr>
          <w:p>
            <w:pPr>
              <w:pStyle w:val="13"/>
            </w:pPr>
            <w:r>
              <w:t>≥95%</w:t>
            </w:r>
          </w:p>
        </w:tc>
        <w:tc>
          <w:tcPr>
            <w:tcW w:w="1276" w:type="dxa"/>
            <w:vAlign w:val="center"/>
          </w:tcPr>
          <w:p>
            <w:pPr>
              <w:pStyle w:val="13"/>
            </w:pPr>
            <w:r>
              <w:t>实际供水量计算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社会影响力</w:t>
            </w:r>
          </w:p>
        </w:tc>
        <w:tc>
          <w:tcPr>
            <w:tcW w:w="5386" w:type="dxa"/>
            <w:vAlign w:val="center"/>
          </w:tcPr>
          <w:p>
            <w:pPr>
              <w:pStyle w:val="13"/>
            </w:pPr>
            <w:r>
              <w:t>供水是否正常具有很大的社会影响力</w:t>
            </w:r>
          </w:p>
        </w:tc>
        <w:tc>
          <w:tcPr>
            <w:tcW w:w="2268" w:type="dxa"/>
            <w:vAlign w:val="center"/>
          </w:tcPr>
          <w:p>
            <w:pPr>
              <w:pStyle w:val="13"/>
            </w:pPr>
            <w:r>
              <w:t>≥90%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可持续性</w:t>
            </w:r>
          </w:p>
        </w:tc>
        <w:tc>
          <w:tcPr>
            <w:tcW w:w="5386" w:type="dxa"/>
            <w:vAlign w:val="center"/>
          </w:tcPr>
          <w:p>
            <w:pPr>
              <w:pStyle w:val="13"/>
            </w:pPr>
            <w:r>
              <w:t>有效、持续解决地下水匮乏地区的正常用水</w:t>
            </w:r>
          </w:p>
        </w:tc>
        <w:tc>
          <w:tcPr>
            <w:tcW w:w="2268" w:type="dxa"/>
            <w:vAlign w:val="center"/>
          </w:tcPr>
          <w:p>
            <w:pPr>
              <w:pStyle w:val="13"/>
            </w:pPr>
            <w:r>
              <w:t>≥90%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5386" w:type="dxa"/>
            <w:vAlign w:val="center"/>
          </w:tcPr>
          <w:p>
            <w:pPr>
              <w:pStyle w:val="13"/>
            </w:pPr>
            <w:r>
              <w:t>有利于生态平衡</w:t>
            </w:r>
          </w:p>
        </w:tc>
        <w:tc>
          <w:tcPr>
            <w:tcW w:w="2268" w:type="dxa"/>
            <w:vAlign w:val="center"/>
          </w:tcPr>
          <w:p>
            <w:pPr>
              <w:pStyle w:val="13"/>
            </w:pPr>
            <w:r>
              <w:t>≥95%</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可持续影响力</w:t>
            </w:r>
          </w:p>
        </w:tc>
        <w:tc>
          <w:tcPr>
            <w:tcW w:w="5386" w:type="dxa"/>
            <w:vAlign w:val="center"/>
          </w:tcPr>
          <w:p>
            <w:pPr>
              <w:pStyle w:val="13"/>
            </w:pPr>
            <w:r>
              <w:t>持续解决地下水匮乏</w:t>
            </w:r>
          </w:p>
        </w:tc>
        <w:tc>
          <w:tcPr>
            <w:tcW w:w="2268" w:type="dxa"/>
            <w:vAlign w:val="center"/>
          </w:tcPr>
          <w:p>
            <w:pPr>
              <w:pStyle w:val="13"/>
            </w:pPr>
            <w:r>
              <w:t>≥95%</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正定百姓对政府保障供水的满意度较高</w:t>
            </w:r>
          </w:p>
        </w:tc>
        <w:tc>
          <w:tcPr>
            <w:tcW w:w="2268" w:type="dxa"/>
            <w:vAlign w:val="center"/>
          </w:tcPr>
          <w:p>
            <w:pPr>
              <w:pStyle w:val="13"/>
            </w:pPr>
            <w:r>
              <w:t>≥90%</w:t>
            </w:r>
          </w:p>
        </w:tc>
        <w:tc>
          <w:tcPr>
            <w:tcW w:w="1276" w:type="dxa"/>
            <w:vAlign w:val="center"/>
          </w:tcPr>
          <w:p>
            <w:pPr>
              <w:pStyle w:val="13"/>
            </w:pPr>
            <w:r>
              <w:t>民意测评</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6、2026年华电水务制水运行费项目绩效目标表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13012326P00000610019B</w:t>
            </w:r>
          </w:p>
        </w:tc>
        <w:tc>
          <w:tcPr>
            <w:tcW w:w="2835" w:type="dxa"/>
            <w:vAlign w:val="center"/>
          </w:tcPr>
          <w:p>
            <w:pPr>
              <w:pStyle w:val="11"/>
            </w:pPr>
            <w:r>
              <w:t>项目名称</w:t>
            </w:r>
          </w:p>
        </w:tc>
        <w:tc>
          <w:tcPr>
            <w:tcW w:w="6095" w:type="dxa"/>
            <w:gridSpan w:val="3"/>
            <w:vAlign w:val="center"/>
          </w:tcPr>
          <w:p>
            <w:pPr>
              <w:pStyle w:val="13"/>
            </w:pPr>
            <w:r>
              <w:t>2026年华电水务制水运行费项目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    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支付华电水务制水运行费。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1.保障华电水务制水系统正常、高效运行，保证正定百姓饮用合格水、优质水。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数量指标</w:t>
            </w:r>
          </w:p>
        </w:tc>
        <w:tc>
          <w:tcPr>
            <w:tcW w:w="5386" w:type="dxa"/>
            <w:vAlign w:val="center"/>
          </w:tcPr>
          <w:p>
            <w:pPr>
              <w:pStyle w:val="13"/>
            </w:pPr>
            <w:r>
              <w:t>完成供水任务</w:t>
            </w:r>
          </w:p>
        </w:tc>
        <w:tc>
          <w:tcPr>
            <w:tcW w:w="2268" w:type="dxa"/>
            <w:vAlign w:val="center"/>
          </w:tcPr>
          <w:p>
            <w:pPr>
              <w:pStyle w:val="13"/>
            </w:pPr>
            <w:r>
              <w:t>≥90%</w:t>
            </w:r>
          </w:p>
        </w:tc>
        <w:tc>
          <w:tcPr>
            <w:tcW w:w="1276" w:type="dxa"/>
            <w:vAlign w:val="center"/>
          </w:tcPr>
          <w:p>
            <w:pPr>
              <w:pStyle w:val="13"/>
            </w:pPr>
            <w:r>
              <w:t>年初测算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质量指标</w:t>
            </w:r>
          </w:p>
        </w:tc>
        <w:tc>
          <w:tcPr>
            <w:tcW w:w="5386" w:type="dxa"/>
            <w:vAlign w:val="center"/>
          </w:tcPr>
          <w:p>
            <w:pPr>
              <w:pStyle w:val="13"/>
            </w:pPr>
            <w:r>
              <w:t>保证百姓饮用合格水、优质水</w:t>
            </w:r>
          </w:p>
        </w:tc>
        <w:tc>
          <w:tcPr>
            <w:tcW w:w="2268" w:type="dxa"/>
            <w:vAlign w:val="center"/>
          </w:tcPr>
          <w:p>
            <w:pPr>
              <w:pStyle w:val="13"/>
            </w:pPr>
            <w:r>
              <w:t>≥90%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保障工作时效性</w:t>
            </w:r>
          </w:p>
        </w:tc>
        <w:tc>
          <w:tcPr>
            <w:tcW w:w="5386" w:type="dxa"/>
            <w:vAlign w:val="center"/>
          </w:tcPr>
          <w:p>
            <w:pPr>
              <w:pStyle w:val="13"/>
            </w:pPr>
            <w:r>
              <w:t>保障华电制水系统正常、高效运行</w:t>
            </w:r>
          </w:p>
        </w:tc>
        <w:tc>
          <w:tcPr>
            <w:tcW w:w="2268" w:type="dxa"/>
            <w:vAlign w:val="center"/>
          </w:tcPr>
          <w:p>
            <w:pPr>
              <w:pStyle w:val="13"/>
            </w:pPr>
            <w:r>
              <w:t>≥95%</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成本指标</w:t>
            </w:r>
          </w:p>
        </w:tc>
        <w:tc>
          <w:tcPr>
            <w:tcW w:w="5386" w:type="dxa"/>
            <w:vAlign w:val="center"/>
          </w:tcPr>
          <w:p>
            <w:pPr>
              <w:pStyle w:val="13"/>
            </w:pPr>
            <w:r>
              <w:t>供水成本50万元</w:t>
            </w:r>
          </w:p>
        </w:tc>
        <w:tc>
          <w:tcPr>
            <w:tcW w:w="2268" w:type="dxa"/>
            <w:vAlign w:val="center"/>
          </w:tcPr>
          <w:p>
            <w:pPr>
              <w:pStyle w:val="13"/>
            </w:pPr>
            <w:r>
              <w:t>≥95%</w:t>
            </w:r>
          </w:p>
        </w:tc>
        <w:tc>
          <w:tcPr>
            <w:tcW w:w="1276" w:type="dxa"/>
            <w:vAlign w:val="center"/>
          </w:tcPr>
          <w:p>
            <w:pPr>
              <w:pStyle w:val="13"/>
            </w:pPr>
            <w:r>
              <w:t>实际供水量计算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社会影响力</w:t>
            </w:r>
          </w:p>
        </w:tc>
        <w:tc>
          <w:tcPr>
            <w:tcW w:w="5386" w:type="dxa"/>
            <w:vAlign w:val="center"/>
          </w:tcPr>
          <w:p>
            <w:pPr>
              <w:pStyle w:val="13"/>
            </w:pPr>
            <w:r>
              <w:t>供水是否正常具有很大的社会影响力</w:t>
            </w:r>
          </w:p>
        </w:tc>
        <w:tc>
          <w:tcPr>
            <w:tcW w:w="2268" w:type="dxa"/>
            <w:vAlign w:val="center"/>
          </w:tcPr>
          <w:p>
            <w:pPr>
              <w:pStyle w:val="13"/>
            </w:pPr>
            <w:r>
              <w:t>≥90%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可持续性</w:t>
            </w:r>
          </w:p>
        </w:tc>
        <w:tc>
          <w:tcPr>
            <w:tcW w:w="5386" w:type="dxa"/>
            <w:vAlign w:val="center"/>
          </w:tcPr>
          <w:p>
            <w:pPr>
              <w:pStyle w:val="13"/>
            </w:pPr>
            <w:r>
              <w:t>有效、持续解决地下水匮乏地区的正常用水</w:t>
            </w:r>
          </w:p>
        </w:tc>
        <w:tc>
          <w:tcPr>
            <w:tcW w:w="2268" w:type="dxa"/>
            <w:vAlign w:val="center"/>
          </w:tcPr>
          <w:p>
            <w:pPr>
              <w:pStyle w:val="13"/>
            </w:pPr>
            <w:r>
              <w:t>≥90%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5386" w:type="dxa"/>
            <w:vAlign w:val="center"/>
          </w:tcPr>
          <w:p>
            <w:pPr>
              <w:pStyle w:val="13"/>
            </w:pPr>
            <w:r>
              <w:t>有利于生态平衡</w:t>
            </w:r>
          </w:p>
        </w:tc>
        <w:tc>
          <w:tcPr>
            <w:tcW w:w="2268" w:type="dxa"/>
            <w:vAlign w:val="center"/>
          </w:tcPr>
          <w:p>
            <w:pPr>
              <w:pStyle w:val="13"/>
            </w:pPr>
            <w:r>
              <w:t>≥95%</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可持续影响力</w:t>
            </w:r>
          </w:p>
        </w:tc>
        <w:tc>
          <w:tcPr>
            <w:tcW w:w="5386" w:type="dxa"/>
            <w:vAlign w:val="center"/>
          </w:tcPr>
          <w:p>
            <w:pPr>
              <w:pStyle w:val="13"/>
            </w:pPr>
            <w:r>
              <w:t>持续解决地下水匮乏</w:t>
            </w:r>
          </w:p>
        </w:tc>
        <w:tc>
          <w:tcPr>
            <w:tcW w:w="2268" w:type="dxa"/>
            <w:vAlign w:val="center"/>
          </w:tcPr>
          <w:p>
            <w:pPr>
              <w:pStyle w:val="13"/>
            </w:pPr>
            <w:r>
              <w:t>≥95%</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正定百姓对政府保障供水的满意度较高</w:t>
            </w:r>
          </w:p>
        </w:tc>
        <w:tc>
          <w:tcPr>
            <w:tcW w:w="2268" w:type="dxa"/>
            <w:vAlign w:val="center"/>
          </w:tcPr>
          <w:p>
            <w:pPr>
              <w:pStyle w:val="13"/>
            </w:pPr>
            <w:r>
              <w:t>≥90%</w:t>
            </w:r>
          </w:p>
        </w:tc>
        <w:tc>
          <w:tcPr>
            <w:tcW w:w="1276" w:type="dxa"/>
            <w:vAlign w:val="center"/>
          </w:tcPr>
          <w:p>
            <w:pPr>
              <w:pStyle w:val="13"/>
            </w:pPr>
            <w:r>
              <w:t>民意测评</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7、2026年中央水库移民扶持基金项目（石财农【2025】53号）绩效目标表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13012326P000032100025</w:t>
            </w:r>
          </w:p>
        </w:tc>
        <w:tc>
          <w:tcPr>
            <w:tcW w:w="2835" w:type="dxa"/>
            <w:vAlign w:val="center"/>
          </w:tcPr>
          <w:p>
            <w:pPr>
              <w:pStyle w:val="11"/>
            </w:pPr>
            <w:r>
              <w:t>项目名称</w:t>
            </w:r>
          </w:p>
        </w:tc>
        <w:tc>
          <w:tcPr>
            <w:tcW w:w="6095" w:type="dxa"/>
            <w:gridSpan w:val="3"/>
            <w:vAlign w:val="center"/>
          </w:tcPr>
          <w:p>
            <w:pPr>
              <w:pStyle w:val="13"/>
            </w:pPr>
            <w:r>
              <w:t>2026年中央水库移民扶持基金项目（石财农【2025】53号）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1.44</w:t>
            </w:r>
          </w:p>
        </w:tc>
        <w:tc>
          <w:tcPr>
            <w:tcW w:w="2835" w:type="dxa"/>
            <w:vAlign w:val="center"/>
          </w:tcPr>
          <w:p>
            <w:pPr>
              <w:pStyle w:val="11"/>
            </w:pPr>
            <w:r>
              <w:t>其中：财政    资金</w:t>
            </w:r>
          </w:p>
        </w:tc>
        <w:tc>
          <w:tcPr>
            <w:tcW w:w="2551" w:type="dxa"/>
            <w:vAlign w:val="center"/>
          </w:tcPr>
          <w:p>
            <w:pPr>
              <w:pStyle w:val="13"/>
            </w:pPr>
            <w:r>
              <w:t>1.44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2026年中央水库移民扶持直补资金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1.完成本年度移民补助基金发放。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水库移民人数</w:t>
            </w:r>
          </w:p>
        </w:tc>
        <w:tc>
          <w:tcPr>
            <w:tcW w:w="5386" w:type="dxa"/>
            <w:vAlign w:val="center"/>
          </w:tcPr>
          <w:p>
            <w:pPr>
              <w:pStyle w:val="13"/>
            </w:pPr>
            <w:r>
              <w:t>扶持水库移民48人</w:t>
            </w:r>
          </w:p>
        </w:tc>
        <w:tc>
          <w:tcPr>
            <w:tcW w:w="2268" w:type="dxa"/>
            <w:vAlign w:val="center"/>
          </w:tcPr>
          <w:p>
            <w:pPr>
              <w:pStyle w:val="13"/>
            </w:pPr>
            <w:r>
              <w:t>≥95%</w:t>
            </w:r>
          </w:p>
        </w:tc>
        <w:tc>
          <w:tcPr>
            <w:tcW w:w="1276" w:type="dxa"/>
            <w:vAlign w:val="center"/>
          </w:tcPr>
          <w:p>
            <w:pPr>
              <w:pStyle w:val="13"/>
            </w:pPr>
            <w:r>
              <w:t>上年末统计数据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是否全额发放</w:t>
            </w:r>
          </w:p>
        </w:tc>
        <w:tc>
          <w:tcPr>
            <w:tcW w:w="5386" w:type="dxa"/>
            <w:vAlign w:val="center"/>
          </w:tcPr>
          <w:p>
            <w:pPr>
              <w:pStyle w:val="13"/>
            </w:pPr>
            <w:r>
              <w:t>项目完成，合格率达到100%</w:t>
            </w:r>
          </w:p>
        </w:tc>
        <w:tc>
          <w:tcPr>
            <w:tcW w:w="2268" w:type="dxa"/>
            <w:vAlign w:val="center"/>
          </w:tcPr>
          <w:p>
            <w:pPr>
              <w:pStyle w:val="13"/>
            </w:pPr>
            <w:r>
              <w:t>≥95%</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按时间节点发放</w:t>
            </w:r>
          </w:p>
        </w:tc>
        <w:tc>
          <w:tcPr>
            <w:tcW w:w="5386" w:type="dxa"/>
            <w:vAlign w:val="center"/>
          </w:tcPr>
          <w:p>
            <w:pPr>
              <w:pStyle w:val="13"/>
            </w:pPr>
            <w:r>
              <w:t>截至当年末，扶持资金全额发放</w:t>
            </w:r>
          </w:p>
        </w:tc>
        <w:tc>
          <w:tcPr>
            <w:tcW w:w="2268" w:type="dxa"/>
            <w:vAlign w:val="center"/>
          </w:tcPr>
          <w:p>
            <w:pPr>
              <w:pStyle w:val="13"/>
            </w:pPr>
            <w:r>
              <w:t>≥95%</w:t>
            </w:r>
          </w:p>
        </w:tc>
        <w:tc>
          <w:tcPr>
            <w:tcW w:w="1276" w:type="dxa"/>
            <w:vAlign w:val="center"/>
          </w:tcPr>
          <w:p>
            <w:pPr>
              <w:pStyle w:val="13"/>
            </w:pPr>
            <w:r>
              <w:t>实施情况统计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中央水库移民补助资金1.44万</w:t>
            </w:r>
          </w:p>
        </w:tc>
        <w:tc>
          <w:tcPr>
            <w:tcW w:w="2268" w:type="dxa"/>
            <w:vAlign w:val="center"/>
          </w:tcPr>
          <w:p>
            <w:pPr>
              <w:pStyle w:val="13"/>
            </w:pPr>
            <w:r>
              <w:t>≥95%</w:t>
            </w:r>
          </w:p>
        </w:tc>
        <w:tc>
          <w:tcPr>
            <w:tcW w:w="1276"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w:t>
            </w:r>
          </w:p>
        </w:tc>
        <w:tc>
          <w:tcPr>
            <w:tcW w:w="5386" w:type="dxa"/>
            <w:vAlign w:val="center"/>
          </w:tcPr>
          <w:p>
            <w:pPr>
              <w:pStyle w:val="13"/>
            </w:pPr>
            <w:r>
              <w:t>扶持资金能够改善移民生活</w:t>
            </w:r>
          </w:p>
        </w:tc>
        <w:tc>
          <w:tcPr>
            <w:tcW w:w="2268" w:type="dxa"/>
            <w:vAlign w:val="center"/>
          </w:tcPr>
          <w:p>
            <w:pPr>
              <w:pStyle w:val="13"/>
            </w:pPr>
            <w:r>
              <w:t>≥95%</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社会效益指标</w:t>
            </w:r>
          </w:p>
        </w:tc>
        <w:tc>
          <w:tcPr>
            <w:tcW w:w="5386" w:type="dxa"/>
            <w:vAlign w:val="center"/>
          </w:tcPr>
          <w:p>
            <w:pPr>
              <w:pStyle w:val="13"/>
            </w:pPr>
            <w:r>
              <w:t>发放移民补助具有积极的社会影响力</w:t>
            </w:r>
          </w:p>
        </w:tc>
        <w:tc>
          <w:tcPr>
            <w:tcW w:w="2268" w:type="dxa"/>
            <w:vAlign w:val="center"/>
          </w:tcPr>
          <w:p>
            <w:pPr>
              <w:pStyle w:val="13"/>
            </w:pPr>
            <w:r>
              <w:t>≥95%</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5386" w:type="dxa"/>
            <w:vAlign w:val="center"/>
          </w:tcPr>
          <w:p>
            <w:pPr>
              <w:pStyle w:val="13"/>
            </w:pPr>
            <w:r>
              <w:t>持续提高移民生活水平</w:t>
            </w:r>
          </w:p>
        </w:tc>
        <w:tc>
          <w:tcPr>
            <w:tcW w:w="2268" w:type="dxa"/>
            <w:vAlign w:val="center"/>
          </w:tcPr>
          <w:p>
            <w:pPr>
              <w:pStyle w:val="13"/>
            </w:pPr>
            <w:r>
              <w:t>≥95%</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持续改善移民生活</w:t>
            </w:r>
          </w:p>
        </w:tc>
        <w:tc>
          <w:tcPr>
            <w:tcW w:w="5386" w:type="dxa"/>
            <w:vAlign w:val="center"/>
          </w:tcPr>
          <w:p>
            <w:pPr>
              <w:pStyle w:val="13"/>
            </w:pPr>
            <w:r>
              <w:t>持续提升移民生活水平</w:t>
            </w:r>
          </w:p>
        </w:tc>
        <w:tc>
          <w:tcPr>
            <w:tcW w:w="2268" w:type="dxa"/>
            <w:vAlign w:val="center"/>
          </w:tcPr>
          <w:p>
            <w:pPr>
              <w:pStyle w:val="13"/>
            </w:pPr>
            <w:r>
              <w:t>≥95%</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移民对后期扶持政策实施的满意度</w:t>
            </w:r>
          </w:p>
        </w:tc>
        <w:tc>
          <w:tcPr>
            <w:tcW w:w="2268" w:type="dxa"/>
            <w:vAlign w:val="center"/>
          </w:tcPr>
          <w:p>
            <w:pPr>
              <w:pStyle w:val="13"/>
            </w:pPr>
            <w:r>
              <w:t>≥95%</w:t>
            </w:r>
          </w:p>
        </w:tc>
        <w:tc>
          <w:tcPr>
            <w:tcW w:w="1276" w:type="dxa"/>
            <w:vAlign w:val="center"/>
          </w:tcPr>
          <w:p>
            <w:pPr>
              <w:pStyle w:val="13"/>
            </w:pPr>
            <w:r>
              <w:t>电话回访</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8、2026年滹沱河生态修复三期工程管护费项目绩效目标表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13012326P00BEE310003N</w:t>
            </w:r>
          </w:p>
        </w:tc>
        <w:tc>
          <w:tcPr>
            <w:tcW w:w="2835" w:type="dxa"/>
            <w:vAlign w:val="center"/>
          </w:tcPr>
          <w:p>
            <w:pPr>
              <w:pStyle w:val="11"/>
            </w:pPr>
            <w:r>
              <w:t>项目名称</w:t>
            </w:r>
          </w:p>
        </w:tc>
        <w:tc>
          <w:tcPr>
            <w:tcW w:w="6095" w:type="dxa"/>
            <w:gridSpan w:val="3"/>
            <w:vAlign w:val="center"/>
          </w:tcPr>
          <w:p>
            <w:pPr>
              <w:pStyle w:val="13"/>
            </w:pPr>
            <w:r>
              <w:t>2026年滹沱河生态修复三期工程管护费项目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4227.00</w:t>
            </w:r>
          </w:p>
        </w:tc>
        <w:tc>
          <w:tcPr>
            <w:tcW w:w="2835" w:type="dxa"/>
            <w:vAlign w:val="center"/>
          </w:tcPr>
          <w:p>
            <w:pPr>
              <w:pStyle w:val="11"/>
            </w:pPr>
            <w:r>
              <w:t>其中：财政    资金</w:t>
            </w:r>
          </w:p>
        </w:tc>
        <w:tc>
          <w:tcPr>
            <w:tcW w:w="2551" w:type="dxa"/>
            <w:vAlign w:val="center"/>
          </w:tcPr>
          <w:p>
            <w:pPr>
              <w:pStyle w:val="13"/>
            </w:pPr>
            <w:r>
              <w:t>4227.00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滹沱河生态修复三期工程管护费。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1.保障滹沱河生态修复三期工程管护费资金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工程完成量</w:t>
            </w:r>
          </w:p>
        </w:tc>
        <w:tc>
          <w:tcPr>
            <w:tcW w:w="5386" w:type="dxa"/>
            <w:vAlign w:val="center"/>
          </w:tcPr>
          <w:p>
            <w:pPr>
              <w:pStyle w:val="13"/>
            </w:pPr>
            <w:r>
              <w:t>管护工程量</w:t>
            </w:r>
          </w:p>
        </w:tc>
        <w:tc>
          <w:tcPr>
            <w:tcW w:w="2268" w:type="dxa"/>
            <w:vAlign w:val="center"/>
          </w:tcPr>
          <w:p>
            <w:pPr>
              <w:pStyle w:val="13"/>
            </w:pPr>
            <w:r>
              <w:t>≥95%</w:t>
            </w:r>
          </w:p>
        </w:tc>
        <w:tc>
          <w:tcPr>
            <w:tcW w:w="1276" w:type="dxa"/>
            <w:vAlign w:val="center"/>
          </w:tcPr>
          <w:p>
            <w:pPr>
              <w:pStyle w:val="13"/>
            </w:pPr>
            <w:r>
              <w:t>实际测算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质量达标率</w:t>
            </w:r>
          </w:p>
        </w:tc>
        <w:tc>
          <w:tcPr>
            <w:tcW w:w="5386" w:type="dxa"/>
            <w:vAlign w:val="center"/>
          </w:tcPr>
          <w:p>
            <w:pPr>
              <w:pStyle w:val="13"/>
            </w:pPr>
            <w:r>
              <w:t>管护工作达标率</w:t>
            </w:r>
          </w:p>
        </w:tc>
        <w:tc>
          <w:tcPr>
            <w:tcW w:w="2268" w:type="dxa"/>
            <w:vAlign w:val="center"/>
          </w:tcPr>
          <w:p>
            <w:pPr>
              <w:pStyle w:val="13"/>
            </w:pPr>
            <w:r>
              <w:t>≥95%</w:t>
            </w:r>
          </w:p>
        </w:tc>
        <w:tc>
          <w:tcPr>
            <w:tcW w:w="1276" w:type="dxa"/>
            <w:vAlign w:val="center"/>
          </w:tcPr>
          <w:p>
            <w:pPr>
              <w:pStyle w:val="13"/>
            </w:pPr>
            <w:r>
              <w:t>验收标准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按期完成率</w:t>
            </w:r>
          </w:p>
        </w:tc>
        <w:tc>
          <w:tcPr>
            <w:tcW w:w="5386" w:type="dxa"/>
            <w:vAlign w:val="center"/>
          </w:tcPr>
          <w:p>
            <w:pPr>
              <w:pStyle w:val="13"/>
            </w:pPr>
            <w:r>
              <w:t>按期完成率</w:t>
            </w:r>
          </w:p>
        </w:tc>
        <w:tc>
          <w:tcPr>
            <w:tcW w:w="2268" w:type="dxa"/>
            <w:vAlign w:val="center"/>
          </w:tcPr>
          <w:p>
            <w:pPr>
              <w:pStyle w:val="13"/>
            </w:pPr>
            <w:r>
              <w:t>≥95%</w:t>
            </w:r>
          </w:p>
        </w:tc>
        <w:tc>
          <w:tcPr>
            <w:tcW w:w="1276" w:type="dxa"/>
            <w:vAlign w:val="center"/>
          </w:tcPr>
          <w:p>
            <w:pPr>
              <w:pStyle w:val="13"/>
            </w:pPr>
            <w:r>
              <w:t>年初时间节点安排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≥95%</w:t>
            </w:r>
          </w:p>
        </w:tc>
        <w:tc>
          <w:tcPr>
            <w:tcW w:w="1276" w:type="dxa"/>
            <w:vAlign w:val="center"/>
          </w:tcPr>
          <w:p>
            <w:pPr>
              <w:pStyle w:val="13"/>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 xml:space="preserve">对经济发展带来效果 </w:t>
            </w:r>
          </w:p>
        </w:tc>
        <w:tc>
          <w:tcPr>
            <w:tcW w:w="5386" w:type="dxa"/>
            <w:vAlign w:val="center"/>
          </w:tcPr>
          <w:p>
            <w:pPr>
              <w:pStyle w:val="13"/>
            </w:pPr>
            <w:r>
              <w:t xml:space="preserve">推动正定县周边经济发展效果 </w:t>
            </w:r>
          </w:p>
        </w:tc>
        <w:tc>
          <w:tcPr>
            <w:tcW w:w="2268" w:type="dxa"/>
            <w:vAlign w:val="center"/>
          </w:tcPr>
          <w:p>
            <w:pPr>
              <w:pStyle w:val="13"/>
            </w:pPr>
            <w:r>
              <w:t>≥95%</w:t>
            </w:r>
          </w:p>
        </w:tc>
        <w:tc>
          <w:tcPr>
            <w:tcW w:w="1276" w:type="dxa"/>
            <w:vAlign w:val="center"/>
          </w:tcPr>
          <w:p>
            <w:pPr>
              <w:pStyle w:val="13"/>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持续发展作用力</w:t>
            </w:r>
          </w:p>
        </w:tc>
        <w:tc>
          <w:tcPr>
            <w:tcW w:w="5386" w:type="dxa"/>
            <w:vAlign w:val="center"/>
          </w:tcPr>
          <w:p>
            <w:pPr>
              <w:pStyle w:val="13"/>
            </w:pPr>
            <w:r>
              <w:t>持续保护生态环境</w:t>
            </w:r>
          </w:p>
        </w:tc>
        <w:tc>
          <w:tcPr>
            <w:tcW w:w="2268" w:type="dxa"/>
            <w:vAlign w:val="center"/>
          </w:tcPr>
          <w:p>
            <w:pPr>
              <w:pStyle w:val="13"/>
            </w:pPr>
            <w:r>
              <w:t>≥95%</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促进生态文明建设，推动绿色发展</w:t>
            </w:r>
          </w:p>
        </w:tc>
        <w:tc>
          <w:tcPr>
            <w:tcW w:w="5386" w:type="dxa"/>
            <w:vAlign w:val="center"/>
          </w:tcPr>
          <w:p>
            <w:pPr>
              <w:pStyle w:val="13"/>
            </w:pPr>
            <w:r>
              <w:t>促进生态文明建设，推动绿色发展</w:t>
            </w:r>
          </w:p>
        </w:tc>
        <w:tc>
          <w:tcPr>
            <w:tcW w:w="2268" w:type="dxa"/>
            <w:vAlign w:val="center"/>
          </w:tcPr>
          <w:p>
            <w:pPr>
              <w:pStyle w:val="13"/>
            </w:pPr>
            <w:r>
              <w:t>≥95%</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项目持续发挥作用期限</w:t>
            </w:r>
          </w:p>
        </w:tc>
        <w:tc>
          <w:tcPr>
            <w:tcW w:w="5386" w:type="dxa"/>
            <w:vAlign w:val="center"/>
          </w:tcPr>
          <w:p>
            <w:pPr>
              <w:pStyle w:val="13"/>
            </w:pPr>
            <w:r>
              <w:t>持续管护工程日常运行维护</w:t>
            </w:r>
          </w:p>
        </w:tc>
        <w:tc>
          <w:tcPr>
            <w:tcW w:w="2268" w:type="dxa"/>
            <w:vAlign w:val="center"/>
          </w:tcPr>
          <w:p>
            <w:pPr>
              <w:pStyle w:val="13"/>
            </w:pPr>
            <w:r>
              <w:t>≥95%</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滹沱河周边群众满意度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9、正定县南水北调干渠西部农村饮水水源置换项目绩效目标表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13012320D000000064798</w:t>
            </w:r>
          </w:p>
        </w:tc>
        <w:tc>
          <w:tcPr>
            <w:tcW w:w="2835" w:type="dxa"/>
            <w:vAlign w:val="center"/>
          </w:tcPr>
          <w:p>
            <w:pPr>
              <w:pStyle w:val="11"/>
            </w:pPr>
            <w:r>
              <w:t>项目名称</w:t>
            </w:r>
          </w:p>
        </w:tc>
        <w:tc>
          <w:tcPr>
            <w:tcW w:w="6095" w:type="dxa"/>
            <w:gridSpan w:val="3"/>
            <w:vAlign w:val="center"/>
          </w:tcPr>
          <w:p>
            <w:pPr>
              <w:pStyle w:val="13"/>
            </w:pPr>
            <w:r>
              <w:t>正定县南水北调干渠西部农村饮水水源置换项目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26450.00</w:t>
            </w:r>
          </w:p>
        </w:tc>
        <w:tc>
          <w:tcPr>
            <w:tcW w:w="2835" w:type="dxa"/>
            <w:vAlign w:val="center"/>
          </w:tcPr>
          <w:p>
            <w:pPr>
              <w:pStyle w:val="11"/>
            </w:pPr>
            <w:r>
              <w:t>其中：财政    资金</w:t>
            </w:r>
          </w:p>
        </w:tc>
        <w:tc>
          <w:tcPr>
            <w:tcW w:w="2551" w:type="dxa"/>
            <w:vAlign w:val="center"/>
          </w:tcPr>
          <w:p>
            <w:pPr>
              <w:pStyle w:val="13"/>
            </w:pPr>
            <w:r>
              <w:t>26450.00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完成2025年南水北调西部干渠饮水置换项目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1.完成2025年南水北调干渠西部农村饮水置换项目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农村饮水工程处数</w:t>
            </w:r>
          </w:p>
        </w:tc>
        <w:tc>
          <w:tcPr>
            <w:tcW w:w="5386" w:type="dxa"/>
            <w:vAlign w:val="center"/>
          </w:tcPr>
          <w:p>
            <w:pPr>
              <w:pStyle w:val="13"/>
            </w:pPr>
            <w:r>
              <w:t>农村饮水工程处数</w:t>
            </w:r>
          </w:p>
        </w:tc>
        <w:tc>
          <w:tcPr>
            <w:tcW w:w="2268" w:type="dxa"/>
            <w:vAlign w:val="center"/>
          </w:tcPr>
          <w:p>
            <w:pPr>
              <w:pStyle w:val="13"/>
            </w:pPr>
            <w:r>
              <w:t>≥95%</w:t>
            </w:r>
          </w:p>
        </w:tc>
        <w:tc>
          <w:tcPr>
            <w:tcW w:w="1276" w:type="dxa"/>
            <w:vAlign w:val="center"/>
          </w:tcPr>
          <w:p>
            <w:pPr>
              <w:pStyle w:val="13"/>
            </w:pPr>
            <w:r>
              <w:t>农村饮水工程处数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水利工程合格率</w:t>
            </w:r>
          </w:p>
        </w:tc>
        <w:tc>
          <w:tcPr>
            <w:tcW w:w="5386" w:type="dxa"/>
            <w:vAlign w:val="center"/>
          </w:tcPr>
          <w:p>
            <w:pPr>
              <w:pStyle w:val="13"/>
            </w:pPr>
            <w:r>
              <w:t>水利工程合格率</w:t>
            </w:r>
          </w:p>
        </w:tc>
        <w:tc>
          <w:tcPr>
            <w:tcW w:w="2268" w:type="dxa"/>
            <w:vAlign w:val="center"/>
          </w:tcPr>
          <w:p>
            <w:pPr>
              <w:pStyle w:val="13"/>
            </w:pPr>
            <w:r>
              <w:t>≥95%</w:t>
            </w:r>
          </w:p>
        </w:tc>
        <w:tc>
          <w:tcPr>
            <w:tcW w:w="1276" w:type="dxa"/>
            <w:vAlign w:val="center"/>
          </w:tcPr>
          <w:p>
            <w:pPr>
              <w:pStyle w:val="13"/>
            </w:pPr>
            <w:r>
              <w:t>水利工程合格率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w:t>
            </w:r>
          </w:p>
        </w:tc>
        <w:tc>
          <w:tcPr>
            <w:tcW w:w="5386" w:type="dxa"/>
            <w:vAlign w:val="center"/>
          </w:tcPr>
          <w:p>
            <w:pPr>
              <w:pStyle w:val="13"/>
            </w:pPr>
            <w:r>
              <w:t>按时完成</w:t>
            </w:r>
          </w:p>
        </w:tc>
        <w:tc>
          <w:tcPr>
            <w:tcW w:w="2268" w:type="dxa"/>
            <w:vAlign w:val="center"/>
          </w:tcPr>
          <w:p>
            <w:pPr>
              <w:pStyle w:val="13"/>
            </w:pPr>
            <w:r>
              <w:t>≥95%</w:t>
            </w:r>
          </w:p>
        </w:tc>
        <w:tc>
          <w:tcPr>
            <w:tcW w:w="1276" w:type="dxa"/>
            <w:vAlign w:val="center"/>
          </w:tcPr>
          <w:p>
            <w:pPr>
              <w:pStyle w:val="13"/>
            </w:pPr>
            <w:r>
              <w:t>按时完成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完成项目预算</w:t>
            </w:r>
          </w:p>
        </w:tc>
        <w:tc>
          <w:tcPr>
            <w:tcW w:w="5386" w:type="dxa"/>
            <w:vAlign w:val="center"/>
          </w:tcPr>
          <w:p>
            <w:pPr>
              <w:pStyle w:val="13"/>
            </w:pPr>
            <w:r>
              <w:t>完成项目预算</w:t>
            </w:r>
          </w:p>
        </w:tc>
        <w:tc>
          <w:tcPr>
            <w:tcW w:w="2268" w:type="dxa"/>
            <w:vAlign w:val="center"/>
          </w:tcPr>
          <w:p>
            <w:pPr>
              <w:pStyle w:val="13"/>
            </w:pPr>
            <w:r>
              <w:t>≥95%</w:t>
            </w:r>
          </w:p>
        </w:tc>
        <w:tc>
          <w:tcPr>
            <w:tcW w:w="1276" w:type="dxa"/>
            <w:vAlign w:val="center"/>
          </w:tcPr>
          <w:p>
            <w:pPr>
              <w:pStyle w:val="13"/>
            </w:pPr>
            <w:r>
              <w:t>完成项目预算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改善水环境</w:t>
            </w:r>
          </w:p>
        </w:tc>
        <w:tc>
          <w:tcPr>
            <w:tcW w:w="5386" w:type="dxa"/>
            <w:vAlign w:val="center"/>
          </w:tcPr>
          <w:p>
            <w:pPr>
              <w:pStyle w:val="13"/>
            </w:pPr>
            <w:r>
              <w:t>改善水环境</w:t>
            </w:r>
          </w:p>
        </w:tc>
        <w:tc>
          <w:tcPr>
            <w:tcW w:w="2268" w:type="dxa"/>
            <w:vAlign w:val="center"/>
          </w:tcPr>
          <w:p>
            <w:pPr>
              <w:pStyle w:val="13"/>
            </w:pPr>
            <w:r>
              <w:t>≥95%</w:t>
            </w:r>
          </w:p>
        </w:tc>
        <w:tc>
          <w:tcPr>
            <w:tcW w:w="1276" w:type="dxa"/>
            <w:vAlign w:val="center"/>
          </w:tcPr>
          <w:p>
            <w:pPr>
              <w:pStyle w:val="13"/>
            </w:pPr>
            <w:r>
              <w:t>改善水环境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水质达标率</w:t>
            </w:r>
          </w:p>
        </w:tc>
        <w:tc>
          <w:tcPr>
            <w:tcW w:w="5386" w:type="dxa"/>
            <w:vAlign w:val="center"/>
          </w:tcPr>
          <w:p>
            <w:pPr>
              <w:pStyle w:val="13"/>
            </w:pPr>
            <w:r>
              <w:t>水质达标率</w:t>
            </w:r>
          </w:p>
        </w:tc>
        <w:tc>
          <w:tcPr>
            <w:tcW w:w="2268" w:type="dxa"/>
            <w:vAlign w:val="center"/>
          </w:tcPr>
          <w:p>
            <w:pPr>
              <w:pStyle w:val="13"/>
            </w:pPr>
            <w:r>
              <w:t>≥95%</w:t>
            </w:r>
          </w:p>
        </w:tc>
        <w:tc>
          <w:tcPr>
            <w:tcW w:w="1276" w:type="dxa"/>
            <w:vAlign w:val="center"/>
          </w:tcPr>
          <w:p>
            <w:pPr>
              <w:pStyle w:val="13"/>
            </w:pPr>
            <w:r>
              <w:t>水质达标率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节水效果</w:t>
            </w:r>
          </w:p>
        </w:tc>
        <w:tc>
          <w:tcPr>
            <w:tcW w:w="5386" w:type="dxa"/>
            <w:vAlign w:val="center"/>
          </w:tcPr>
          <w:p>
            <w:pPr>
              <w:pStyle w:val="13"/>
            </w:pPr>
            <w:r>
              <w:t>节水效果</w:t>
            </w:r>
          </w:p>
        </w:tc>
        <w:tc>
          <w:tcPr>
            <w:tcW w:w="2268" w:type="dxa"/>
            <w:vAlign w:val="center"/>
          </w:tcPr>
          <w:p>
            <w:pPr>
              <w:pStyle w:val="13"/>
            </w:pPr>
            <w:r>
              <w:t>≥95%</w:t>
            </w:r>
          </w:p>
        </w:tc>
        <w:tc>
          <w:tcPr>
            <w:tcW w:w="1276" w:type="dxa"/>
            <w:vAlign w:val="center"/>
          </w:tcPr>
          <w:p>
            <w:pPr>
              <w:pStyle w:val="13"/>
            </w:pPr>
            <w:r>
              <w:t>节水效果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增加给水能力</w:t>
            </w:r>
          </w:p>
        </w:tc>
        <w:tc>
          <w:tcPr>
            <w:tcW w:w="5386" w:type="dxa"/>
            <w:vAlign w:val="center"/>
          </w:tcPr>
          <w:p>
            <w:pPr>
              <w:pStyle w:val="13"/>
            </w:pPr>
            <w:r>
              <w:t>增加给水能力</w:t>
            </w:r>
          </w:p>
        </w:tc>
        <w:tc>
          <w:tcPr>
            <w:tcW w:w="2268" w:type="dxa"/>
            <w:vAlign w:val="center"/>
          </w:tcPr>
          <w:p>
            <w:pPr>
              <w:pStyle w:val="13"/>
            </w:pPr>
            <w:r>
              <w:t>≥95%</w:t>
            </w:r>
          </w:p>
        </w:tc>
        <w:tc>
          <w:tcPr>
            <w:tcW w:w="1276" w:type="dxa"/>
            <w:vAlign w:val="center"/>
          </w:tcPr>
          <w:p>
            <w:pPr>
              <w:pStyle w:val="13"/>
            </w:pPr>
            <w:r>
              <w:t>增加给水能力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满意度</w:t>
            </w:r>
          </w:p>
        </w:tc>
        <w:tc>
          <w:tcPr>
            <w:tcW w:w="2268" w:type="dxa"/>
            <w:vAlign w:val="center"/>
          </w:tcPr>
          <w:p>
            <w:pPr>
              <w:pStyle w:val="13"/>
            </w:pPr>
            <w:r>
              <w:t>≥95%</w:t>
            </w:r>
          </w:p>
        </w:tc>
        <w:tc>
          <w:tcPr>
            <w:tcW w:w="1276" w:type="dxa"/>
            <w:vAlign w:val="center"/>
          </w:tcPr>
          <w:p>
            <w:pPr>
              <w:pStyle w:val="13"/>
            </w:pPr>
            <w:r>
              <w:t>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10、正定县南水北调干渠西部农村饮水水源置换项目（石财债【2024】6号）绩效目标表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13012324P00000510036M</w:t>
            </w:r>
          </w:p>
        </w:tc>
        <w:tc>
          <w:tcPr>
            <w:tcW w:w="2835" w:type="dxa"/>
            <w:vAlign w:val="center"/>
          </w:tcPr>
          <w:p>
            <w:pPr>
              <w:pStyle w:val="11"/>
            </w:pPr>
            <w:r>
              <w:t>项目名称</w:t>
            </w:r>
          </w:p>
        </w:tc>
        <w:tc>
          <w:tcPr>
            <w:tcW w:w="6095" w:type="dxa"/>
            <w:gridSpan w:val="3"/>
            <w:vAlign w:val="center"/>
          </w:tcPr>
          <w:p>
            <w:pPr>
              <w:pStyle w:val="13"/>
            </w:pPr>
            <w:r>
              <w:t>正定县南水北调干渠西部农村饮水水源置换项目（石财债【2024】6号）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2789.24</w:t>
            </w:r>
          </w:p>
        </w:tc>
        <w:tc>
          <w:tcPr>
            <w:tcW w:w="2835" w:type="dxa"/>
            <w:vAlign w:val="center"/>
          </w:tcPr>
          <w:p>
            <w:pPr>
              <w:pStyle w:val="11"/>
            </w:pPr>
            <w:r>
              <w:t>其中：财政    资金</w:t>
            </w:r>
          </w:p>
        </w:tc>
        <w:tc>
          <w:tcPr>
            <w:tcW w:w="2551" w:type="dxa"/>
            <w:vAlign w:val="center"/>
          </w:tcPr>
          <w:p>
            <w:pPr>
              <w:pStyle w:val="13"/>
            </w:pPr>
            <w:r>
              <w:t>2789.24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正定县南水北调干渠农村饮水水源置换项目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1.完成南水北调干渠西部农村饮水项目</w:t>
            </w:r>
          </w:p>
          <w:p>
            <w:pPr>
              <w:pStyle w:val="13"/>
            </w:pPr>
            <w:r>
              <w:t>2.完成南水北调干渠西部农村饮水项目</w:t>
            </w:r>
          </w:p>
          <w:p>
            <w:pPr>
              <w:pStyle w:val="13"/>
            </w:pPr>
            <w:r>
              <w:t>3.完成南水北调干渠西部农村饮水项目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农村饮水工程处数</w:t>
            </w:r>
          </w:p>
        </w:tc>
        <w:tc>
          <w:tcPr>
            <w:tcW w:w="5386" w:type="dxa"/>
            <w:vAlign w:val="center"/>
          </w:tcPr>
          <w:p>
            <w:pPr>
              <w:pStyle w:val="13"/>
            </w:pPr>
            <w:r>
              <w:t>农村饮水工程处数</w:t>
            </w:r>
          </w:p>
        </w:tc>
        <w:tc>
          <w:tcPr>
            <w:tcW w:w="2268" w:type="dxa"/>
            <w:vAlign w:val="center"/>
          </w:tcPr>
          <w:p>
            <w:pPr>
              <w:pStyle w:val="13"/>
            </w:pPr>
            <w:r>
              <w:t>≥95%</w:t>
            </w:r>
          </w:p>
        </w:tc>
        <w:tc>
          <w:tcPr>
            <w:tcW w:w="1276" w:type="dxa"/>
            <w:vAlign w:val="center"/>
          </w:tcPr>
          <w:p>
            <w:pPr>
              <w:pStyle w:val="13"/>
            </w:pPr>
            <w:r>
              <w:t>农村饮水工程处数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水利工程合格率</w:t>
            </w:r>
          </w:p>
        </w:tc>
        <w:tc>
          <w:tcPr>
            <w:tcW w:w="5386" w:type="dxa"/>
            <w:vAlign w:val="center"/>
          </w:tcPr>
          <w:p>
            <w:pPr>
              <w:pStyle w:val="13"/>
            </w:pPr>
            <w:r>
              <w:t>水利工程合格率</w:t>
            </w:r>
          </w:p>
        </w:tc>
        <w:tc>
          <w:tcPr>
            <w:tcW w:w="2268" w:type="dxa"/>
            <w:vAlign w:val="center"/>
          </w:tcPr>
          <w:p>
            <w:pPr>
              <w:pStyle w:val="13"/>
            </w:pPr>
            <w:r>
              <w:t>≥95%</w:t>
            </w:r>
          </w:p>
        </w:tc>
        <w:tc>
          <w:tcPr>
            <w:tcW w:w="1276" w:type="dxa"/>
            <w:vAlign w:val="center"/>
          </w:tcPr>
          <w:p>
            <w:pPr>
              <w:pStyle w:val="13"/>
            </w:pPr>
            <w:r>
              <w:t>水利工程合格率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w:t>
            </w:r>
          </w:p>
        </w:tc>
        <w:tc>
          <w:tcPr>
            <w:tcW w:w="5386" w:type="dxa"/>
            <w:vAlign w:val="center"/>
          </w:tcPr>
          <w:p>
            <w:pPr>
              <w:pStyle w:val="13"/>
            </w:pPr>
            <w:r>
              <w:t>按时完成</w:t>
            </w:r>
          </w:p>
        </w:tc>
        <w:tc>
          <w:tcPr>
            <w:tcW w:w="2268" w:type="dxa"/>
            <w:vAlign w:val="center"/>
          </w:tcPr>
          <w:p>
            <w:pPr>
              <w:pStyle w:val="13"/>
            </w:pPr>
            <w:r>
              <w:t>≥95%</w:t>
            </w:r>
          </w:p>
        </w:tc>
        <w:tc>
          <w:tcPr>
            <w:tcW w:w="1276" w:type="dxa"/>
            <w:vAlign w:val="center"/>
          </w:tcPr>
          <w:p>
            <w:pPr>
              <w:pStyle w:val="13"/>
            </w:pPr>
            <w:r>
              <w:t>按时完成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项目预算成本数</w:t>
            </w:r>
          </w:p>
        </w:tc>
        <w:tc>
          <w:tcPr>
            <w:tcW w:w="2268" w:type="dxa"/>
            <w:vAlign w:val="center"/>
          </w:tcPr>
          <w:p>
            <w:pPr>
              <w:pStyle w:val="13"/>
            </w:pPr>
            <w:r>
              <w:t>≥95%</w:t>
            </w:r>
          </w:p>
        </w:tc>
        <w:tc>
          <w:tcPr>
            <w:tcW w:w="1276" w:type="dxa"/>
            <w:vAlign w:val="center"/>
          </w:tcPr>
          <w:p>
            <w:pPr>
              <w:pStyle w:val="13"/>
            </w:pPr>
            <w:r>
              <w:t>完成量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改善水环境</w:t>
            </w:r>
          </w:p>
        </w:tc>
        <w:tc>
          <w:tcPr>
            <w:tcW w:w="5386" w:type="dxa"/>
            <w:vAlign w:val="center"/>
          </w:tcPr>
          <w:p>
            <w:pPr>
              <w:pStyle w:val="13"/>
            </w:pPr>
            <w:r>
              <w:t>改善水环境</w:t>
            </w:r>
          </w:p>
        </w:tc>
        <w:tc>
          <w:tcPr>
            <w:tcW w:w="2268" w:type="dxa"/>
            <w:vAlign w:val="center"/>
          </w:tcPr>
          <w:p>
            <w:pPr>
              <w:pStyle w:val="13"/>
            </w:pPr>
            <w:r>
              <w:t>≥95%</w:t>
            </w:r>
          </w:p>
        </w:tc>
        <w:tc>
          <w:tcPr>
            <w:tcW w:w="1276" w:type="dxa"/>
            <w:vAlign w:val="center"/>
          </w:tcPr>
          <w:p>
            <w:pPr>
              <w:pStyle w:val="13"/>
            </w:pPr>
            <w:r>
              <w:t>改善水环境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水质达标率</w:t>
            </w:r>
          </w:p>
        </w:tc>
        <w:tc>
          <w:tcPr>
            <w:tcW w:w="5386" w:type="dxa"/>
            <w:vAlign w:val="center"/>
          </w:tcPr>
          <w:p>
            <w:pPr>
              <w:pStyle w:val="13"/>
            </w:pPr>
            <w:r>
              <w:t>水质达标率</w:t>
            </w:r>
          </w:p>
        </w:tc>
        <w:tc>
          <w:tcPr>
            <w:tcW w:w="2268" w:type="dxa"/>
            <w:vAlign w:val="center"/>
          </w:tcPr>
          <w:p>
            <w:pPr>
              <w:pStyle w:val="13"/>
            </w:pPr>
            <w:r>
              <w:t>≥95%</w:t>
            </w:r>
          </w:p>
        </w:tc>
        <w:tc>
          <w:tcPr>
            <w:tcW w:w="1276" w:type="dxa"/>
            <w:vAlign w:val="center"/>
          </w:tcPr>
          <w:p>
            <w:pPr>
              <w:pStyle w:val="13"/>
            </w:pPr>
            <w:r>
              <w:t>水质达标率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节水效果</w:t>
            </w:r>
          </w:p>
        </w:tc>
        <w:tc>
          <w:tcPr>
            <w:tcW w:w="5386" w:type="dxa"/>
            <w:vAlign w:val="center"/>
          </w:tcPr>
          <w:p>
            <w:pPr>
              <w:pStyle w:val="13"/>
            </w:pPr>
            <w:r>
              <w:t>节水效果</w:t>
            </w:r>
          </w:p>
        </w:tc>
        <w:tc>
          <w:tcPr>
            <w:tcW w:w="2268" w:type="dxa"/>
            <w:vAlign w:val="center"/>
          </w:tcPr>
          <w:p>
            <w:pPr>
              <w:pStyle w:val="13"/>
            </w:pPr>
            <w:r>
              <w:t>≥95%</w:t>
            </w:r>
          </w:p>
        </w:tc>
        <w:tc>
          <w:tcPr>
            <w:tcW w:w="1276" w:type="dxa"/>
            <w:vAlign w:val="center"/>
          </w:tcPr>
          <w:p>
            <w:pPr>
              <w:pStyle w:val="13"/>
            </w:pPr>
            <w:r>
              <w:t>节水效果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项目持续效果</w:t>
            </w:r>
          </w:p>
        </w:tc>
        <w:tc>
          <w:tcPr>
            <w:tcW w:w="5386" w:type="dxa"/>
            <w:vAlign w:val="center"/>
          </w:tcPr>
          <w:p>
            <w:pPr>
              <w:pStyle w:val="13"/>
            </w:pPr>
            <w:r>
              <w:t>持续提高节水效果</w:t>
            </w:r>
          </w:p>
        </w:tc>
        <w:tc>
          <w:tcPr>
            <w:tcW w:w="2268" w:type="dxa"/>
            <w:vAlign w:val="center"/>
          </w:tcPr>
          <w:p>
            <w:pPr>
              <w:pStyle w:val="13"/>
            </w:pPr>
            <w:r>
              <w:t>≥95%</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满意度</w:t>
            </w:r>
          </w:p>
        </w:tc>
        <w:tc>
          <w:tcPr>
            <w:tcW w:w="2268" w:type="dxa"/>
            <w:vAlign w:val="center"/>
          </w:tcPr>
          <w:p>
            <w:pPr>
              <w:pStyle w:val="13"/>
            </w:pPr>
            <w:r>
              <w:t>≥95%</w:t>
            </w:r>
          </w:p>
        </w:tc>
        <w:tc>
          <w:tcPr>
            <w:tcW w:w="1276" w:type="dxa"/>
            <w:vAlign w:val="center"/>
          </w:tcPr>
          <w:p>
            <w:pPr>
              <w:pStyle w:val="13"/>
            </w:pPr>
            <w:r>
              <w:t>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11、正定县农村灌溉水源置换项目二期工程（石财债【2024】17号）绩效目标表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13012324P00000510044A</w:t>
            </w:r>
          </w:p>
        </w:tc>
        <w:tc>
          <w:tcPr>
            <w:tcW w:w="2835" w:type="dxa"/>
            <w:vAlign w:val="center"/>
          </w:tcPr>
          <w:p>
            <w:pPr>
              <w:pStyle w:val="11"/>
            </w:pPr>
            <w:r>
              <w:t>项目名称</w:t>
            </w:r>
          </w:p>
        </w:tc>
        <w:tc>
          <w:tcPr>
            <w:tcW w:w="6095" w:type="dxa"/>
            <w:gridSpan w:val="3"/>
            <w:vAlign w:val="center"/>
          </w:tcPr>
          <w:p>
            <w:pPr>
              <w:pStyle w:val="13"/>
            </w:pPr>
            <w:r>
              <w:t>正定县农村灌溉水源置换项目二期工程（石财债【2024】17号）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3731.08</w:t>
            </w:r>
          </w:p>
        </w:tc>
        <w:tc>
          <w:tcPr>
            <w:tcW w:w="2835" w:type="dxa"/>
            <w:vAlign w:val="center"/>
          </w:tcPr>
          <w:p>
            <w:pPr>
              <w:pStyle w:val="11"/>
            </w:pPr>
            <w:r>
              <w:t>其中：财政    资金</w:t>
            </w:r>
          </w:p>
        </w:tc>
        <w:tc>
          <w:tcPr>
            <w:tcW w:w="2551" w:type="dxa"/>
            <w:vAlign w:val="center"/>
          </w:tcPr>
          <w:p>
            <w:pPr>
              <w:pStyle w:val="13"/>
            </w:pPr>
            <w:r>
              <w:t>3731.08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完成正定县农村灌溉水源置换项目二期工程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1.完成农村灌溉水源置换项目二期工程</w:t>
            </w:r>
          </w:p>
          <w:p>
            <w:pPr>
              <w:pStyle w:val="13"/>
            </w:pPr>
            <w:r>
              <w:t>2.完成农村灌溉水源置换项目二期工程</w:t>
            </w:r>
          </w:p>
          <w:p>
            <w:pPr>
              <w:pStyle w:val="13"/>
            </w:pPr>
            <w:r>
              <w:t>3.完成农村灌溉水源置换项目二期工程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423"/>
        <w:gridCol w:w="212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423" w:type="dxa"/>
            <w:vAlign w:val="center"/>
          </w:tcPr>
          <w:p>
            <w:pPr>
              <w:pStyle w:val="11"/>
            </w:pPr>
            <w:r>
              <w:t>指标值</w:t>
            </w:r>
          </w:p>
        </w:tc>
        <w:tc>
          <w:tcPr>
            <w:tcW w:w="212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项目完成情况</w:t>
            </w:r>
          </w:p>
        </w:tc>
        <w:tc>
          <w:tcPr>
            <w:tcW w:w="5386" w:type="dxa"/>
            <w:vAlign w:val="center"/>
          </w:tcPr>
          <w:p>
            <w:pPr>
              <w:pStyle w:val="13"/>
            </w:pPr>
            <w:r>
              <w:t>项目完成情况</w:t>
            </w:r>
          </w:p>
        </w:tc>
        <w:tc>
          <w:tcPr>
            <w:tcW w:w="1423" w:type="dxa"/>
            <w:vAlign w:val="center"/>
          </w:tcPr>
          <w:p>
            <w:pPr>
              <w:pStyle w:val="13"/>
            </w:pPr>
            <w:r>
              <w:t>≥95%</w:t>
            </w:r>
          </w:p>
        </w:tc>
        <w:tc>
          <w:tcPr>
            <w:tcW w:w="2121" w:type="dxa"/>
            <w:vAlign w:val="center"/>
          </w:tcPr>
          <w:p>
            <w:pPr>
              <w:pStyle w:val="13"/>
            </w:pPr>
            <w:r>
              <w:t>项目完成情况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水利工程合格率</w:t>
            </w:r>
          </w:p>
        </w:tc>
        <w:tc>
          <w:tcPr>
            <w:tcW w:w="5386" w:type="dxa"/>
            <w:vAlign w:val="center"/>
          </w:tcPr>
          <w:p>
            <w:pPr>
              <w:pStyle w:val="13"/>
            </w:pPr>
            <w:r>
              <w:t>水利工程合格率</w:t>
            </w:r>
          </w:p>
        </w:tc>
        <w:tc>
          <w:tcPr>
            <w:tcW w:w="1423" w:type="dxa"/>
            <w:vAlign w:val="center"/>
          </w:tcPr>
          <w:p>
            <w:pPr>
              <w:pStyle w:val="13"/>
            </w:pPr>
            <w:r>
              <w:t>≥95%</w:t>
            </w:r>
          </w:p>
        </w:tc>
        <w:tc>
          <w:tcPr>
            <w:tcW w:w="2121" w:type="dxa"/>
            <w:vAlign w:val="center"/>
          </w:tcPr>
          <w:p>
            <w:pPr>
              <w:pStyle w:val="13"/>
            </w:pPr>
            <w:r>
              <w:t>水利工程合格率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工程竣工及时率</w:t>
            </w:r>
          </w:p>
        </w:tc>
        <w:tc>
          <w:tcPr>
            <w:tcW w:w="5386" w:type="dxa"/>
            <w:vAlign w:val="center"/>
          </w:tcPr>
          <w:p>
            <w:pPr>
              <w:pStyle w:val="13"/>
            </w:pPr>
            <w:r>
              <w:t>工程竣工及时率</w:t>
            </w:r>
          </w:p>
        </w:tc>
        <w:tc>
          <w:tcPr>
            <w:tcW w:w="1423" w:type="dxa"/>
            <w:vAlign w:val="center"/>
          </w:tcPr>
          <w:p>
            <w:pPr>
              <w:pStyle w:val="13"/>
            </w:pPr>
            <w:r>
              <w:t>≥95%</w:t>
            </w:r>
          </w:p>
        </w:tc>
        <w:tc>
          <w:tcPr>
            <w:tcW w:w="2121" w:type="dxa"/>
            <w:vAlign w:val="center"/>
          </w:tcPr>
          <w:p>
            <w:pPr>
              <w:pStyle w:val="13"/>
            </w:pPr>
            <w:r>
              <w:t>工程竣工及时率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项目施工总成本</w:t>
            </w:r>
          </w:p>
        </w:tc>
        <w:tc>
          <w:tcPr>
            <w:tcW w:w="1423" w:type="dxa"/>
            <w:vAlign w:val="center"/>
          </w:tcPr>
          <w:p>
            <w:pPr>
              <w:pStyle w:val="13"/>
            </w:pPr>
            <w:r>
              <w:t>≥95%</w:t>
            </w:r>
          </w:p>
        </w:tc>
        <w:tc>
          <w:tcPr>
            <w:tcW w:w="212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为地下水超采综合治理提供可靠数</w:t>
            </w:r>
          </w:p>
        </w:tc>
        <w:tc>
          <w:tcPr>
            <w:tcW w:w="5386" w:type="dxa"/>
            <w:vAlign w:val="center"/>
          </w:tcPr>
          <w:p>
            <w:pPr>
              <w:pStyle w:val="13"/>
            </w:pPr>
            <w:r>
              <w:t>为地下水超采综合治理提供可靠数据</w:t>
            </w:r>
          </w:p>
        </w:tc>
        <w:tc>
          <w:tcPr>
            <w:tcW w:w="1423" w:type="dxa"/>
            <w:vAlign w:val="center"/>
          </w:tcPr>
          <w:p>
            <w:pPr>
              <w:pStyle w:val="13"/>
            </w:pPr>
            <w:r>
              <w:t>≥95%</w:t>
            </w:r>
          </w:p>
        </w:tc>
        <w:tc>
          <w:tcPr>
            <w:tcW w:w="2121" w:type="dxa"/>
            <w:vAlign w:val="center"/>
          </w:tcPr>
          <w:p>
            <w:pPr>
              <w:pStyle w:val="13"/>
            </w:pPr>
            <w:r>
              <w:t>为地下水超采综合治理提供可靠数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节水稳产</w:t>
            </w:r>
          </w:p>
        </w:tc>
        <w:tc>
          <w:tcPr>
            <w:tcW w:w="5386" w:type="dxa"/>
            <w:vAlign w:val="center"/>
          </w:tcPr>
          <w:p>
            <w:pPr>
              <w:pStyle w:val="13"/>
            </w:pPr>
            <w:r>
              <w:t>节水稳产</w:t>
            </w:r>
          </w:p>
        </w:tc>
        <w:tc>
          <w:tcPr>
            <w:tcW w:w="1423" w:type="dxa"/>
            <w:vAlign w:val="center"/>
          </w:tcPr>
          <w:p>
            <w:pPr>
              <w:pStyle w:val="13"/>
            </w:pPr>
            <w:r>
              <w:t>≥95%</w:t>
            </w:r>
          </w:p>
        </w:tc>
        <w:tc>
          <w:tcPr>
            <w:tcW w:w="2121" w:type="dxa"/>
            <w:vAlign w:val="center"/>
          </w:tcPr>
          <w:p>
            <w:pPr>
              <w:pStyle w:val="13"/>
            </w:pPr>
            <w:r>
              <w:t>节水稳产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生态环境质量改善</w:t>
            </w:r>
          </w:p>
        </w:tc>
        <w:tc>
          <w:tcPr>
            <w:tcW w:w="5386" w:type="dxa"/>
            <w:vAlign w:val="center"/>
          </w:tcPr>
          <w:p>
            <w:pPr>
              <w:pStyle w:val="13"/>
            </w:pPr>
            <w:r>
              <w:t>生态环境质量改善</w:t>
            </w:r>
          </w:p>
        </w:tc>
        <w:tc>
          <w:tcPr>
            <w:tcW w:w="1423" w:type="dxa"/>
            <w:vAlign w:val="center"/>
          </w:tcPr>
          <w:p>
            <w:pPr>
              <w:pStyle w:val="13"/>
            </w:pPr>
            <w:r>
              <w:t>≥95%</w:t>
            </w:r>
          </w:p>
        </w:tc>
        <w:tc>
          <w:tcPr>
            <w:tcW w:w="2121" w:type="dxa"/>
            <w:vAlign w:val="center"/>
          </w:tcPr>
          <w:p>
            <w:pPr>
              <w:pStyle w:val="13"/>
            </w:pPr>
            <w:r>
              <w:t>生态环境质量改善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生态环境质量改善</w:t>
            </w:r>
          </w:p>
        </w:tc>
        <w:tc>
          <w:tcPr>
            <w:tcW w:w="5386" w:type="dxa"/>
            <w:vAlign w:val="center"/>
          </w:tcPr>
          <w:p>
            <w:pPr>
              <w:pStyle w:val="13"/>
            </w:pPr>
            <w:r>
              <w:t>持续提高生态环境质量</w:t>
            </w:r>
          </w:p>
        </w:tc>
        <w:tc>
          <w:tcPr>
            <w:tcW w:w="1423" w:type="dxa"/>
            <w:vAlign w:val="center"/>
          </w:tcPr>
          <w:p>
            <w:pPr>
              <w:pStyle w:val="13"/>
            </w:pPr>
            <w:r>
              <w:t>≥95%</w:t>
            </w:r>
          </w:p>
        </w:tc>
        <w:tc>
          <w:tcPr>
            <w:tcW w:w="212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1423" w:type="dxa"/>
            <w:vAlign w:val="center"/>
          </w:tcPr>
          <w:p>
            <w:pPr>
              <w:pStyle w:val="13"/>
            </w:pPr>
            <w:r>
              <w:t>≥95%</w:t>
            </w:r>
          </w:p>
        </w:tc>
        <w:tc>
          <w:tcPr>
            <w:tcW w:w="2121" w:type="dxa"/>
            <w:vAlign w:val="center"/>
          </w:tcPr>
          <w:p>
            <w:pPr>
              <w:pStyle w:val="13"/>
            </w:pPr>
            <w:r>
              <w:t>满意率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12、正定县滹沱河防洪整治新建北堤工程配套资金项目绩效目标表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13012326P00004810017C</w:t>
            </w:r>
          </w:p>
        </w:tc>
        <w:tc>
          <w:tcPr>
            <w:tcW w:w="2835" w:type="dxa"/>
            <w:vAlign w:val="center"/>
          </w:tcPr>
          <w:p>
            <w:pPr>
              <w:pStyle w:val="11"/>
            </w:pPr>
            <w:r>
              <w:t>项目名称</w:t>
            </w:r>
          </w:p>
        </w:tc>
        <w:tc>
          <w:tcPr>
            <w:tcW w:w="6095" w:type="dxa"/>
            <w:gridSpan w:val="3"/>
            <w:vAlign w:val="center"/>
          </w:tcPr>
          <w:p>
            <w:pPr>
              <w:pStyle w:val="13"/>
            </w:pPr>
            <w:r>
              <w:t>正定县滹沱河防洪整治新建北堤工程配套资金项目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11555.00</w:t>
            </w:r>
          </w:p>
        </w:tc>
        <w:tc>
          <w:tcPr>
            <w:tcW w:w="2835" w:type="dxa"/>
            <w:vAlign w:val="center"/>
          </w:tcPr>
          <w:p>
            <w:pPr>
              <w:pStyle w:val="11"/>
            </w:pPr>
            <w:r>
              <w:t>其中：财政    资金</w:t>
            </w:r>
          </w:p>
        </w:tc>
        <w:tc>
          <w:tcPr>
            <w:tcW w:w="2551" w:type="dxa"/>
            <w:vAlign w:val="center"/>
          </w:tcPr>
          <w:p>
            <w:pPr>
              <w:pStyle w:val="13"/>
            </w:pPr>
            <w:r>
              <w:t>11555.00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正定县滹沱河防洪整治新建北堤工程资金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1.完成正定县滹沱河防洪整治新建北堤工程施工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完成滹沱河新建北堤工程施工</w:t>
            </w:r>
          </w:p>
        </w:tc>
        <w:tc>
          <w:tcPr>
            <w:tcW w:w="5386" w:type="dxa"/>
            <w:vAlign w:val="center"/>
          </w:tcPr>
          <w:p>
            <w:pPr>
              <w:pStyle w:val="13"/>
            </w:pPr>
            <w:r>
              <w:t>完成滹沱河新建北堤工程施工</w:t>
            </w:r>
          </w:p>
        </w:tc>
        <w:tc>
          <w:tcPr>
            <w:tcW w:w="2268" w:type="dxa"/>
            <w:vAlign w:val="center"/>
          </w:tcPr>
          <w:p>
            <w:pPr>
              <w:pStyle w:val="13"/>
            </w:pPr>
            <w:r>
              <w:t>≥95%</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保质保量完成滹沱河北堤项目施工</w:t>
            </w:r>
          </w:p>
        </w:tc>
        <w:tc>
          <w:tcPr>
            <w:tcW w:w="5386" w:type="dxa"/>
            <w:vAlign w:val="center"/>
          </w:tcPr>
          <w:p>
            <w:pPr>
              <w:pStyle w:val="13"/>
            </w:pPr>
            <w:r>
              <w:t>保质保量完成滹沱河北堤项目施工</w:t>
            </w:r>
          </w:p>
        </w:tc>
        <w:tc>
          <w:tcPr>
            <w:tcW w:w="2268" w:type="dxa"/>
            <w:vAlign w:val="center"/>
          </w:tcPr>
          <w:p>
            <w:pPr>
              <w:pStyle w:val="13"/>
            </w:pPr>
            <w:r>
              <w:t>≥90%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按期完成滹沱河北堤项目施工</w:t>
            </w:r>
          </w:p>
        </w:tc>
        <w:tc>
          <w:tcPr>
            <w:tcW w:w="5386" w:type="dxa"/>
            <w:vAlign w:val="center"/>
          </w:tcPr>
          <w:p>
            <w:pPr>
              <w:pStyle w:val="13"/>
            </w:pPr>
            <w:r>
              <w:t>按期完成滹沱河北堤项目施工</w:t>
            </w:r>
          </w:p>
        </w:tc>
        <w:tc>
          <w:tcPr>
            <w:tcW w:w="2268" w:type="dxa"/>
            <w:vAlign w:val="center"/>
          </w:tcPr>
          <w:p>
            <w:pPr>
              <w:pStyle w:val="13"/>
            </w:pPr>
            <w:r>
              <w:t>≥90%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项目建设投资不超过预算值</w:t>
            </w:r>
          </w:p>
        </w:tc>
        <w:tc>
          <w:tcPr>
            <w:tcW w:w="5386" w:type="dxa"/>
            <w:vAlign w:val="center"/>
          </w:tcPr>
          <w:p>
            <w:pPr>
              <w:pStyle w:val="13"/>
            </w:pPr>
            <w:r>
              <w:t>配套资金预算11555万元</w:t>
            </w:r>
          </w:p>
        </w:tc>
        <w:tc>
          <w:tcPr>
            <w:tcW w:w="2268" w:type="dxa"/>
            <w:vAlign w:val="center"/>
          </w:tcPr>
          <w:p>
            <w:pPr>
              <w:pStyle w:val="13"/>
            </w:pPr>
            <w:r>
              <w:t>≥90%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完善正定县城及正定新区的防洪安全</w:t>
            </w:r>
          </w:p>
        </w:tc>
        <w:tc>
          <w:tcPr>
            <w:tcW w:w="5386" w:type="dxa"/>
            <w:vAlign w:val="center"/>
          </w:tcPr>
          <w:p>
            <w:pPr>
              <w:pStyle w:val="13"/>
            </w:pPr>
            <w:r>
              <w:t>完善正定县城及正定新区的防洪安全</w:t>
            </w:r>
          </w:p>
        </w:tc>
        <w:tc>
          <w:tcPr>
            <w:tcW w:w="2268" w:type="dxa"/>
            <w:vAlign w:val="center"/>
          </w:tcPr>
          <w:p>
            <w:pPr>
              <w:pStyle w:val="13"/>
            </w:pPr>
            <w:r>
              <w:t>≥90%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改善滹沱河周边生态环境</w:t>
            </w:r>
          </w:p>
        </w:tc>
        <w:tc>
          <w:tcPr>
            <w:tcW w:w="5386" w:type="dxa"/>
            <w:vAlign w:val="center"/>
          </w:tcPr>
          <w:p>
            <w:pPr>
              <w:pStyle w:val="13"/>
            </w:pPr>
            <w:r>
              <w:t>改善滹沱河周边生态环境</w:t>
            </w:r>
          </w:p>
        </w:tc>
        <w:tc>
          <w:tcPr>
            <w:tcW w:w="2268" w:type="dxa"/>
            <w:vAlign w:val="center"/>
          </w:tcPr>
          <w:p>
            <w:pPr>
              <w:pStyle w:val="13"/>
            </w:pPr>
            <w:r>
              <w:t>≥90%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改善滹沱河周边生态环境</w:t>
            </w:r>
          </w:p>
        </w:tc>
        <w:tc>
          <w:tcPr>
            <w:tcW w:w="5386" w:type="dxa"/>
            <w:vAlign w:val="center"/>
          </w:tcPr>
          <w:p>
            <w:pPr>
              <w:pStyle w:val="13"/>
            </w:pPr>
            <w:r>
              <w:t>改善滹沱河周边生态环境</w:t>
            </w:r>
          </w:p>
        </w:tc>
        <w:tc>
          <w:tcPr>
            <w:tcW w:w="2268" w:type="dxa"/>
            <w:vAlign w:val="center"/>
          </w:tcPr>
          <w:p>
            <w:pPr>
              <w:pStyle w:val="13"/>
            </w:pPr>
            <w:r>
              <w:t>≥90%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项目持续影响效果</w:t>
            </w:r>
          </w:p>
        </w:tc>
        <w:tc>
          <w:tcPr>
            <w:tcW w:w="5386" w:type="dxa"/>
            <w:vAlign w:val="center"/>
          </w:tcPr>
          <w:p>
            <w:pPr>
              <w:pStyle w:val="13"/>
            </w:pPr>
            <w:r>
              <w:t>持续改善正定县周边环境</w:t>
            </w:r>
          </w:p>
        </w:tc>
        <w:tc>
          <w:tcPr>
            <w:tcW w:w="2268" w:type="dxa"/>
            <w:vAlign w:val="center"/>
          </w:tcPr>
          <w:p>
            <w:pPr>
              <w:pStyle w:val="13"/>
            </w:pPr>
            <w:r>
              <w:t>≥90%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13、正定县滹沱河防洪整治新建北堤工程项目超长期特别国债资金（石财建【2024】73号）绩效目标表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13012324P00004810001X</w:t>
            </w:r>
          </w:p>
        </w:tc>
        <w:tc>
          <w:tcPr>
            <w:tcW w:w="2835" w:type="dxa"/>
            <w:vAlign w:val="center"/>
          </w:tcPr>
          <w:p>
            <w:pPr>
              <w:pStyle w:val="11"/>
            </w:pPr>
            <w:r>
              <w:t>项目名称</w:t>
            </w:r>
          </w:p>
        </w:tc>
        <w:tc>
          <w:tcPr>
            <w:tcW w:w="6095" w:type="dxa"/>
            <w:gridSpan w:val="3"/>
            <w:vAlign w:val="center"/>
          </w:tcPr>
          <w:p>
            <w:pPr>
              <w:pStyle w:val="13"/>
            </w:pPr>
            <w:r>
              <w:t>正定县滹沱河防洪整治新建北堤工程项目超长期特别国债资金（石财建【2024】73号）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47763.45</w:t>
            </w:r>
          </w:p>
        </w:tc>
        <w:tc>
          <w:tcPr>
            <w:tcW w:w="2835" w:type="dxa"/>
            <w:vAlign w:val="center"/>
          </w:tcPr>
          <w:p>
            <w:pPr>
              <w:pStyle w:val="11"/>
            </w:pPr>
            <w:r>
              <w:t>其中：财政    资金</w:t>
            </w:r>
          </w:p>
        </w:tc>
        <w:tc>
          <w:tcPr>
            <w:tcW w:w="2551" w:type="dxa"/>
            <w:vAlign w:val="center"/>
          </w:tcPr>
          <w:p>
            <w:pPr>
              <w:pStyle w:val="13"/>
            </w:pPr>
            <w:r>
              <w:t>47763.45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用于正定县滹沱河防洪整治新建北堤工程项目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1.完成正定县滹沱河防洪整治新建北堤工程施工</w:t>
            </w:r>
          </w:p>
          <w:p>
            <w:pPr>
              <w:pStyle w:val="13"/>
            </w:pPr>
            <w:r>
              <w:t>2.完成正定县滹沱河防洪整治新建北堤工程施工</w:t>
            </w:r>
          </w:p>
          <w:p>
            <w:pPr>
              <w:pStyle w:val="13"/>
            </w:pPr>
            <w:r>
              <w:t>3.完成正定县滹沱河防洪整治新建北堤工程施工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数量指标</w:t>
            </w:r>
          </w:p>
        </w:tc>
        <w:tc>
          <w:tcPr>
            <w:tcW w:w="5386" w:type="dxa"/>
            <w:vAlign w:val="center"/>
          </w:tcPr>
          <w:p>
            <w:pPr>
              <w:pStyle w:val="13"/>
            </w:pPr>
            <w:r>
              <w:t>完成滹沱河新建北堤工程施工</w:t>
            </w:r>
          </w:p>
        </w:tc>
        <w:tc>
          <w:tcPr>
            <w:tcW w:w="2268" w:type="dxa"/>
            <w:vAlign w:val="center"/>
          </w:tcPr>
          <w:p>
            <w:pPr>
              <w:pStyle w:val="13"/>
            </w:pPr>
            <w:r>
              <w:t>≥95%</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质量指标</w:t>
            </w:r>
          </w:p>
        </w:tc>
        <w:tc>
          <w:tcPr>
            <w:tcW w:w="5386" w:type="dxa"/>
            <w:vAlign w:val="center"/>
          </w:tcPr>
          <w:p>
            <w:pPr>
              <w:pStyle w:val="13"/>
            </w:pPr>
            <w:r>
              <w:t>保质保量完成滹沱河北堤项目施工</w:t>
            </w:r>
          </w:p>
        </w:tc>
        <w:tc>
          <w:tcPr>
            <w:tcW w:w="2268" w:type="dxa"/>
            <w:vAlign w:val="center"/>
          </w:tcPr>
          <w:p>
            <w:pPr>
              <w:pStyle w:val="13"/>
            </w:pPr>
            <w:r>
              <w:t>≥90%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时效指标</w:t>
            </w:r>
          </w:p>
        </w:tc>
        <w:tc>
          <w:tcPr>
            <w:tcW w:w="5386" w:type="dxa"/>
            <w:vAlign w:val="center"/>
          </w:tcPr>
          <w:p>
            <w:pPr>
              <w:pStyle w:val="13"/>
            </w:pPr>
            <w:r>
              <w:t>按期完成滹沱河北堤项目施工</w:t>
            </w:r>
          </w:p>
        </w:tc>
        <w:tc>
          <w:tcPr>
            <w:tcW w:w="2268" w:type="dxa"/>
            <w:vAlign w:val="center"/>
          </w:tcPr>
          <w:p>
            <w:pPr>
              <w:pStyle w:val="13"/>
            </w:pPr>
            <w:r>
              <w:t>≥90%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成本指标</w:t>
            </w:r>
          </w:p>
        </w:tc>
        <w:tc>
          <w:tcPr>
            <w:tcW w:w="5386" w:type="dxa"/>
            <w:vAlign w:val="center"/>
          </w:tcPr>
          <w:p>
            <w:pPr>
              <w:pStyle w:val="13"/>
            </w:pPr>
            <w:r>
              <w:t>项目建设投资不超过预算值</w:t>
            </w:r>
          </w:p>
        </w:tc>
        <w:tc>
          <w:tcPr>
            <w:tcW w:w="2268" w:type="dxa"/>
            <w:vAlign w:val="center"/>
          </w:tcPr>
          <w:p>
            <w:pPr>
              <w:pStyle w:val="13"/>
            </w:pPr>
            <w:r>
              <w:t>≥90%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经济效益指标</w:t>
            </w:r>
          </w:p>
        </w:tc>
        <w:tc>
          <w:tcPr>
            <w:tcW w:w="5386" w:type="dxa"/>
            <w:vAlign w:val="center"/>
          </w:tcPr>
          <w:p>
            <w:pPr>
              <w:pStyle w:val="13"/>
            </w:pPr>
            <w:r>
              <w:t>完善正定县城及正定新区的防洪安全</w:t>
            </w:r>
          </w:p>
        </w:tc>
        <w:tc>
          <w:tcPr>
            <w:tcW w:w="2268" w:type="dxa"/>
            <w:vAlign w:val="center"/>
          </w:tcPr>
          <w:p>
            <w:pPr>
              <w:pStyle w:val="13"/>
            </w:pPr>
            <w:r>
              <w:t>≥90%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社会效益指标</w:t>
            </w:r>
          </w:p>
        </w:tc>
        <w:tc>
          <w:tcPr>
            <w:tcW w:w="5386" w:type="dxa"/>
            <w:vAlign w:val="center"/>
          </w:tcPr>
          <w:p>
            <w:pPr>
              <w:pStyle w:val="13"/>
            </w:pPr>
            <w:r>
              <w:t>改善滹沱河周边生态环境</w:t>
            </w:r>
          </w:p>
        </w:tc>
        <w:tc>
          <w:tcPr>
            <w:tcW w:w="2268" w:type="dxa"/>
            <w:vAlign w:val="center"/>
          </w:tcPr>
          <w:p>
            <w:pPr>
              <w:pStyle w:val="13"/>
            </w:pPr>
            <w:r>
              <w:t>≥90%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5386" w:type="dxa"/>
            <w:vAlign w:val="center"/>
          </w:tcPr>
          <w:p>
            <w:pPr>
              <w:pStyle w:val="13"/>
            </w:pPr>
            <w:r>
              <w:t>改善滹沱河周边生态环境</w:t>
            </w:r>
          </w:p>
        </w:tc>
        <w:tc>
          <w:tcPr>
            <w:tcW w:w="2268" w:type="dxa"/>
            <w:vAlign w:val="center"/>
          </w:tcPr>
          <w:p>
            <w:pPr>
              <w:pStyle w:val="13"/>
            </w:pPr>
            <w:r>
              <w:t>≥90%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可持续影响指标</w:t>
            </w:r>
          </w:p>
        </w:tc>
        <w:tc>
          <w:tcPr>
            <w:tcW w:w="5386" w:type="dxa"/>
            <w:vAlign w:val="center"/>
          </w:tcPr>
          <w:p>
            <w:pPr>
              <w:pStyle w:val="13"/>
            </w:pPr>
            <w:r>
              <w:t>项目持续影响效果</w:t>
            </w:r>
          </w:p>
        </w:tc>
        <w:tc>
          <w:tcPr>
            <w:tcW w:w="2268" w:type="dxa"/>
            <w:vAlign w:val="center"/>
          </w:tcPr>
          <w:p>
            <w:pPr>
              <w:pStyle w:val="13"/>
            </w:pPr>
            <w:r>
              <w:t>≥90%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14、滹沱河生态修复三期工程土地流转费项目县级资金绩效目标表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13012326P00005810002M</w:t>
            </w:r>
          </w:p>
        </w:tc>
        <w:tc>
          <w:tcPr>
            <w:tcW w:w="2835" w:type="dxa"/>
            <w:vAlign w:val="center"/>
          </w:tcPr>
          <w:p>
            <w:pPr>
              <w:pStyle w:val="11"/>
            </w:pPr>
            <w:r>
              <w:t>项目名称</w:t>
            </w:r>
          </w:p>
        </w:tc>
        <w:tc>
          <w:tcPr>
            <w:tcW w:w="6095" w:type="dxa"/>
            <w:gridSpan w:val="3"/>
            <w:vAlign w:val="center"/>
          </w:tcPr>
          <w:p>
            <w:pPr>
              <w:pStyle w:val="13"/>
            </w:pPr>
            <w:r>
              <w:t>滹沱河生态修复三期工程土地流转费项目县级资金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307.44</w:t>
            </w:r>
          </w:p>
        </w:tc>
        <w:tc>
          <w:tcPr>
            <w:tcW w:w="2835" w:type="dxa"/>
            <w:vAlign w:val="center"/>
          </w:tcPr>
          <w:p>
            <w:pPr>
              <w:pStyle w:val="11"/>
            </w:pPr>
            <w:r>
              <w:t>其中：财政    资金</w:t>
            </w:r>
          </w:p>
        </w:tc>
        <w:tc>
          <w:tcPr>
            <w:tcW w:w="2551" w:type="dxa"/>
            <w:vAlign w:val="center"/>
          </w:tcPr>
          <w:p>
            <w:pPr>
              <w:pStyle w:val="13"/>
            </w:pPr>
            <w:r>
              <w:t>307.44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滹沱河生态修复三期工程土地流转费支出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1.及时拨付滹沱河生态修复三期工程土地流转费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足额缴纳土地流转费</w:t>
            </w:r>
          </w:p>
        </w:tc>
        <w:tc>
          <w:tcPr>
            <w:tcW w:w="5386" w:type="dxa"/>
            <w:vAlign w:val="center"/>
          </w:tcPr>
          <w:p>
            <w:pPr>
              <w:pStyle w:val="13"/>
            </w:pPr>
            <w:r>
              <w:t>足额土地流转费</w:t>
            </w:r>
          </w:p>
        </w:tc>
        <w:tc>
          <w:tcPr>
            <w:tcW w:w="2268" w:type="dxa"/>
            <w:vAlign w:val="center"/>
          </w:tcPr>
          <w:p>
            <w:pPr>
              <w:pStyle w:val="13"/>
            </w:pPr>
            <w:r>
              <w:t>≥100%</w:t>
            </w:r>
          </w:p>
        </w:tc>
        <w:tc>
          <w:tcPr>
            <w:tcW w:w="1276" w:type="dxa"/>
            <w:vAlign w:val="center"/>
          </w:tcPr>
          <w:p>
            <w:pPr>
              <w:pStyle w:val="13"/>
            </w:pPr>
            <w:r>
              <w:t>税务核算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及时足额拨付</w:t>
            </w:r>
          </w:p>
        </w:tc>
        <w:tc>
          <w:tcPr>
            <w:tcW w:w="5386" w:type="dxa"/>
            <w:vAlign w:val="center"/>
          </w:tcPr>
          <w:p>
            <w:pPr>
              <w:pStyle w:val="13"/>
            </w:pPr>
            <w:r>
              <w:t>及时足额拨付</w:t>
            </w:r>
          </w:p>
        </w:tc>
        <w:tc>
          <w:tcPr>
            <w:tcW w:w="2268" w:type="dxa"/>
            <w:vAlign w:val="center"/>
          </w:tcPr>
          <w:p>
            <w:pPr>
              <w:pStyle w:val="13"/>
            </w:pPr>
            <w:r>
              <w:t>≥95%</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及时拨付</w:t>
            </w:r>
          </w:p>
        </w:tc>
        <w:tc>
          <w:tcPr>
            <w:tcW w:w="5386" w:type="dxa"/>
            <w:vAlign w:val="center"/>
          </w:tcPr>
          <w:p>
            <w:pPr>
              <w:pStyle w:val="13"/>
            </w:pPr>
            <w:r>
              <w:t>及时拨付土地流转费</w:t>
            </w:r>
          </w:p>
        </w:tc>
        <w:tc>
          <w:tcPr>
            <w:tcW w:w="2268" w:type="dxa"/>
            <w:vAlign w:val="center"/>
          </w:tcPr>
          <w:p>
            <w:pPr>
              <w:pStyle w:val="13"/>
            </w:pPr>
            <w:r>
              <w:t>≥95%</w:t>
            </w:r>
          </w:p>
        </w:tc>
        <w:tc>
          <w:tcPr>
            <w:tcW w:w="1276" w:type="dxa"/>
            <w:vAlign w:val="center"/>
          </w:tcPr>
          <w:p>
            <w:pPr>
              <w:pStyle w:val="13"/>
            </w:pPr>
            <w: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总成本307.4万元</w:t>
            </w:r>
          </w:p>
        </w:tc>
        <w:tc>
          <w:tcPr>
            <w:tcW w:w="5386" w:type="dxa"/>
            <w:vAlign w:val="center"/>
          </w:tcPr>
          <w:p>
            <w:pPr>
              <w:pStyle w:val="13"/>
            </w:pPr>
            <w:r>
              <w:t>总成本307.4万元</w:t>
            </w:r>
          </w:p>
        </w:tc>
        <w:tc>
          <w:tcPr>
            <w:tcW w:w="2268" w:type="dxa"/>
            <w:vAlign w:val="center"/>
          </w:tcPr>
          <w:p>
            <w:pPr>
              <w:pStyle w:val="13"/>
            </w:pPr>
            <w:r>
              <w:t>≥100%</w:t>
            </w:r>
          </w:p>
        </w:tc>
        <w:tc>
          <w:tcPr>
            <w:tcW w:w="1276" w:type="dxa"/>
            <w:vAlign w:val="center"/>
          </w:tcPr>
          <w:p>
            <w:pPr>
              <w:pStyle w:val="13"/>
            </w:pPr>
            <w:r>
              <w:t>税务核算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提高经济效益</w:t>
            </w:r>
          </w:p>
        </w:tc>
        <w:tc>
          <w:tcPr>
            <w:tcW w:w="5386" w:type="dxa"/>
            <w:vAlign w:val="center"/>
          </w:tcPr>
          <w:p>
            <w:pPr>
              <w:pStyle w:val="13"/>
            </w:pPr>
            <w:r>
              <w:t>提高社会影响力</w:t>
            </w:r>
          </w:p>
        </w:tc>
        <w:tc>
          <w:tcPr>
            <w:tcW w:w="2268" w:type="dxa"/>
            <w:vAlign w:val="center"/>
          </w:tcPr>
          <w:p>
            <w:pPr>
              <w:pStyle w:val="13"/>
            </w:pPr>
            <w:r>
              <w:t>≥90%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工程对滹沱河河道周边环境的持续性改善</w:t>
            </w:r>
          </w:p>
        </w:tc>
        <w:tc>
          <w:tcPr>
            <w:tcW w:w="5386" w:type="dxa"/>
            <w:vAlign w:val="center"/>
          </w:tcPr>
          <w:p>
            <w:pPr>
              <w:pStyle w:val="13"/>
            </w:pPr>
            <w:r>
              <w:t>工程对滹沱河河道周边环境的持续性改善</w:t>
            </w:r>
          </w:p>
        </w:tc>
        <w:tc>
          <w:tcPr>
            <w:tcW w:w="2268" w:type="dxa"/>
            <w:vAlign w:val="center"/>
          </w:tcPr>
          <w:p>
            <w:pPr>
              <w:pStyle w:val="13"/>
            </w:pPr>
            <w:r>
              <w:t>≥90%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5386" w:type="dxa"/>
            <w:vAlign w:val="center"/>
          </w:tcPr>
          <w:p>
            <w:pPr>
              <w:pStyle w:val="13"/>
            </w:pPr>
            <w:r>
              <w:t>改善生态环境</w:t>
            </w:r>
          </w:p>
        </w:tc>
        <w:tc>
          <w:tcPr>
            <w:tcW w:w="2268" w:type="dxa"/>
            <w:vAlign w:val="center"/>
          </w:tcPr>
          <w:p>
            <w:pPr>
              <w:pStyle w:val="13"/>
            </w:pPr>
            <w:r>
              <w:t>≥90%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项目持续发挥作用期限</w:t>
            </w:r>
          </w:p>
        </w:tc>
        <w:tc>
          <w:tcPr>
            <w:tcW w:w="5386" w:type="dxa"/>
            <w:vAlign w:val="center"/>
          </w:tcPr>
          <w:p>
            <w:pPr>
              <w:pStyle w:val="13"/>
            </w:pPr>
            <w:r>
              <w:t>项目持续提高周边经济</w:t>
            </w:r>
          </w:p>
        </w:tc>
        <w:tc>
          <w:tcPr>
            <w:tcW w:w="2268" w:type="dxa"/>
            <w:vAlign w:val="center"/>
          </w:tcPr>
          <w:p>
            <w:pPr>
              <w:pStyle w:val="13"/>
            </w:pPr>
            <w:r>
              <w:t>≥90%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问卷调查群众满意率</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15、2024年省级地下水超采综合治理专项资金（县级转款安排）绩效目标表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13012326P00003410012C</w:t>
            </w:r>
          </w:p>
        </w:tc>
        <w:tc>
          <w:tcPr>
            <w:tcW w:w="2835" w:type="dxa"/>
            <w:vAlign w:val="center"/>
          </w:tcPr>
          <w:p>
            <w:pPr>
              <w:pStyle w:val="11"/>
            </w:pPr>
            <w:r>
              <w:t>项目名称</w:t>
            </w:r>
          </w:p>
        </w:tc>
        <w:tc>
          <w:tcPr>
            <w:tcW w:w="6095" w:type="dxa"/>
            <w:gridSpan w:val="3"/>
            <w:vAlign w:val="center"/>
          </w:tcPr>
          <w:p>
            <w:pPr>
              <w:pStyle w:val="13"/>
            </w:pPr>
            <w:r>
              <w:t>2024年省级地下水超采综合治理专项资金（县级转款安排）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61.00</w:t>
            </w:r>
          </w:p>
        </w:tc>
        <w:tc>
          <w:tcPr>
            <w:tcW w:w="2835" w:type="dxa"/>
            <w:vAlign w:val="center"/>
          </w:tcPr>
          <w:p>
            <w:pPr>
              <w:pStyle w:val="11"/>
            </w:pPr>
            <w:r>
              <w:t>其中：财政    资金</w:t>
            </w:r>
          </w:p>
        </w:tc>
        <w:tc>
          <w:tcPr>
            <w:tcW w:w="2551" w:type="dxa"/>
            <w:vAlign w:val="center"/>
          </w:tcPr>
          <w:p>
            <w:pPr>
              <w:pStyle w:val="13"/>
            </w:pPr>
            <w:r>
              <w:t>61.00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完成省级地下水超采综合治理项目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1.目标内容1完成省级地下水超采综合治理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≥95%</w:t>
            </w:r>
          </w:p>
        </w:tc>
        <w:tc>
          <w:tcPr>
            <w:tcW w:w="1276" w:type="dxa"/>
            <w:vAlign w:val="center"/>
          </w:tcPr>
          <w:p>
            <w:pPr>
              <w:pStyle w:val="13"/>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水质合格率（%）</w:t>
            </w:r>
          </w:p>
        </w:tc>
        <w:tc>
          <w:tcPr>
            <w:tcW w:w="5386" w:type="dxa"/>
            <w:vAlign w:val="center"/>
          </w:tcPr>
          <w:p>
            <w:pPr>
              <w:pStyle w:val="13"/>
            </w:pPr>
            <w:r>
              <w:t>水质监测合格点数量占总监测点总数的比率</w:t>
            </w:r>
          </w:p>
        </w:tc>
        <w:tc>
          <w:tcPr>
            <w:tcW w:w="2268" w:type="dxa"/>
            <w:vAlign w:val="center"/>
          </w:tcPr>
          <w:p>
            <w:pPr>
              <w:pStyle w:val="13"/>
            </w:pPr>
            <w:r>
              <w:t>≥95%</w:t>
            </w:r>
          </w:p>
        </w:tc>
        <w:tc>
          <w:tcPr>
            <w:tcW w:w="1276" w:type="dxa"/>
            <w:vAlign w:val="center"/>
          </w:tcPr>
          <w:p>
            <w:pPr>
              <w:pStyle w:val="13"/>
            </w:pPr>
            <w:r>
              <w:t>水利工程合格率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水质日常监测覆盖率(％)</w:t>
            </w:r>
          </w:p>
        </w:tc>
        <w:tc>
          <w:tcPr>
            <w:tcW w:w="5386" w:type="dxa"/>
            <w:vAlign w:val="center"/>
          </w:tcPr>
          <w:p>
            <w:pPr>
              <w:pStyle w:val="13"/>
            </w:pPr>
            <w:r>
              <w:t>水质日常监测点数量占应监测点总数的比率</w:t>
            </w:r>
          </w:p>
        </w:tc>
        <w:tc>
          <w:tcPr>
            <w:tcW w:w="2268" w:type="dxa"/>
            <w:vAlign w:val="center"/>
          </w:tcPr>
          <w:p>
            <w:pPr>
              <w:pStyle w:val="13"/>
            </w:pPr>
            <w:r>
              <w:t>≥95%</w:t>
            </w:r>
          </w:p>
        </w:tc>
        <w:tc>
          <w:tcPr>
            <w:tcW w:w="1276" w:type="dxa"/>
            <w:vAlign w:val="center"/>
          </w:tcPr>
          <w:p>
            <w:pPr>
              <w:pStyle w:val="13"/>
            </w:pPr>
            <w:r>
              <w:t>按时完成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居民满意度(％)</w:t>
            </w:r>
          </w:p>
        </w:tc>
        <w:tc>
          <w:tcPr>
            <w:tcW w:w="5386" w:type="dxa"/>
            <w:vAlign w:val="center"/>
          </w:tcPr>
          <w:p>
            <w:pPr>
              <w:pStyle w:val="13"/>
            </w:pPr>
            <w:r>
              <w:t>满意与比较满意的人数占调查问卷总人数的比率</w:t>
            </w:r>
          </w:p>
        </w:tc>
        <w:tc>
          <w:tcPr>
            <w:tcW w:w="2268" w:type="dxa"/>
            <w:vAlign w:val="center"/>
          </w:tcPr>
          <w:p>
            <w:pPr>
              <w:pStyle w:val="13"/>
            </w:pPr>
            <w:r>
              <w:t>≥95%</w:t>
            </w:r>
          </w:p>
        </w:tc>
        <w:tc>
          <w:tcPr>
            <w:tcW w:w="1276" w:type="dxa"/>
            <w:vAlign w:val="center"/>
          </w:tcPr>
          <w:p>
            <w:pPr>
              <w:pStyle w:val="13"/>
            </w:pPr>
            <w:r>
              <w:t>完成项目预算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改善水环境</w:t>
            </w:r>
          </w:p>
        </w:tc>
        <w:tc>
          <w:tcPr>
            <w:tcW w:w="5386" w:type="dxa"/>
            <w:vAlign w:val="center"/>
          </w:tcPr>
          <w:p>
            <w:pPr>
              <w:pStyle w:val="13"/>
            </w:pPr>
            <w:r>
              <w:t>改善水环境</w:t>
            </w:r>
          </w:p>
        </w:tc>
        <w:tc>
          <w:tcPr>
            <w:tcW w:w="2268" w:type="dxa"/>
            <w:vAlign w:val="center"/>
          </w:tcPr>
          <w:p>
            <w:pPr>
              <w:pStyle w:val="13"/>
            </w:pPr>
            <w:r>
              <w:t>≥95%</w:t>
            </w:r>
          </w:p>
        </w:tc>
        <w:tc>
          <w:tcPr>
            <w:tcW w:w="1276" w:type="dxa"/>
            <w:vAlign w:val="center"/>
          </w:tcPr>
          <w:p>
            <w:pPr>
              <w:pStyle w:val="13"/>
            </w:pPr>
            <w:r>
              <w:t>改善水环境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水质达标率</w:t>
            </w:r>
          </w:p>
        </w:tc>
        <w:tc>
          <w:tcPr>
            <w:tcW w:w="5386" w:type="dxa"/>
            <w:vAlign w:val="center"/>
          </w:tcPr>
          <w:p>
            <w:pPr>
              <w:pStyle w:val="13"/>
            </w:pPr>
            <w:r>
              <w:t>水质达标率</w:t>
            </w:r>
          </w:p>
        </w:tc>
        <w:tc>
          <w:tcPr>
            <w:tcW w:w="2268" w:type="dxa"/>
            <w:vAlign w:val="center"/>
          </w:tcPr>
          <w:p>
            <w:pPr>
              <w:pStyle w:val="13"/>
            </w:pPr>
            <w:r>
              <w:t>≥95%</w:t>
            </w:r>
          </w:p>
        </w:tc>
        <w:tc>
          <w:tcPr>
            <w:tcW w:w="1276" w:type="dxa"/>
            <w:vAlign w:val="center"/>
          </w:tcPr>
          <w:p>
            <w:pPr>
              <w:pStyle w:val="13"/>
            </w:pPr>
            <w:r>
              <w:t>水质达标率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节水效果</w:t>
            </w:r>
          </w:p>
        </w:tc>
        <w:tc>
          <w:tcPr>
            <w:tcW w:w="5386" w:type="dxa"/>
            <w:vAlign w:val="center"/>
          </w:tcPr>
          <w:p>
            <w:pPr>
              <w:pStyle w:val="13"/>
            </w:pPr>
            <w:r>
              <w:t>节水效果</w:t>
            </w:r>
          </w:p>
        </w:tc>
        <w:tc>
          <w:tcPr>
            <w:tcW w:w="2268" w:type="dxa"/>
            <w:vAlign w:val="center"/>
          </w:tcPr>
          <w:p>
            <w:pPr>
              <w:pStyle w:val="13"/>
            </w:pPr>
            <w:r>
              <w:t>≥95%</w:t>
            </w:r>
          </w:p>
        </w:tc>
        <w:tc>
          <w:tcPr>
            <w:tcW w:w="1276" w:type="dxa"/>
            <w:vAlign w:val="center"/>
          </w:tcPr>
          <w:p>
            <w:pPr>
              <w:pStyle w:val="13"/>
            </w:pPr>
            <w:r>
              <w:t>节水效果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增加给水能力</w:t>
            </w:r>
          </w:p>
        </w:tc>
        <w:tc>
          <w:tcPr>
            <w:tcW w:w="5386" w:type="dxa"/>
            <w:vAlign w:val="center"/>
          </w:tcPr>
          <w:p>
            <w:pPr>
              <w:pStyle w:val="13"/>
            </w:pPr>
            <w:r>
              <w:t>增加给水能力</w:t>
            </w:r>
          </w:p>
        </w:tc>
        <w:tc>
          <w:tcPr>
            <w:tcW w:w="2268" w:type="dxa"/>
            <w:vAlign w:val="center"/>
          </w:tcPr>
          <w:p>
            <w:pPr>
              <w:pStyle w:val="13"/>
            </w:pPr>
            <w:r>
              <w:t>≥95%</w:t>
            </w:r>
          </w:p>
        </w:tc>
        <w:tc>
          <w:tcPr>
            <w:tcW w:w="1276" w:type="dxa"/>
            <w:vAlign w:val="center"/>
          </w:tcPr>
          <w:p>
            <w:pPr>
              <w:pStyle w:val="13"/>
            </w:pPr>
            <w:r>
              <w:t>增加给水能力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满意度</w:t>
            </w:r>
          </w:p>
        </w:tc>
        <w:tc>
          <w:tcPr>
            <w:tcW w:w="2268" w:type="dxa"/>
            <w:vAlign w:val="center"/>
          </w:tcPr>
          <w:p>
            <w:pPr>
              <w:pStyle w:val="13"/>
            </w:pPr>
            <w:r>
              <w:t>≥95%</w:t>
            </w:r>
          </w:p>
        </w:tc>
        <w:tc>
          <w:tcPr>
            <w:tcW w:w="1276" w:type="dxa"/>
            <w:vAlign w:val="center"/>
          </w:tcPr>
          <w:p>
            <w:pPr>
              <w:pStyle w:val="13"/>
            </w:pPr>
            <w:r>
              <w:t>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16、2024年市级水利发展资金渠排和小型水源项目（县级安排专款）绩效目标表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13012326P000030100164</w:t>
            </w:r>
          </w:p>
        </w:tc>
        <w:tc>
          <w:tcPr>
            <w:tcW w:w="2835" w:type="dxa"/>
            <w:vAlign w:val="center"/>
          </w:tcPr>
          <w:p>
            <w:pPr>
              <w:pStyle w:val="11"/>
            </w:pPr>
            <w:r>
              <w:t>项目名称</w:t>
            </w:r>
          </w:p>
        </w:tc>
        <w:tc>
          <w:tcPr>
            <w:tcW w:w="6095" w:type="dxa"/>
            <w:gridSpan w:val="3"/>
            <w:vAlign w:val="center"/>
          </w:tcPr>
          <w:p>
            <w:pPr>
              <w:pStyle w:val="13"/>
            </w:pPr>
            <w:r>
              <w:t>2024年市级水利发展资金渠排和小型水源项目（县级安排专款）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    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市级水利发展资金渠排和小型水源建设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1.目标内容1完成市级水利发展资金渠排和小型水源建设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≥95%</w:t>
            </w:r>
          </w:p>
        </w:tc>
        <w:tc>
          <w:tcPr>
            <w:tcW w:w="1276" w:type="dxa"/>
            <w:vAlign w:val="center"/>
          </w:tcPr>
          <w:p>
            <w:pPr>
              <w:pStyle w:val="13"/>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水利工程合格率</w:t>
            </w:r>
          </w:p>
        </w:tc>
        <w:tc>
          <w:tcPr>
            <w:tcW w:w="5386" w:type="dxa"/>
            <w:vAlign w:val="center"/>
          </w:tcPr>
          <w:p>
            <w:pPr>
              <w:pStyle w:val="13"/>
            </w:pPr>
            <w:r>
              <w:t>水利工程合格率</w:t>
            </w:r>
          </w:p>
        </w:tc>
        <w:tc>
          <w:tcPr>
            <w:tcW w:w="2268" w:type="dxa"/>
            <w:vAlign w:val="center"/>
          </w:tcPr>
          <w:p>
            <w:pPr>
              <w:pStyle w:val="13"/>
            </w:pPr>
            <w:r>
              <w:t>≥95%</w:t>
            </w:r>
          </w:p>
        </w:tc>
        <w:tc>
          <w:tcPr>
            <w:tcW w:w="1276" w:type="dxa"/>
            <w:vAlign w:val="center"/>
          </w:tcPr>
          <w:p>
            <w:pPr>
              <w:pStyle w:val="13"/>
            </w:pPr>
            <w:r>
              <w:t>水利工程合格率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w:t>
            </w:r>
          </w:p>
        </w:tc>
        <w:tc>
          <w:tcPr>
            <w:tcW w:w="5386" w:type="dxa"/>
            <w:vAlign w:val="center"/>
          </w:tcPr>
          <w:p>
            <w:pPr>
              <w:pStyle w:val="13"/>
            </w:pPr>
            <w:r>
              <w:t>按时完成</w:t>
            </w:r>
          </w:p>
        </w:tc>
        <w:tc>
          <w:tcPr>
            <w:tcW w:w="2268" w:type="dxa"/>
            <w:vAlign w:val="center"/>
          </w:tcPr>
          <w:p>
            <w:pPr>
              <w:pStyle w:val="13"/>
            </w:pPr>
            <w:r>
              <w:t>≥95%</w:t>
            </w:r>
          </w:p>
        </w:tc>
        <w:tc>
          <w:tcPr>
            <w:tcW w:w="1276" w:type="dxa"/>
            <w:vAlign w:val="center"/>
          </w:tcPr>
          <w:p>
            <w:pPr>
              <w:pStyle w:val="13"/>
            </w:pPr>
            <w:r>
              <w:t>按时完成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完成项目预算</w:t>
            </w:r>
          </w:p>
        </w:tc>
        <w:tc>
          <w:tcPr>
            <w:tcW w:w="5386" w:type="dxa"/>
            <w:vAlign w:val="center"/>
          </w:tcPr>
          <w:p>
            <w:pPr>
              <w:pStyle w:val="13"/>
            </w:pPr>
            <w:r>
              <w:t>完成项目预算</w:t>
            </w:r>
          </w:p>
        </w:tc>
        <w:tc>
          <w:tcPr>
            <w:tcW w:w="2268" w:type="dxa"/>
            <w:vAlign w:val="center"/>
          </w:tcPr>
          <w:p>
            <w:pPr>
              <w:pStyle w:val="13"/>
            </w:pPr>
            <w:r>
              <w:t>≥95%</w:t>
            </w:r>
          </w:p>
        </w:tc>
        <w:tc>
          <w:tcPr>
            <w:tcW w:w="1276" w:type="dxa"/>
            <w:vAlign w:val="center"/>
          </w:tcPr>
          <w:p>
            <w:pPr>
              <w:pStyle w:val="13"/>
            </w:pPr>
            <w:r>
              <w:t>完成项目预算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改善水环境</w:t>
            </w:r>
          </w:p>
        </w:tc>
        <w:tc>
          <w:tcPr>
            <w:tcW w:w="5386" w:type="dxa"/>
            <w:vAlign w:val="center"/>
          </w:tcPr>
          <w:p>
            <w:pPr>
              <w:pStyle w:val="13"/>
            </w:pPr>
            <w:r>
              <w:t>改善水环境</w:t>
            </w:r>
          </w:p>
        </w:tc>
        <w:tc>
          <w:tcPr>
            <w:tcW w:w="2268" w:type="dxa"/>
            <w:vAlign w:val="center"/>
          </w:tcPr>
          <w:p>
            <w:pPr>
              <w:pStyle w:val="13"/>
            </w:pPr>
            <w:r>
              <w:t>≥95%</w:t>
            </w:r>
          </w:p>
        </w:tc>
        <w:tc>
          <w:tcPr>
            <w:tcW w:w="1276" w:type="dxa"/>
            <w:vAlign w:val="center"/>
          </w:tcPr>
          <w:p>
            <w:pPr>
              <w:pStyle w:val="13"/>
            </w:pPr>
            <w:r>
              <w:t>改善水环境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水质达标率</w:t>
            </w:r>
          </w:p>
        </w:tc>
        <w:tc>
          <w:tcPr>
            <w:tcW w:w="5386" w:type="dxa"/>
            <w:vAlign w:val="center"/>
          </w:tcPr>
          <w:p>
            <w:pPr>
              <w:pStyle w:val="13"/>
            </w:pPr>
            <w:r>
              <w:t>水质达标率</w:t>
            </w:r>
          </w:p>
        </w:tc>
        <w:tc>
          <w:tcPr>
            <w:tcW w:w="2268" w:type="dxa"/>
            <w:vAlign w:val="center"/>
          </w:tcPr>
          <w:p>
            <w:pPr>
              <w:pStyle w:val="13"/>
            </w:pPr>
            <w:r>
              <w:t>≥95%</w:t>
            </w:r>
          </w:p>
        </w:tc>
        <w:tc>
          <w:tcPr>
            <w:tcW w:w="1276" w:type="dxa"/>
            <w:vAlign w:val="center"/>
          </w:tcPr>
          <w:p>
            <w:pPr>
              <w:pStyle w:val="13"/>
            </w:pPr>
            <w:r>
              <w:t>水质达标率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节水效果</w:t>
            </w:r>
          </w:p>
        </w:tc>
        <w:tc>
          <w:tcPr>
            <w:tcW w:w="5386" w:type="dxa"/>
            <w:vAlign w:val="center"/>
          </w:tcPr>
          <w:p>
            <w:pPr>
              <w:pStyle w:val="13"/>
            </w:pPr>
            <w:r>
              <w:t>节水效果</w:t>
            </w:r>
          </w:p>
        </w:tc>
        <w:tc>
          <w:tcPr>
            <w:tcW w:w="2268" w:type="dxa"/>
            <w:vAlign w:val="center"/>
          </w:tcPr>
          <w:p>
            <w:pPr>
              <w:pStyle w:val="13"/>
            </w:pPr>
            <w:r>
              <w:t>≥95%</w:t>
            </w:r>
          </w:p>
        </w:tc>
        <w:tc>
          <w:tcPr>
            <w:tcW w:w="1276" w:type="dxa"/>
            <w:vAlign w:val="center"/>
          </w:tcPr>
          <w:p>
            <w:pPr>
              <w:pStyle w:val="13"/>
            </w:pPr>
            <w:r>
              <w:t>节水效果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增加给水能力</w:t>
            </w:r>
          </w:p>
        </w:tc>
        <w:tc>
          <w:tcPr>
            <w:tcW w:w="5386" w:type="dxa"/>
            <w:vAlign w:val="center"/>
          </w:tcPr>
          <w:p>
            <w:pPr>
              <w:pStyle w:val="13"/>
            </w:pPr>
            <w:r>
              <w:t>增加给水能力</w:t>
            </w:r>
          </w:p>
        </w:tc>
        <w:tc>
          <w:tcPr>
            <w:tcW w:w="2268" w:type="dxa"/>
            <w:vAlign w:val="center"/>
          </w:tcPr>
          <w:p>
            <w:pPr>
              <w:pStyle w:val="13"/>
            </w:pPr>
            <w:r>
              <w:t>≥95%</w:t>
            </w:r>
          </w:p>
        </w:tc>
        <w:tc>
          <w:tcPr>
            <w:tcW w:w="1276" w:type="dxa"/>
            <w:vAlign w:val="center"/>
          </w:tcPr>
          <w:p>
            <w:pPr>
              <w:pStyle w:val="13"/>
            </w:pPr>
            <w:r>
              <w:t>增加给水能力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满意度</w:t>
            </w:r>
          </w:p>
        </w:tc>
        <w:tc>
          <w:tcPr>
            <w:tcW w:w="2268" w:type="dxa"/>
            <w:vAlign w:val="center"/>
          </w:tcPr>
          <w:p>
            <w:pPr>
              <w:pStyle w:val="13"/>
            </w:pPr>
            <w:r>
              <w:t>≥95%</w:t>
            </w:r>
          </w:p>
        </w:tc>
        <w:tc>
          <w:tcPr>
            <w:tcW w:w="1276" w:type="dxa"/>
            <w:vAlign w:val="center"/>
          </w:tcPr>
          <w:p>
            <w:pPr>
              <w:pStyle w:val="13"/>
            </w:pPr>
            <w:r>
              <w:t>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17、2024年中央水利发展资金农村饮水工程维养项目（县级安排专款）绩效目标表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13012326P00003010014W</w:t>
            </w:r>
          </w:p>
        </w:tc>
        <w:tc>
          <w:tcPr>
            <w:tcW w:w="2835" w:type="dxa"/>
            <w:vAlign w:val="center"/>
          </w:tcPr>
          <w:p>
            <w:pPr>
              <w:pStyle w:val="11"/>
            </w:pPr>
            <w:r>
              <w:t>项目名称</w:t>
            </w:r>
          </w:p>
        </w:tc>
        <w:tc>
          <w:tcPr>
            <w:tcW w:w="6095" w:type="dxa"/>
            <w:gridSpan w:val="3"/>
            <w:vAlign w:val="center"/>
          </w:tcPr>
          <w:p>
            <w:pPr>
              <w:pStyle w:val="13"/>
            </w:pPr>
            <w:r>
              <w:t>2024年中央水利发展资金农村饮水工程维养项目（县级安排专款）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78.00</w:t>
            </w:r>
          </w:p>
        </w:tc>
        <w:tc>
          <w:tcPr>
            <w:tcW w:w="2835" w:type="dxa"/>
            <w:vAlign w:val="center"/>
          </w:tcPr>
          <w:p>
            <w:pPr>
              <w:pStyle w:val="11"/>
            </w:pPr>
            <w:r>
              <w:t>其中：财政    资金</w:t>
            </w:r>
          </w:p>
        </w:tc>
        <w:tc>
          <w:tcPr>
            <w:tcW w:w="2551" w:type="dxa"/>
            <w:vAlign w:val="center"/>
          </w:tcPr>
          <w:p>
            <w:pPr>
              <w:pStyle w:val="13"/>
            </w:pPr>
            <w:r>
              <w:t>78.00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农村饮水工程维修养护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1.目标内容1完成农村饮水工程维修养护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≥95%</w:t>
            </w:r>
          </w:p>
        </w:tc>
        <w:tc>
          <w:tcPr>
            <w:tcW w:w="1276" w:type="dxa"/>
            <w:vAlign w:val="center"/>
          </w:tcPr>
          <w:p>
            <w:pPr>
              <w:pStyle w:val="13"/>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水利工程合格率</w:t>
            </w:r>
          </w:p>
        </w:tc>
        <w:tc>
          <w:tcPr>
            <w:tcW w:w="5386" w:type="dxa"/>
            <w:vAlign w:val="center"/>
          </w:tcPr>
          <w:p>
            <w:pPr>
              <w:pStyle w:val="13"/>
            </w:pPr>
            <w:r>
              <w:t>水利工程合格率</w:t>
            </w:r>
          </w:p>
        </w:tc>
        <w:tc>
          <w:tcPr>
            <w:tcW w:w="2268" w:type="dxa"/>
            <w:vAlign w:val="center"/>
          </w:tcPr>
          <w:p>
            <w:pPr>
              <w:pStyle w:val="13"/>
            </w:pPr>
            <w:r>
              <w:t>≥95%</w:t>
            </w:r>
          </w:p>
        </w:tc>
        <w:tc>
          <w:tcPr>
            <w:tcW w:w="1276" w:type="dxa"/>
            <w:vAlign w:val="center"/>
          </w:tcPr>
          <w:p>
            <w:pPr>
              <w:pStyle w:val="13"/>
            </w:pPr>
            <w:r>
              <w:t>水利工程合格率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w:t>
            </w:r>
          </w:p>
        </w:tc>
        <w:tc>
          <w:tcPr>
            <w:tcW w:w="5386" w:type="dxa"/>
            <w:vAlign w:val="center"/>
          </w:tcPr>
          <w:p>
            <w:pPr>
              <w:pStyle w:val="13"/>
            </w:pPr>
            <w:r>
              <w:t>按时完成</w:t>
            </w:r>
          </w:p>
        </w:tc>
        <w:tc>
          <w:tcPr>
            <w:tcW w:w="2268" w:type="dxa"/>
            <w:vAlign w:val="center"/>
          </w:tcPr>
          <w:p>
            <w:pPr>
              <w:pStyle w:val="13"/>
            </w:pPr>
            <w:r>
              <w:t>≥95%</w:t>
            </w:r>
          </w:p>
        </w:tc>
        <w:tc>
          <w:tcPr>
            <w:tcW w:w="1276" w:type="dxa"/>
            <w:vAlign w:val="center"/>
          </w:tcPr>
          <w:p>
            <w:pPr>
              <w:pStyle w:val="13"/>
            </w:pPr>
            <w:r>
              <w:t>按时完成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完成项目预算</w:t>
            </w:r>
          </w:p>
        </w:tc>
        <w:tc>
          <w:tcPr>
            <w:tcW w:w="5386" w:type="dxa"/>
            <w:vAlign w:val="center"/>
          </w:tcPr>
          <w:p>
            <w:pPr>
              <w:pStyle w:val="13"/>
            </w:pPr>
            <w:r>
              <w:t>完成项目预算</w:t>
            </w:r>
          </w:p>
        </w:tc>
        <w:tc>
          <w:tcPr>
            <w:tcW w:w="2268" w:type="dxa"/>
            <w:vAlign w:val="center"/>
          </w:tcPr>
          <w:p>
            <w:pPr>
              <w:pStyle w:val="13"/>
            </w:pPr>
            <w:r>
              <w:t>≥95%</w:t>
            </w:r>
          </w:p>
        </w:tc>
        <w:tc>
          <w:tcPr>
            <w:tcW w:w="1276" w:type="dxa"/>
            <w:vAlign w:val="center"/>
          </w:tcPr>
          <w:p>
            <w:pPr>
              <w:pStyle w:val="13"/>
            </w:pPr>
            <w:r>
              <w:t>完成项目预算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改善水环境</w:t>
            </w:r>
          </w:p>
        </w:tc>
        <w:tc>
          <w:tcPr>
            <w:tcW w:w="5386" w:type="dxa"/>
            <w:vAlign w:val="center"/>
          </w:tcPr>
          <w:p>
            <w:pPr>
              <w:pStyle w:val="13"/>
            </w:pPr>
            <w:r>
              <w:t>改善水环境</w:t>
            </w:r>
          </w:p>
        </w:tc>
        <w:tc>
          <w:tcPr>
            <w:tcW w:w="2268" w:type="dxa"/>
            <w:vAlign w:val="center"/>
          </w:tcPr>
          <w:p>
            <w:pPr>
              <w:pStyle w:val="13"/>
            </w:pPr>
            <w:r>
              <w:t>≥95%</w:t>
            </w:r>
          </w:p>
        </w:tc>
        <w:tc>
          <w:tcPr>
            <w:tcW w:w="1276" w:type="dxa"/>
            <w:vAlign w:val="center"/>
          </w:tcPr>
          <w:p>
            <w:pPr>
              <w:pStyle w:val="13"/>
            </w:pPr>
            <w:r>
              <w:t>改善水环境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水质达标率</w:t>
            </w:r>
          </w:p>
        </w:tc>
        <w:tc>
          <w:tcPr>
            <w:tcW w:w="5386" w:type="dxa"/>
            <w:vAlign w:val="center"/>
          </w:tcPr>
          <w:p>
            <w:pPr>
              <w:pStyle w:val="13"/>
            </w:pPr>
            <w:r>
              <w:t>水质达标率</w:t>
            </w:r>
          </w:p>
        </w:tc>
        <w:tc>
          <w:tcPr>
            <w:tcW w:w="2268" w:type="dxa"/>
            <w:vAlign w:val="center"/>
          </w:tcPr>
          <w:p>
            <w:pPr>
              <w:pStyle w:val="13"/>
            </w:pPr>
            <w:r>
              <w:t>≥95%</w:t>
            </w:r>
          </w:p>
        </w:tc>
        <w:tc>
          <w:tcPr>
            <w:tcW w:w="1276" w:type="dxa"/>
            <w:vAlign w:val="center"/>
          </w:tcPr>
          <w:p>
            <w:pPr>
              <w:pStyle w:val="13"/>
            </w:pPr>
            <w:r>
              <w:t>水质达标率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节水效果</w:t>
            </w:r>
          </w:p>
        </w:tc>
        <w:tc>
          <w:tcPr>
            <w:tcW w:w="5386" w:type="dxa"/>
            <w:vAlign w:val="center"/>
          </w:tcPr>
          <w:p>
            <w:pPr>
              <w:pStyle w:val="13"/>
            </w:pPr>
            <w:r>
              <w:t>节水效果</w:t>
            </w:r>
          </w:p>
        </w:tc>
        <w:tc>
          <w:tcPr>
            <w:tcW w:w="2268" w:type="dxa"/>
            <w:vAlign w:val="center"/>
          </w:tcPr>
          <w:p>
            <w:pPr>
              <w:pStyle w:val="13"/>
            </w:pPr>
            <w:r>
              <w:t>≥95%</w:t>
            </w:r>
          </w:p>
        </w:tc>
        <w:tc>
          <w:tcPr>
            <w:tcW w:w="1276" w:type="dxa"/>
            <w:vAlign w:val="center"/>
          </w:tcPr>
          <w:p>
            <w:pPr>
              <w:pStyle w:val="13"/>
            </w:pPr>
            <w:r>
              <w:t>节水效果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增加给水能力</w:t>
            </w:r>
          </w:p>
        </w:tc>
        <w:tc>
          <w:tcPr>
            <w:tcW w:w="5386" w:type="dxa"/>
            <w:vAlign w:val="center"/>
          </w:tcPr>
          <w:p>
            <w:pPr>
              <w:pStyle w:val="13"/>
            </w:pPr>
            <w:r>
              <w:t>增加给水能力</w:t>
            </w:r>
          </w:p>
        </w:tc>
        <w:tc>
          <w:tcPr>
            <w:tcW w:w="2268" w:type="dxa"/>
            <w:vAlign w:val="center"/>
          </w:tcPr>
          <w:p>
            <w:pPr>
              <w:pStyle w:val="13"/>
            </w:pPr>
            <w:r>
              <w:t>≥95%</w:t>
            </w:r>
          </w:p>
        </w:tc>
        <w:tc>
          <w:tcPr>
            <w:tcW w:w="1276" w:type="dxa"/>
            <w:vAlign w:val="center"/>
          </w:tcPr>
          <w:p>
            <w:pPr>
              <w:pStyle w:val="13"/>
            </w:pPr>
            <w:r>
              <w:t>增加给水能力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满意度</w:t>
            </w:r>
          </w:p>
        </w:tc>
        <w:tc>
          <w:tcPr>
            <w:tcW w:w="2268" w:type="dxa"/>
            <w:vAlign w:val="center"/>
          </w:tcPr>
          <w:p>
            <w:pPr>
              <w:pStyle w:val="13"/>
            </w:pPr>
            <w:r>
              <w:t>≥95%</w:t>
            </w:r>
          </w:p>
        </w:tc>
        <w:tc>
          <w:tcPr>
            <w:tcW w:w="1276" w:type="dxa"/>
            <w:vAlign w:val="center"/>
          </w:tcPr>
          <w:p>
            <w:pPr>
              <w:pStyle w:val="13"/>
            </w:pPr>
            <w:r>
              <w:t>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18、2025年省级地下水超采综合治理专项资金（县级专款安排）绩效目标表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13012326P00003410011Q</w:t>
            </w:r>
          </w:p>
        </w:tc>
        <w:tc>
          <w:tcPr>
            <w:tcW w:w="2835" w:type="dxa"/>
            <w:vAlign w:val="center"/>
          </w:tcPr>
          <w:p>
            <w:pPr>
              <w:pStyle w:val="11"/>
            </w:pPr>
            <w:r>
              <w:t>项目名称</w:t>
            </w:r>
          </w:p>
        </w:tc>
        <w:tc>
          <w:tcPr>
            <w:tcW w:w="6095" w:type="dxa"/>
            <w:gridSpan w:val="3"/>
            <w:vAlign w:val="center"/>
          </w:tcPr>
          <w:p>
            <w:pPr>
              <w:pStyle w:val="13"/>
            </w:pPr>
            <w:r>
              <w:t>2025年省级地下水超采综合治理专项资金（县级专款安排）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61.00</w:t>
            </w:r>
          </w:p>
        </w:tc>
        <w:tc>
          <w:tcPr>
            <w:tcW w:w="2835" w:type="dxa"/>
            <w:vAlign w:val="center"/>
          </w:tcPr>
          <w:p>
            <w:pPr>
              <w:pStyle w:val="11"/>
            </w:pPr>
            <w:r>
              <w:t>其中：财政    资金</w:t>
            </w:r>
          </w:p>
        </w:tc>
        <w:tc>
          <w:tcPr>
            <w:tcW w:w="2551" w:type="dxa"/>
            <w:vAlign w:val="center"/>
          </w:tcPr>
          <w:p>
            <w:pPr>
              <w:pStyle w:val="13"/>
            </w:pPr>
            <w:r>
              <w:t>61.00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省级地下水超采综合治理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1.完成省级地下水超采综合治理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≥95%</w:t>
            </w:r>
          </w:p>
        </w:tc>
        <w:tc>
          <w:tcPr>
            <w:tcW w:w="1276" w:type="dxa"/>
            <w:vAlign w:val="center"/>
          </w:tcPr>
          <w:p>
            <w:pPr>
              <w:pStyle w:val="13"/>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水利工程合格率</w:t>
            </w:r>
          </w:p>
        </w:tc>
        <w:tc>
          <w:tcPr>
            <w:tcW w:w="5386" w:type="dxa"/>
            <w:vAlign w:val="center"/>
          </w:tcPr>
          <w:p>
            <w:pPr>
              <w:pStyle w:val="13"/>
            </w:pPr>
            <w:r>
              <w:t>水利工程合格率</w:t>
            </w:r>
          </w:p>
        </w:tc>
        <w:tc>
          <w:tcPr>
            <w:tcW w:w="2268" w:type="dxa"/>
            <w:vAlign w:val="center"/>
          </w:tcPr>
          <w:p>
            <w:pPr>
              <w:pStyle w:val="13"/>
            </w:pPr>
            <w:r>
              <w:t>≥95%</w:t>
            </w:r>
          </w:p>
        </w:tc>
        <w:tc>
          <w:tcPr>
            <w:tcW w:w="1276" w:type="dxa"/>
            <w:vAlign w:val="center"/>
          </w:tcPr>
          <w:p>
            <w:pPr>
              <w:pStyle w:val="13"/>
            </w:pPr>
            <w:r>
              <w:t>水利工程合格率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w:t>
            </w:r>
          </w:p>
        </w:tc>
        <w:tc>
          <w:tcPr>
            <w:tcW w:w="5386" w:type="dxa"/>
            <w:vAlign w:val="center"/>
          </w:tcPr>
          <w:p>
            <w:pPr>
              <w:pStyle w:val="13"/>
            </w:pPr>
            <w:r>
              <w:t>按时完成</w:t>
            </w:r>
          </w:p>
        </w:tc>
        <w:tc>
          <w:tcPr>
            <w:tcW w:w="2268" w:type="dxa"/>
            <w:vAlign w:val="center"/>
          </w:tcPr>
          <w:p>
            <w:pPr>
              <w:pStyle w:val="13"/>
            </w:pPr>
            <w:r>
              <w:t>≥95%</w:t>
            </w:r>
          </w:p>
        </w:tc>
        <w:tc>
          <w:tcPr>
            <w:tcW w:w="1276" w:type="dxa"/>
            <w:vAlign w:val="center"/>
          </w:tcPr>
          <w:p>
            <w:pPr>
              <w:pStyle w:val="13"/>
            </w:pPr>
            <w:r>
              <w:t>按时完成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完成项目预算</w:t>
            </w:r>
          </w:p>
        </w:tc>
        <w:tc>
          <w:tcPr>
            <w:tcW w:w="5386" w:type="dxa"/>
            <w:vAlign w:val="center"/>
          </w:tcPr>
          <w:p>
            <w:pPr>
              <w:pStyle w:val="13"/>
            </w:pPr>
            <w:r>
              <w:t>完成项目预算</w:t>
            </w:r>
          </w:p>
        </w:tc>
        <w:tc>
          <w:tcPr>
            <w:tcW w:w="2268" w:type="dxa"/>
            <w:vAlign w:val="center"/>
          </w:tcPr>
          <w:p>
            <w:pPr>
              <w:pStyle w:val="13"/>
            </w:pPr>
            <w:r>
              <w:t>≥95%</w:t>
            </w:r>
          </w:p>
        </w:tc>
        <w:tc>
          <w:tcPr>
            <w:tcW w:w="1276" w:type="dxa"/>
            <w:vAlign w:val="center"/>
          </w:tcPr>
          <w:p>
            <w:pPr>
              <w:pStyle w:val="13"/>
            </w:pPr>
            <w:r>
              <w:t>完成项目预算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改善水环境</w:t>
            </w:r>
          </w:p>
        </w:tc>
        <w:tc>
          <w:tcPr>
            <w:tcW w:w="5386" w:type="dxa"/>
            <w:vAlign w:val="center"/>
          </w:tcPr>
          <w:p>
            <w:pPr>
              <w:pStyle w:val="13"/>
            </w:pPr>
            <w:r>
              <w:t>改善水环境</w:t>
            </w:r>
          </w:p>
        </w:tc>
        <w:tc>
          <w:tcPr>
            <w:tcW w:w="2268" w:type="dxa"/>
            <w:vAlign w:val="center"/>
          </w:tcPr>
          <w:p>
            <w:pPr>
              <w:pStyle w:val="13"/>
            </w:pPr>
            <w:r>
              <w:t>≥95%</w:t>
            </w:r>
          </w:p>
        </w:tc>
        <w:tc>
          <w:tcPr>
            <w:tcW w:w="1276" w:type="dxa"/>
            <w:vAlign w:val="center"/>
          </w:tcPr>
          <w:p>
            <w:pPr>
              <w:pStyle w:val="13"/>
            </w:pPr>
            <w:r>
              <w:t>改善水环境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水质达标率</w:t>
            </w:r>
          </w:p>
        </w:tc>
        <w:tc>
          <w:tcPr>
            <w:tcW w:w="5386" w:type="dxa"/>
            <w:vAlign w:val="center"/>
          </w:tcPr>
          <w:p>
            <w:pPr>
              <w:pStyle w:val="13"/>
            </w:pPr>
            <w:r>
              <w:t>水质达标率</w:t>
            </w:r>
          </w:p>
        </w:tc>
        <w:tc>
          <w:tcPr>
            <w:tcW w:w="2268" w:type="dxa"/>
            <w:vAlign w:val="center"/>
          </w:tcPr>
          <w:p>
            <w:pPr>
              <w:pStyle w:val="13"/>
            </w:pPr>
            <w:r>
              <w:t>≥95%</w:t>
            </w:r>
          </w:p>
        </w:tc>
        <w:tc>
          <w:tcPr>
            <w:tcW w:w="1276" w:type="dxa"/>
            <w:vAlign w:val="center"/>
          </w:tcPr>
          <w:p>
            <w:pPr>
              <w:pStyle w:val="13"/>
            </w:pPr>
            <w:r>
              <w:t>水质达标率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节水效果</w:t>
            </w:r>
          </w:p>
        </w:tc>
        <w:tc>
          <w:tcPr>
            <w:tcW w:w="5386" w:type="dxa"/>
            <w:vAlign w:val="center"/>
          </w:tcPr>
          <w:p>
            <w:pPr>
              <w:pStyle w:val="13"/>
            </w:pPr>
            <w:r>
              <w:t>节水效果</w:t>
            </w:r>
          </w:p>
        </w:tc>
        <w:tc>
          <w:tcPr>
            <w:tcW w:w="2268" w:type="dxa"/>
            <w:vAlign w:val="center"/>
          </w:tcPr>
          <w:p>
            <w:pPr>
              <w:pStyle w:val="13"/>
            </w:pPr>
            <w:r>
              <w:t>≥95%</w:t>
            </w:r>
          </w:p>
        </w:tc>
        <w:tc>
          <w:tcPr>
            <w:tcW w:w="1276" w:type="dxa"/>
            <w:vAlign w:val="center"/>
          </w:tcPr>
          <w:p>
            <w:pPr>
              <w:pStyle w:val="13"/>
            </w:pPr>
            <w:r>
              <w:t>节水效果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增加给水能力</w:t>
            </w:r>
          </w:p>
        </w:tc>
        <w:tc>
          <w:tcPr>
            <w:tcW w:w="5386" w:type="dxa"/>
            <w:vAlign w:val="center"/>
          </w:tcPr>
          <w:p>
            <w:pPr>
              <w:pStyle w:val="13"/>
            </w:pPr>
            <w:r>
              <w:t>增加给水能力</w:t>
            </w:r>
          </w:p>
        </w:tc>
        <w:tc>
          <w:tcPr>
            <w:tcW w:w="2268" w:type="dxa"/>
            <w:vAlign w:val="center"/>
          </w:tcPr>
          <w:p>
            <w:pPr>
              <w:pStyle w:val="13"/>
            </w:pPr>
            <w:r>
              <w:t>≥95%</w:t>
            </w:r>
          </w:p>
        </w:tc>
        <w:tc>
          <w:tcPr>
            <w:tcW w:w="1276" w:type="dxa"/>
            <w:vAlign w:val="center"/>
          </w:tcPr>
          <w:p>
            <w:pPr>
              <w:pStyle w:val="13"/>
            </w:pPr>
            <w:r>
              <w:t>增加给水能力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满意度</w:t>
            </w:r>
          </w:p>
        </w:tc>
        <w:tc>
          <w:tcPr>
            <w:tcW w:w="2268" w:type="dxa"/>
            <w:vAlign w:val="center"/>
          </w:tcPr>
          <w:p>
            <w:pPr>
              <w:pStyle w:val="13"/>
            </w:pPr>
            <w:r>
              <w:t>≥95%</w:t>
            </w:r>
          </w:p>
        </w:tc>
        <w:tc>
          <w:tcPr>
            <w:tcW w:w="1276" w:type="dxa"/>
            <w:vAlign w:val="center"/>
          </w:tcPr>
          <w:p>
            <w:pPr>
              <w:pStyle w:val="13"/>
            </w:pPr>
            <w:r>
              <w:t>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19、2025年市级水利发展资金渠排工程和小型水源建设补助资金（县级安排专款）绩效目标表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13012326P00003010019Y</w:t>
            </w:r>
          </w:p>
        </w:tc>
        <w:tc>
          <w:tcPr>
            <w:tcW w:w="2835" w:type="dxa"/>
            <w:vAlign w:val="center"/>
          </w:tcPr>
          <w:p>
            <w:pPr>
              <w:pStyle w:val="11"/>
            </w:pPr>
            <w:r>
              <w:t>项目名称</w:t>
            </w:r>
          </w:p>
        </w:tc>
        <w:tc>
          <w:tcPr>
            <w:tcW w:w="6095" w:type="dxa"/>
            <w:gridSpan w:val="3"/>
            <w:vAlign w:val="center"/>
          </w:tcPr>
          <w:p>
            <w:pPr>
              <w:pStyle w:val="13"/>
            </w:pPr>
            <w:r>
              <w:t>2025年市级水利发展资金渠排工程和小型水源建设补助资金（县级安排专款）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92.00</w:t>
            </w:r>
          </w:p>
        </w:tc>
        <w:tc>
          <w:tcPr>
            <w:tcW w:w="2835" w:type="dxa"/>
            <w:vAlign w:val="center"/>
          </w:tcPr>
          <w:p>
            <w:pPr>
              <w:pStyle w:val="11"/>
            </w:pPr>
            <w:r>
              <w:t>其中：财政    资金</w:t>
            </w:r>
          </w:p>
        </w:tc>
        <w:tc>
          <w:tcPr>
            <w:tcW w:w="2551" w:type="dxa"/>
            <w:vAlign w:val="center"/>
          </w:tcPr>
          <w:p>
            <w:pPr>
              <w:pStyle w:val="13"/>
            </w:pPr>
            <w:r>
              <w:t>92.00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市级水利发展资金渠排工程和小型水源建设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1.完成市级水利发展资金去拍工程和小型水源建设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≥95%</w:t>
            </w:r>
          </w:p>
        </w:tc>
        <w:tc>
          <w:tcPr>
            <w:tcW w:w="1276" w:type="dxa"/>
            <w:vAlign w:val="center"/>
          </w:tcPr>
          <w:p>
            <w:pPr>
              <w:pStyle w:val="13"/>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水利工程合格率</w:t>
            </w:r>
          </w:p>
        </w:tc>
        <w:tc>
          <w:tcPr>
            <w:tcW w:w="5386" w:type="dxa"/>
            <w:vAlign w:val="center"/>
          </w:tcPr>
          <w:p>
            <w:pPr>
              <w:pStyle w:val="13"/>
            </w:pPr>
            <w:r>
              <w:t>水利工程合格率</w:t>
            </w:r>
          </w:p>
        </w:tc>
        <w:tc>
          <w:tcPr>
            <w:tcW w:w="2268" w:type="dxa"/>
            <w:vAlign w:val="center"/>
          </w:tcPr>
          <w:p>
            <w:pPr>
              <w:pStyle w:val="13"/>
            </w:pPr>
            <w:r>
              <w:t>≥95%</w:t>
            </w:r>
          </w:p>
        </w:tc>
        <w:tc>
          <w:tcPr>
            <w:tcW w:w="1276" w:type="dxa"/>
            <w:vAlign w:val="center"/>
          </w:tcPr>
          <w:p>
            <w:pPr>
              <w:pStyle w:val="13"/>
            </w:pPr>
            <w:r>
              <w:t>水利工程合格率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w:t>
            </w:r>
          </w:p>
        </w:tc>
        <w:tc>
          <w:tcPr>
            <w:tcW w:w="5386" w:type="dxa"/>
            <w:vAlign w:val="center"/>
          </w:tcPr>
          <w:p>
            <w:pPr>
              <w:pStyle w:val="13"/>
            </w:pPr>
            <w:r>
              <w:t>按时完成</w:t>
            </w:r>
          </w:p>
        </w:tc>
        <w:tc>
          <w:tcPr>
            <w:tcW w:w="2268" w:type="dxa"/>
            <w:vAlign w:val="center"/>
          </w:tcPr>
          <w:p>
            <w:pPr>
              <w:pStyle w:val="13"/>
            </w:pPr>
            <w:r>
              <w:t>≥95%</w:t>
            </w:r>
          </w:p>
        </w:tc>
        <w:tc>
          <w:tcPr>
            <w:tcW w:w="1276" w:type="dxa"/>
            <w:vAlign w:val="center"/>
          </w:tcPr>
          <w:p>
            <w:pPr>
              <w:pStyle w:val="13"/>
            </w:pPr>
            <w:r>
              <w:t>按时完成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完成项目预算</w:t>
            </w:r>
          </w:p>
        </w:tc>
        <w:tc>
          <w:tcPr>
            <w:tcW w:w="5386" w:type="dxa"/>
            <w:vAlign w:val="center"/>
          </w:tcPr>
          <w:p>
            <w:pPr>
              <w:pStyle w:val="13"/>
            </w:pPr>
            <w:r>
              <w:t>完成项目预算</w:t>
            </w:r>
          </w:p>
        </w:tc>
        <w:tc>
          <w:tcPr>
            <w:tcW w:w="2268" w:type="dxa"/>
            <w:vAlign w:val="center"/>
          </w:tcPr>
          <w:p>
            <w:pPr>
              <w:pStyle w:val="13"/>
            </w:pPr>
            <w:r>
              <w:t>≥95%</w:t>
            </w:r>
          </w:p>
        </w:tc>
        <w:tc>
          <w:tcPr>
            <w:tcW w:w="1276" w:type="dxa"/>
            <w:vAlign w:val="center"/>
          </w:tcPr>
          <w:p>
            <w:pPr>
              <w:pStyle w:val="13"/>
            </w:pPr>
            <w:r>
              <w:t>完成项目预算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改善水环境</w:t>
            </w:r>
          </w:p>
        </w:tc>
        <w:tc>
          <w:tcPr>
            <w:tcW w:w="5386" w:type="dxa"/>
            <w:vAlign w:val="center"/>
          </w:tcPr>
          <w:p>
            <w:pPr>
              <w:pStyle w:val="13"/>
            </w:pPr>
            <w:r>
              <w:t>改善水环境</w:t>
            </w:r>
          </w:p>
        </w:tc>
        <w:tc>
          <w:tcPr>
            <w:tcW w:w="2268" w:type="dxa"/>
            <w:vAlign w:val="center"/>
          </w:tcPr>
          <w:p>
            <w:pPr>
              <w:pStyle w:val="13"/>
            </w:pPr>
            <w:r>
              <w:t>≥95%</w:t>
            </w:r>
          </w:p>
        </w:tc>
        <w:tc>
          <w:tcPr>
            <w:tcW w:w="1276" w:type="dxa"/>
            <w:vAlign w:val="center"/>
          </w:tcPr>
          <w:p>
            <w:pPr>
              <w:pStyle w:val="13"/>
            </w:pPr>
            <w:r>
              <w:t>改善水环境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水质达标率</w:t>
            </w:r>
          </w:p>
        </w:tc>
        <w:tc>
          <w:tcPr>
            <w:tcW w:w="5386" w:type="dxa"/>
            <w:vAlign w:val="center"/>
          </w:tcPr>
          <w:p>
            <w:pPr>
              <w:pStyle w:val="13"/>
            </w:pPr>
            <w:r>
              <w:t>水质达标率</w:t>
            </w:r>
          </w:p>
        </w:tc>
        <w:tc>
          <w:tcPr>
            <w:tcW w:w="2268" w:type="dxa"/>
            <w:vAlign w:val="center"/>
          </w:tcPr>
          <w:p>
            <w:pPr>
              <w:pStyle w:val="13"/>
            </w:pPr>
            <w:r>
              <w:t>≥95%</w:t>
            </w:r>
          </w:p>
        </w:tc>
        <w:tc>
          <w:tcPr>
            <w:tcW w:w="1276" w:type="dxa"/>
            <w:vAlign w:val="center"/>
          </w:tcPr>
          <w:p>
            <w:pPr>
              <w:pStyle w:val="13"/>
            </w:pPr>
            <w:r>
              <w:t>水质达标率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节水效果</w:t>
            </w:r>
          </w:p>
        </w:tc>
        <w:tc>
          <w:tcPr>
            <w:tcW w:w="5386" w:type="dxa"/>
            <w:vAlign w:val="center"/>
          </w:tcPr>
          <w:p>
            <w:pPr>
              <w:pStyle w:val="13"/>
            </w:pPr>
            <w:r>
              <w:t>节水效果</w:t>
            </w:r>
          </w:p>
        </w:tc>
        <w:tc>
          <w:tcPr>
            <w:tcW w:w="2268" w:type="dxa"/>
            <w:vAlign w:val="center"/>
          </w:tcPr>
          <w:p>
            <w:pPr>
              <w:pStyle w:val="13"/>
            </w:pPr>
            <w:r>
              <w:t>≥95%</w:t>
            </w:r>
          </w:p>
        </w:tc>
        <w:tc>
          <w:tcPr>
            <w:tcW w:w="1276" w:type="dxa"/>
            <w:vAlign w:val="center"/>
          </w:tcPr>
          <w:p>
            <w:pPr>
              <w:pStyle w:val="13"/>
            </w:pPr>
            <w:r>
              <w:t>节水效果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增加给水能力</w:t>
            </w:r>
          </w:p>
        </w:tc>
        <w:tc>
          <w:tcPr>
            <w:tcW w:w="5386" w:type="dxa"/>
            <w:vAlign w:val="center"/>
          </w:tcPr>
          <w:p>
            <w:pPr>
              <w:pStyle w:val="13"/>
            </w:pPr>
            <w:r>
              <w:t>增加给水能力</w:t>
            </w:r>
          </w:p>
        </w:tc>
        <w:tc>
          <w:tcPr>
            <w:tcW w:w="2268" w:type="dxa"/>
            <w:vAlign w:val="center"/>
          </w:tcPr>
          <w:p>
            <w:pPr>
              <w:pStyle w:val="13"/>
            </w:pPr>
            <w:r>
              <w:t>≥95%</w:t>
            </w:r>
          </w:p>
        </w:tc>
        <w:tc>
          <w:tcPr>
            <w:tcW w:w="1276" w:type="dxa"/>
            <w:vAlign w:val="center"/>
          </w:tcPr>
          <w:p>
            <w:pPr>
              <w:pStyle w:val="13"/>
            </w:pPr>
            <w:r>
              <w:t>增加给水能力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满意度</w:t>
            </w:r>
          </w:p>
        </w:tc>
        <w:tc>
          <w:tcPr>
            <w:tcW w:w="2268" w:type="dxa"/>
            <w:vAlign w:val="center"/>
          </w:tcPr>
          <w:p>
            <w:pPr>
              <w:pStyle w:val="13"/>
            </w:pPr>
            <w:r>
              <w:t>≥95%</w:t>
            </w:r>
          </w:p>
        </w:tc>
        <w:tc>
          <w:tcPr>
            <w:tcW w:w="1276" w:type="dxa"/>
            <w:vAlign w:val="center"/>
          </w:tcPr>
          <w:p>
            <w:pPr>
              <w:pStyle w:val="13"/>
            </w:pPr>
            <w:r>
              <w:t>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20、2025年中央水利发展资金农村饮水工程维修养护-水质提升工程（县级安排专款）绩效目标表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13012326P00003010017P</w:t>
            </w:r>
          </w:p>
        </w:tc>
        <w:tc>
          <w:tcPr>
            <w:tcW w:w="2835" w:type="dxa"/>
            <w:vAlign w:val="center"/>
          </w:tcPr>
          <w:p>
            <w:pPr>
              <w:pStyle w:val="11"/>
            </w:pPr>
            <w:r>
              <w:t>项目名称</w:t>
            </w:r>
          </w:p>
        </w:tc>
        <w:tc>
          <w:tcPr>
            <w:tcW w:w="6095" w:type="dxa"/>
            <w:gridSpan w:val="3"/>
            <w:vAlign w:val="center"/>
          </w:tcPr>
          <w:p>
            <w:pPr>
              <w:pStyle w:val="13"/>
            </w:pPr>
            <w:r>
              <w:t>2025年中央水利发展资金农村饮水工程维修养护-水质提升工程（县级安排专款）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60.00</w:t>
            </w:r>
          </w:p>
        </w:tc>
        <w:tc>
          <w:tcPr>
            <w:tcW w:w="2835" w:type="dxa"/>
            <w:vAlign w:val="center"/>
          </w:tcPr>
          <w:p>
            <w:pPr>
              <w:pStyle w:val="11"/>
            </w:pPr>
            <w:r>
              <w:t>其中：财政    资金</w:t>
            </w:r>
          </w:p>
        </w:tc>
        <w:tc>
          <w:tcPr>
            <w:tcW w:w="2551" w:type="dxa"/>
            <w:vAlign w:val="center"/>
          </w:tcPr>
          <w:p>
            <w:pPr>
              <w:pStyle w:val="13"/>
            </w:pPr>
            <w:r>
              <w:t>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农村饮水工程维修养护水质提升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1.完成农村饮水工程维修养护水质提升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≥95%</w:t>
            </w:r>
          </w:p>
        </w:tc>
        <w:tc>
          <w:tcPr>
            <w:tcW w:w="1276" w:type="dxa"/>
            <w:vAlign w:val="center"/>
          </w:tcPr>
          <w:p>
            <w:pPr>
              <w:pStyle w:val="13"/>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水利工程合格率</w:t>
            </w:r>
          </w:p>
        </w:tc>
        <w:tc>
          <w:tcPr>
            <w:tcW w:w="5386" w:type="dxa"/>
            <w:vAlign w:val="center"/>
          </w:tcPr>
          <w:p>
            <w:pPr>
              <w:pStyle w:val="13"/>
            </w:pPr>
            <w:r>
              <w:t>水利工程合格率</w:t>
            </w:r>
          </w:p>
        </w:tc>
        <w:tc>
          <w:tcPr>
            <w:tcW w:w="2268" w:type="dxa"/>
            <w:vAlign w:val="center"/>
          </w:tcPr>
          <w:p>
            <w:pPr>
              <w:pStyle w:val="13"/>
            </w:pPr>
            <w:r>
              <w:t>≥95%</w:t>
            </w:r>
          </w:p>
        </w:tc>
        <w:tc>
          <w:tcPr>
            <w:tcW w:w="1276" w:type="dxa"/>
            <w:vAlign w:val="center"/>
          </w:tcPr>
          <w:p>
            <w:pPr>
              <w:pStyle w:val="13"/>
            </w:pPr>
            <w:r>
              <w:t>水利工程合格率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w:t>
            </w:r>
          </w:p>
        </w:tc>
        <w:tc>
          <w:tcPr>
            <w:tcW w:w="5386" w:type="dxa"/>
            <w:vAlign w:val="center"/>
          </w:tcPr>
          <w:p>
            <w:pPr>
              <w:pStyle w:val="13"/>
            </w:pPr>
            <w:r>
              <w:t>按时完成</w:t>
            </w:r>
          </w:p>
        </w:tc>
        <w:tc>
          <w:tcPr>
            <w:tcW w:w="2268" w:type="dxa"/>
            <w:vAlign w:val="center"/>
          </w:tcPr>
          <w:p>
            <w:pPr>
              <w:pStyle w:val="13"/>
            </w:pPr>
            <w:r>
              <w:t>≥95%</w:t>
            </w:r>
          </w:p>
        </w:tc>
        <w:tc>
          <w:tcPr>
            <w:tcW w:w="1276" w:type="dxa"/>
            <w:vAlign w:val="center"/>
          </w:tcPr>
          <w:p>
            <w:pPr>
              <w:pStyle w:val="13"/>
            </w:pPr>
            <w:r>
              <w:t>按时完成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完成项目预算</w:t>
            </w:r>
          </w:p>
        </w:tc>
        <w:tc>
          <w:tcPr>
            <w:tcW w:w="5386" w:type="dxa"/>
            <w:vAlign w:val="center"/>
          </w:tcPr>
          <w:p>
            <w:pPr>
              <w:pStyle w:val="13"/>
            </w:pPr>
            <w:r>
              <w:t>完成项目预算</w:t>
            </w:r>
          </w:p>
        </w:tc>
        <w:tc>
          <w:tcPr>
            <w:tcW w:w="2268" w:type="dxa"/>
            <w:vAlign w:val="center"/>
          </w:tcPr>
          <w:p>
            <w:pPr>
              <w:pStyle w:val="13"/>
            </w:pPr>
            <w:r>
              <w:t>≥95%</w:t>
            </w:r>
          </w:p>
        </w:tc>
        <w:tc>
          <w:tcPr>
            <w:tcW w:w="1276" w:type="dxa"/>
            <w:vAlign w:val="center"/>
          </w:tcPr>
          <w:p>
            <w:pPr>
              <w:pStyle w:val="13"/>
            </w:pPr>
            <w:r>
              <w:t>完成项目预算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改善水环境</w:t>
            </w:r>
          </w:p>
        </w:tc>
        <w:tc>
          <w:tcPr>
            <w:tcW w:w="5386" w:type="dxa"/>
            <w:vAlign w:val="center"/>
          </w:tcPr>
          <w:p>
            <w:pPr>
              <w:pStyle w:val="13"/>
            </w:pPr>
            <w:r>
              <w:t>改善水环境</w:t>
            </w:r>
          </w:p>
        </w:tc>
        <w:tc>
          <w:tcPr>
            <w:tcW w:w="2268" w:type="dxa"/>
            <w:vAlign w:val="center"/>
          </w:tcPr>
          <w:p>
            <w:pPr>
              <w:pStyle w:val="13"/>
            </w:pPr>
            <w:r>
              <w:t>≥95%</w:t>
            </w:r>
          </w:p>
        </w:tc>
        <w:tc>
          <w:tcPr>
            <w:tcW w:w="1276" w:type="dxa"/>
            <w:vAlign w:val="center"/>
          </w:tcPr>
          <w:p>
            <w:pPr>
              <w:pStyle w:val="13"/>
            </w:pPr>
            <w:r>
              <w:t>改善水环境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水质达标率</w:t>
            </w:r>
          </w:p>
        </w:tc>
        <w:tc>
          <w:tcPr>
            <w:tcW w:w="5386" w:type="dxa"/>
            <w:vAlign w:val="center"/>
          </w:tcPr>
          <w:p>
            <w:pPr>
              <w:pStyle w:val="13"/>
            </w:pPr>
            <w:r>
              <w:t>水质达标率</w:t>
            </w:r>
          </w:p>
        </w:tc>
        <w:tc>
          <w:tcPr>
            <w:tcW w:w="2268" w:type="dxa"/>
            <w:vAlign w:val="center"/>
          </w:tcPr>
          <w:p>
            <w:pPr>
              <w:pStyle w:val="13"/>
            </w:pPr>
            <w:r>
              <w:t>≥95%</w:t>
            </w:r>
          </w:p>
        </w:tc>
        <w:tc>
          <w:tcPr>
            <w:tcW w:w="1276" w:type="dxa"/>
            <w:vAlign w:val="center"/>
          </w:tcPr>
          <w:p>
            <w:pPr>
              <w:pStyle w:val="13"/>
            </w:pPr>
            <w:r>
              <w:t>水质达标率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节水效果</w:t>
            </w:r>
          </w:p>
        </w:tc>
        <w:tc>
          <w:tcPr>
            <w:tcW w:w="5386" w:type="dxa"/>
            <w:vAlign w:val="center"/>
          </w:tcPr>
          <w:p>
            <w:pPr>
              <w:pStyle w:val="13"/>
            </w:pPr>
            <w:r>
              <w:t>节水效果</w:t>
            </w:r>
          </w:p>
        </w:tc>
        <w:tc>
          <w:tcPr>
            <w:tcW w:w="2268" w:type="dxa"/>
            <w:vAlign w:val="center"/>
          </w:tcPr>
          <w:p>
            <w:pPr>
              <w:pStyle w:val="13"/>
            </w:pPr>
            <w:r>
              <w:t>≥95%</w:t>
            </w:r>
          </w:p>
        </w:tc>
        <w:tc>
          <w:tcPr>
            <w:tcW w:w="1276" w:type="dxa"/>
            <w:vAlign w:val="center"/>
          </w:tcPr>
          <w:p>
            <w:pPr>
              <w:pStyle w:val="13"/>
            </w:pPr>
            <w:r>
              <w:t>节水效果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增加给水能力</w:t>
            </w:r>
          </w:p>
        </w:tc>
        <w:tc>
          <w:tcPr>
            <w:tcW w:w="5386" w:type="dxa"/>
            <w:vAlign w:val="center"/>
          </w:tcPr>
          <w:p>
            <w:pPr>
              <w:pStyle w:val="13"/>
            </w:pPr>
            <w:r>
              <w:t>增加给水能力</w:t>
            </w:r>
          </w:p>
        </w:tc>
        <w:tc>
          <w:tcPr>
            <w:tcW w:w="2268" w:type="dxa"/>
            <w:vAlign w:val="center"/>
          </w:tcPr>
          <w:p>
            <w:pPr>
              <w:pStyle w:val="13"/>
            </w:pPr>
            <w:r>
              <w:t>≥95%</w:t>
            </w:r>
          </w:p>
        </w:tc>
        <w:tc>
          <w:tcPr>
            <w:tcW w:w="1276" w:type="dxa"/>
            <w:vAlign w:val="center"/>
          </w:tcPr>
          <w:p>
            <w:pPr>
              <w:pStyle w:val="13"/>
            </w:pPr>
            <w:r>
              <w:t>增加给水能力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满意度</w:t>
            </w:r>
          </w:p>
        </w:tc>
        <w:tc>
          <w:tcPr>
            <w:tcW w:w="2268" w:type="dxa"/>
            <w:vAlign w:val="center"/>
          </w:tcPr>
          <w:p>
            <w:pPr>
              <w:pStyle w:val="13"/>
            </w:pPr>
            <w:r>
              <w:t>≥95%</w:t>
            </w:r>
          </w:p>
        </w:tc>
        <w:tc>
          <w:tcPr>
            <w:tcW w:w="1276" w:type="dxa"/>
            <w:vAlign w:val="center"/>
          </w:tcPr>
          <w:p>
            <w:pPr>
              <w:pStyle w:val="13"/>
            </w:pPr>
            <w:r>
              <w:t>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21、2025年中央水利发展资金农村饮水工程维修养护项目（县级安排专款）绩效目标表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13012326P00003010018B</w:t>
            </w:r>
          </w:p>
        </w:tc>
        <w:tc>
          <w:tcPr>
            <w:tcW w:w="2835" w:type="dxa"/>
            <w:vAlign w:val="center"/>
          </w:tcPr>
          <w:p>
            <w:pPr>
              <w:pStyle w:val="11"/>
            </w:pPr>
            <w:r>
              <w:t>项目名称</w:t>
            </w:r>
          </w:p>
        </w:tc>
        <w:tc>
          <w:tcPr>
            <w:tcW w:w="6095" w:type="dxa"/>
            <w:gridSpan w:val="3"/>
            <w:vAlign w:val="center"/>
          </w:tcPr>
          <w:p>
            <w:pPr>
              <w:pStyle w:val="13"/>
            </w:pPr>
            <w:r>
              <w:t>2025年中央水利发展资金农村饮水工程维修养护项目（县级安排专款）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325.00</w:t>
            </w:r>
          </w:p>
        </w:tc>
        <w:tc>
          <w:tcPr>
            <w:tcW w:w="2835" w:type="dxa"/>
            <w:vAlign w:val="center"/>
          </w:tcPr>
          <w:p>
            <w:pPr>
              <w:pStyle w:val="11"/>
            </w:pPr>
            <w:r>
              <w:t>其中：财政    资金</w:t>
            </w:r>
          </w:p>
        </w:tc>
        <w:tc>
          <w:tcPr>
            <w:tcW w:w="2551" w:type="dxa"/>
            <w:vAlign w:val="center"/>
          </w:tcPr>
          <w:p>
            <w:pPr>
              <w:pStyle w:val="13"/>
            </w:pPr>
            <w:r>
              <w:t>325.00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农村饮水工程维修养护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1.完成中央水利发展资金农村饮水工程维修养护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86"/>
        <w:gridCol w:w="16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886" w:type="dxa"/>
            <w:vAlign w:val="center"/>
          </w:tcPr>
          <w:p>
            <w:pPr>
              <w:pStyle w:val="11"/>
            </w:pPr>
            <w:r>
              <w:t>指标值</w:t>
            </w:r>
          </w:p>
        </w:tc>
        <w:tc>
          <w:tcPr>
            <w:tcW w:w="165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完成率</w:t>
            </w:r>
          </w:p>
        </w:tc>
        <w:tc>
          <w:tcPr>
            <w:tcW w:w="5386" w:type="dxa"/>
            <w:vAlign w:val="center"/>
          </w:tcPr>
          <w:p>
            <w:pPr>
              <w:pStyle w:val="13"/>
            </w:pPr>
            <w:r>
              <w:t>完成率</w:t>
            </w:r>
          </w:p>
        </w:tc>
        <w:tc>
          <w:tcPr>
            <w:tcW w:w="1886" w:type="dxa"/>
            <w:vAlign w:val="center"/>
          </w:tcPr>
          <w:p>
            <w:pPr>
              <w:pStyle w:val="13"/>
            </w:pPr>
            <w:r>
              <w:t>≥95%</w:t>
            </w:r>
          </w:p>
        </w:tc>
        <w:tc>
          <w:tcPr>
            <w:tcW w:w="1658" w:type="dxa"/>
            <w:vAlign w:val="center"/>
          </w:tcPr>
          <w:p>
            <w:pPr>
              <w:pStyle w:val="13"/>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水利工程合格率</w:t>
            </w:r>
          </w:p>
        </w:tc>
        <w:tc>
          <w:tcPr>
            <w:tcW w:w="5386" w:type="dxa"/>
            <w:vAlign w:val="center"/>
          </w:tcPr>
          <w:p>
            <w:pPr>
              <w:pStyle w:val="13"/>
            </w:pPr>
            <w:r>
              <w:t>水利工程合格率</w:t>
            </w:r>
          </w:p>
        </w:tc>
        <w:tc>
          <w:tcPr>
            <w:tcW w:w="1886" w:type="dxa"/>
            <w:vAlign w:val="center"/>
          </w:tcPr>
          <w:p>
            <w:pPr>
              <w:pStyle w:val="13"/>
            </w:pPr>
            <w:r>
              <w:t>≥95%</w:t>
            </w:r>
          </w:p>
        </w:tc>
        <w:tc>
          <w:tcPr>
            <w:tcW w:w="1658" w:type="dxa"/>
            <w:vAlign w:val="center"/>
          </w:tcPr>
          <w:p>
            <w:pPr>
              <w:pStyle w:val="13"/>
            </w:pPr>
            <w:r>
              <w:t>水利工程合格率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w:t>
            </w:r>
          </w:p>
        </w:tc>
        <w:tc>
          <w:tcPr>
            <w:tcW w:w="5386" w:type="dxa"/>
            <w:vAlign w:val="center"/>
          </w:tcPr>
          <w:p>
            <w:pPr>
              <w:pStyle w:val="13"/>
            </w:pPr>
            <w:r>
              <w:t>按时完成</w:t>
            </w:r>
          </w:p>
        </w:tc>
        <w:tc>
          <w:tcPr>
            <w:tcW w:w="1886" w:type="dxa"/>
            <w:vAlign w:val="center"/>
          </w:tcPr>
          <w:p>
            <w:pPr>
              <w:pStyle w:val="13"/>
            </w:pPr>
            <w:r>
              <w:t>≥95%</w:t>
            </w:r>
          </w:p>
        </w:tc>
        <w:tc>
          <w:tcPr>
            <w:tcW w:w="1658" w:type="dxa"/>
            <w:vAlign w:val="center"/>
          </w:tcPr>
          <w:p>
            <w:pPr>
              <w:pStyle w:val="13"/>
            </w:pPr>
            <w:r>
              <w:t>按时完成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完成项目预算</w:t>
            </w:r>
          </w:p>
        </w:tc>
        <w:tc>
          <w:tcPr>
            <w:tcW w:w="5386" w:type="dxa"/>
            <w:vAlign w:val="center"/>
          </w:tcPr>
          <w:p>
            <w:pPr>
              <w:pStyle w:val="13"/>
            </w:pPr>
            <w:r>
              <w:t>完成项目预算</w:t>
            </w:r>
          </w:p>
        </w:tc>
        <w:tc>
          <w:tcPr>
            <w:tcW w:w="1886" w:type="dxa"/>
            <w:vAlign w:val="center"/>
          </w:tcPr>
          <w:p>
            <w:pPr>
              <w:pStyle w:val="13"/>
            </w:pPr>
            <w:r>
              <w:t>≥95%</w:t>
            </w:r>
          </w:p>
        </w:tc>
        <w:tc>
          <w:tcPr>
            <w:tcW w:w="1658" w:type="dxa"/>
            <w:vAlign w:val="center"/>
          </w:tcPr>
          <w:p>
            <w:pPr>
              <w:pStyle w:val="13"/>
            </w:pPr>
            <w:r>
              <w:t>完成项目预算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改善水环境</w:t>
            </w:r>
          </w:p>
        </w:tc>
        <w:tc>
          <w:tcPr>
            <w:tcW w:w="5386" w:type="dxa"/>
            <w:vAlign w:val="center"/>
          </w:tcPr>
          <w:p>
            <w:pPr>
              <w:pStyle w:val="13"/>
            </w:pPr>
            <w:r>
              <w:t>改善水环境</w:t>
            </w:r>
          </w:p>
        </w:tc>
        <w:tc>
          <w:tcPr>
            <w:tcW w:w="1886" w:type="dxa"/>
            <w:vAlign w:val="center"/>
          </w:tcPr>
          <w:p>
            <w:pPr>
              <w:pStyle w:val="13"/>
            </w:pPr>
            <w:r>
              <w:t>≥95%</w:t>
            </w:r>
          </w:p>
        </w:tc>
        <w:tc>
          <w:tcPr>
            <w:tcW w:w="1658" w:type="dxa"/>
            <w:vAlign w:val="center"/>
          </w:tcPr>
          <w:p>
            <w:pPr>
              <w:pStyle w:val="13"/>
            </w:pPr>
            <w:r>
              <w:t>改善水环境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水质达标率</w:t>
            </w:r>
          </w:p>
        </w:tc>
        <w:tc>
          <w:tcPr>
            <w:tcW w:w="5386" w:type="dxa"/>
            <w:vAlign w:val="center"/>
          </w:tcPr>
          <w:p>
            <w:pPr>
              <w:pStyle w:val="13"/>
            </w:pPr>
            <w:r>
              <w:t>水质达标率</w:t>
            </w:r>
          </w:p>
        </w:tc>
        <w:tc>
          <w:tcPr>
            <w:tcW w:w="1886" w:type="dxa"/>
            <w:vAlign w:val="center"/>
          </w:tcPr>
          <w:p>
            <w:pPr>
              <w:pStyle w:val="13"/>
            </w:pPr>
            <w:r>
              <w:t>≥95%</w:t>
            </w:r>
          </w:p>
        </w:tc>
        <w:tc>
          <w:tcPr>
            <w:tcW w:w="1658" w:type="dxa"/>
            <w:vAlign w:val="center"/>
          </w:tcPr>
          <w:p>
            <w:pPr>
              <w:pStyle w:val="13"/>
            </w:pPr>
            <w:r>
              <w:t>水质达标率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节水效果</w:t>
            </w:r>
          </w:p>
        </w:tc>
        <w:tc>
          <w:tcPr>
            <w:tcW w:w="5386" w:type="dxa"/>
            <w:vAlign w:val="center"/>
          </w:tcPr>
          <w:p>
            <w:pPr>
              <w:pStyle w:val="13"/>
            </w:pPr>
            <w:r>
              <w:t>节水效果</w:t>
            </w:r>
          </w:p>
        </w:tc>
        <w:tc>
          <w:tcPr>
            <w:tcW w:w="1886" w:type="dxa"/>
            <w:vAlign w:val="center"/>
          </w:tcPr>
          <w:p>
            <w:pPr>
              <w:pStyle w:val="13"/>
            </w:pPr>
            <w:r>
              <w:t>≥95%</w:t>
            </w:r>
          </w:p>
        </w:tc>
        <w:tc>
          <w:tcPr>
            <w:tcW w:w="1658" w:type="dxa"/>
            <w:vAlign w:val="center"/>
          </w:tcPr>
          <w:p>
            <w:pPr>
              <w:pStyle w:val="13"/>
            </w:pPr>
            <w:r>
              <w:t>节水效果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增加给水能力</w:t>
            </w:r>
          </w:p>
        </w:tc>
        <w:tc>
          <w:tcPr>
            <w:tcW w:w="5386" w:type="dxa"/>
            <w:vAlign w:val="center"/>
          </w:tcPr>
          <w:p>
            <w:pPr>
              <w:pStyle w:val="13"/>
            </w:pPr>
            <w:r>
              <w:t>增加给水能力</w:t>
            </w:r>
          </w:p>
        </w:tc>
        <w:tc>
          <w:tcPr>
            <w:tcW w:w="1886" w:type="dxa"/>
            <w:vAlign w:val="center"/>
          </w:tcPr>
          <w:p>
            <w:pPr>
              <w:pStyle w:val="13"/>
            </w:pPr>
            <w:r>
              <w:t>≥95%</w:t>
            </w:r>
          </w:p>
        </w:tc>
        <w:tc>
          <w:tcPr>
            <w:tcW w:w="1658" w:type="dxa"/>
            <w:vAlign w:val="center"/>
          </w:tcPr>
          <w:p>
            <w:pPr>
              <w:pStyle w:val="13"/>
            </w:pPr>
            <w:r>
              <w:t>增加给水能力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满意度</w:t>
            </w:r>
          </w:p>
        </w:tc>
        <w:tc>
          <w:tcPr>
            <w:tcW w:w="1886" w:type="dxa"/>
            <w:vAlign w:val="center"/>
          </w:tcPr>
          <w:p>
            <w:pPr>
              <w:pStyle w:val="13"/>
            </w:pPr>
            <w:r>
              <w:t>≥95%</w:t>
            </w:r>
          </w:p>
        </w:tc>
        <w:tc>
          <w:tcPr>
            <w:tcW w:w="1658" w:type="dxa"/>
            <w:vAlign w:val="center"/>
          </w:tcPr>
          <w:p>
            <w:pPr>
              <w:pStyle w:val="13"/>
            </w:pPr>
            <w:r>
              <w:t>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22、2026年农村饮水安全水质监测中心运行维护项目县级资金绩效目标表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13012326P00003010021X</w:t>
            </w:r>
          </w:p>
        </w:tc>
        <w:tc>
          <w:tcPr>
            <w:tcW w:w="2835" w:type="dxa"/>
            <w:vAlign w:val="center"/>
          </w:tcPr>
          <w:p>
            <w:pPr>
              <w:pStyle w:val="11"/>
            </w:pPr>
            <w:r>
              <w:t>项目名称</w:t>
            </w:r>
          </w:p>
        </w:tc>
        <w:tc>
          <w:tcPr>
            <w:tcW w:w="6095" w:type="dxa"/>
            <w:gridSpan w:val="3"/>
            <w:vAlign w:val="center"/>
          </w:tcPr>
          <w:p>
            <w:pPr>
              <w:pStyle w:val="13"/>
            </w:pPr>
            <w:r>
              <w:t>2026年农村饮水安全水质监测中心运行维护项目县级资金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38.00</w:t>
            </w:r>
          </w:p>
        </w:tc>
        <w:tc>
          <w:tcPr>
            <w:tcW w:w="2835" w:type="dxa"/>
            <w:vAlign w:val="center"/>
          </w:tcPr>
          <w:p>
            <w:pPr>
              <w:pStyle w:val="11"/>
            </w:pPr>
            <w:r>
              <w:t>其中：财政    资金</w:t>
            </w:r>
          </w:p>
        </w:tc>
        <w:tc>
          <w:tcPr>
            <w:tcW w:w="2551" w:type="dxa"/>
            <w:vAlign w:val="center"/>
          </w:tcPr>
          <w:p>
            <w:pPr>
              <w:pStyle w:val="13"/>
            </w:pPr>
            <w:r>
              <w:t>38.00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农村饮水安全水质监测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1.完成农村饮水安全水质监测中心运行维护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73"/>
        <w:gridCol w:w="16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873" w:type="dxa"/>
            <w:vAlign w:val="center"/>
          </w:tcPr>
          <w:p>
            <w:pPr>
              <w:pStyle w:val="11"/>
            </w:pPr>
            <w:r>
              <w:t>指标值</w:t>
            </w:r>
          </w:p>
        </w:tc>
        <w:tc>
          <w:tcPr>
            <w:tcW w:w="167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投资完成率</w:t>
            </w:r>
          </w:p>
        </w:tc>
        <w:tc>
          <w:tcPr>
            <w:tcW w:w="5386" w:type="dxa"/>
            <w:vAlign w:val="center"/>
          </w:tcPr>
          <w:p>
            <w:pPr>
              <w:pStyle w:val="13"/>
            </w:pPr>
            <w:r>
              <w:t>投资完成率</w:t>
            </w:r>
          </w:p>
        </w:tc>
        <w:tc>
          <w:tcPr>
            <w:tcW w:w="1873" w:type="dxa"/>
            <w:vAlign w:val="center"/>
          </w:tcPr>
          <w:p>
            <w:pPr>
              <w:pStyle w:val="13"/>
            </w:pPr>
            <w:r>
              <w:t>≥95%</w:t>
            </w:r>
          </w:p>
        </w:tc>
        <w:tc>
          <w:tcPr>
            <w:tcW w:w="1671" w:type="dxa"/>
            <w:vAlign w:val="center"/>
          </w:tcPr>
          <w:p>
            <w:pPr>
              <w:pStyle w:val="13"/>
            </w:pPr>
            <w:r>
              <w:t>投资完成率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预算控制数</w:t>
            </w:r>
          </w:p>
        </w:tc>
        <w:tc>
          <w:tcPr>
            <w:tcW w:w="5386" w:type="dxa"/>
            <w:vAlign w:val="center"/>
          </w:tcPr>
          <w:p>
            <w:pPr>
              <w:pStyle w:val="13"/>
            </w:pPr>
            <w:r>
              <w:t>预算控制数</w:t>
            </w:r>
          </w:p>
        </w:tc>
        <w:tc>
          <w:tcPr>
            <w:tcW w:w="1873" w:type="dxa"/>
            <w:vAlign w:val="center"/>
          </w:tcPr>
          <w:p>
            <w:pPr>
              <w:pStyle w:val="13"/>
            </w:pPr>
            <w:r>
              <w:t>≥95%</w:t>
            </w:r>
          </w:p>
        </w:tc>
        <w:tc>
          <w:tcPr>
            <w:tcW w:w="1671" w:type="dxa"/>
            <w:vAlign w:val="center"/>
          </w:tcPr>
          <w:p>
            <w:pPr>
              <w:pStyle w:val="13"/>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监测合格率</w:t>
            </w:r>
          </w:p>
        </w:tc>
        <w:tc>
          <w:tcPr>
            <w:tcW w:w="5386" w:type="dxa"/>
            <w:vAlign w:val="center"/>
          </w:tcPr>
          <w:p>
            <w:pPr>
              <w:pStyle w:val="13"/>
            </w:pPr>
            <w:r>
              <w:t>监测合格率</w:t>
            </w:r>
          </w:p>
        </w:tc>
        <w:tc>
          <w:tcPr>
            <w:tcW w:w="1873" w:type="dxa"/>
            <w:vAlign w:val="center"/>
          </w:tcPr>
          <w:p>
            <w:pPr>
              <w:pStyle w:val="13"/>
            </w:pPr>
            <w:r>
              <w:t>≥95%</w:t>
            </w:r>
          </w:p>
        </w:tc>
        <w:tc>
          <w:tcPr>
            <w:tcW w:w="1671" w:type="dxa"/>
            <w:vAlign w:val="center"/>
          </w:tcPr>
          <w:p>
            <w:pPr>
              <w:pStyle w:val="13"/>
            </w:pPr>
            <w:r>
              <w:t>监测合格率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及时率</w:t>
            </w:r>
          </w:p>
        </w:tc>
        <w:tc>
          <w:tcPr>
            <w:tcW w:w="5386" w:type="dxa"/>
            <w:vAlign w:val="center"/>
          </w:tcPr>
          <w:p>
            <w:pPr>
              <w:pStyle w:val="13"/>
            </w:pPr>
            <w:r>
              <w:t>及时率</w:t>
            </w:r>
          </w:p>
        </w:tc>
        <w:tc>
          <w:tcPr>
            <w:tcW w:w="1873" w:type="dxa"/>
            <w:vAlign w:val="center"/>
          </w:tcPr>
          <w:p>
            <w:pPr>
              <w:pStyle w:val="13"/>
            </w:pPr>
            <w:r>
              <w:t>≥95%</w:t>
            </w:r>
          </w:p>
        </w:tc>
        <w:tc>
          <w:tcPr>
            <w:tcW w:w="1671" w:type="dxa"/>
            <w:vAlign w:val="center"/>
          </w:tcPr>
          <w:p>
            <w:pPr>
              <w:pStyle w:val="13"/>
            </w:pPr>
            <w:r>
              <w:t>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持续完成任务率</w:t>
            </w:r>
          </w:p>
        </w:tc>
        <w:tc>
          <w:tcPr>
            <w:tcW w:w="5386" w:type="dxa"/>
            <w:vAlign w:val="center"/>
          </w:tcPr>
          <w:p>
            <w:pPr>
              <w:pStyle w:val="13"/>
            </w:pPr>
            <w:r>
              <w:t>持续完成任务率</w:t>
            </w:r>
          </w:p>
        </w:tc>
        <w:tc>
          <w:tcPr>
            <w:tcW w:w="1873" w:type="dxa"/>
            <w:vAlign w:val="center"/>
          </w:tcPr>
          <w:p>
            <w:pPr>
              <w:pStyle w:val="13"/>
            </w:pPr>
            <w:r>
              <w:t>≥95%</w:t>
            </w:r>
          </w:p>
        </w:tc>
        <w:tc>
          <w:tcPr>
            <w:tcW w:w="1671" w:type="dxa"/>
            <w:vAlign w:val="center"/>
          </w:tcPr>
          <w:p>
            <w:pPr>
              <w:pStyle w:val="13"/>
            </w:pPr>
            <w:r>
              <w:t>持续完成任务率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节水效果</w:t>
            </w:r>
          </w:p>
        </w:tc>
        <w:tc>
          <w:tcPr>
            <w:tcW w:w="5386" w:type="dxa"/>
            <w:vAlign w:val="center"/>
          </w:tcPr>
          <w:p>
            <w:pPr>
              <w:pStyle w:val="13"/>
            </w:pPr>
            <w:r>
              <w:t>节水效果</w:t>
            </w:r>
          </w:p>
        </w:tc>
        <w:tc>
          <w:tcPr>
            <w:tcW w:w="1873" w:type="dxa"/>
            <w:vAlign w:val="center"/>
          </w:tcPr>
          <w:p>
            <w:pPr>
              <w:pStyle w:val="13"/>
            </w:pPr>
            <w:r>
              <w:t>≥95%</w:t>
            </w:r>
          </w:p>
        </w:tc>
        <w:tc>
          <w:tcPr>
            <w:tcW w:w="1671" w:type="dxa"/>
            <w:vAlign w:val="center"/>
          </w:tcPr>
          <w:p>
            <w:pPr>
              <w:pStyle w:val="13"/>
            </w:pPr>
            <w:r>
              <w:t>节水效果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提高效率</w:t>
            </w:r>
          </w:p>
        </w:tc>
        <w:tc>
          <w:tcPr>
            <w:tcW w:w="5386" w:type="dxa"/>
            <w:vAlign w:val="center"/>
          </w:tcPr>
          <w:p>
            <w:pPr>
              <w:pStyle w:val="13"/>
            </w:pPr>
            <w:r>
              <w:t>提高效率</w:t>
            </w:r>
          </w:p>
        </w:tc>
        <w:tc>
          <w:tcPr>
            <w:tcW w:w="1873" w:type="dxa"/>
            <w:vAlign w:val="center"/>
          </w:tcPr>
          <w:p>
            <w:pPr>
              <w:pStyle w:val="13"/>
            </w:pPr>
            <w:r>
              <w:t>≥95%</w:t>
            </w:r>
          </w:p>
        </w:tc>
        <w:tc>
          <w:tcPr>
            <w:tcW w:w="1671" w:type="dxa"/>
            <w:vAlign w:val="center"/>
          </w:tcPr>
          <w:p>
            <w:pPr>
              <w:pStyle w:val="13"/>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水质达标</w:t>
            </w:r>
          </w:p>
        </w:tc>
        <w:tc>
          <w:tcPr>
            <w:tcW w:w="5386" w:type="dxa"/>
            <w:vAlign w:val="center"/>
          </w:tcPr>
          <w:p>
            <w:pPr>
              <w:pStyle w:val="13"/>
            </w:pPr>
            <w:r>
              <w:t>水质达标</w:t>
            </w:r>
          </w:p>
        </w:tc>
        <w:tc>
          <w:tcPr>
            <w:tcW w:w="1873" w:type="dxa"/>
            <w:vAlign w:val="center"/>
          </w:tcPr>
          <w:p>
            <w:pPr>
              <w:pStyle w:val="13"/>
            </w:pPr>
            <w:r>
              <w:t>≥95%</w:t>
            </w:r>
          </w:p>
        </w:tc>
        <w:tc>
          <w:tcPr>
            <w:tcW w:w="1671" w:type="dxa"/>
            <w:vAlign w:val="center"/>
          </w:tcPr>
          <w:p>
            <w:pPr>
              <w:pStyle w:val="13"/>
            </w:pPr>
            <w:r>
              <w:t>水质达标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1873" w:type="dxa"/>
            <w:vAlign w:val="center"/>
          </w:tcPr>
          <w:p>
            <w:pPr>
              <w:pStyle w:val="13"/>
            </w:pPr>
            <w:r>
              <w:t>≥95%</w:t>
            </w:r>
          </w:p>
        </w:tc>
        <w:tc>
          <w:tcPr>
            <w:tcW w:w="1671" w:type="dxa"/>
            <w:vAlign w:val="center"/>
          </w:tcPr>
          <w:p>
            <w:pPr>
              <w:pStyle w:val="13"/>
            </w:pPr>
            <w:r>
              <w:t>满意率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23、2026年农村饮水安全水质监测中心运行维护项目县级资金</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13012326P00003010022H</w:t>
            </w:r>
          </w:p>
        </w:tc>
        <w:tc>
          <w:tcPr>
            <w:tcW w:w="2835" w:type="dxa"/>
            <w:vAlign w:val="center"/>
          </w:tcPr>
          <w:p>
            <w:pPr>
              <w:pStyle w:val="11"/>
            </w:pPr>
            <w:r>
              <w:t>项目名称</w:t>
            </w:r>
          </w:p>
        </w:tc>
        <w:tc>
          <w:tcPr>
            <w:tcW w:w="6095" w:type="dxa"/>
            <w:gridSpan w:val="3"/>
            <w:vAlign w:val="center"/>
          </w:tcPr>
          <w:p>
            <w:pPr>
              <w:pStyle w:val="13"/>
            </w:pPr>
            <w:r>
              <w:t>2026年农村饮水安全水质监测中心运行维护项目县级资金</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完成农村饮水安全水质监测项目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1.完成农村饮水安全水质监测中心运行维护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023"/>
        <w:gridCol w:w="152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023" w:type="dxa"/>
            <w:vAlign w:val="center"/>
          </w:tcPr>
          <w:p>
            <w:pPr>
              <w:pStyle w:val="11"/>
            </w:pPr>
            <w:r>
              <w:t>指标值</w:t>
            </w:r>
          </w:p>
        </w:tc>
        <w:tc>
          <w:tcPr>
            <w:tcW w:w="152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投资完成率</w:t>
            </w:r>
          </w:p>
        </w:tc>
        <w:tc>
          <w:tcPr>
            <w:tcW w:w="5386" w:type="dxa"/>
            <w:vAlign w:val="center"/>
          </w:tcPr>
          <w:p>
            <w:pPr>
              <w:pStyle w:val="13"/>
            </w:pPr>
            <w:r>
              <w:t>投资完成率</w:t>
            </w:r>
          </w:p>
        </w:tc>
        <w:tc>
          <w:tcPr>
            <w:tcW w:w="2023" w:type="dxa"/>
            <w:vAlign w:val="center"/>
          </w:tcPr>
          <w:p>
            <w:pPr>
              <w:pStyle w:val="13"/>
            </w:pPr>
            <w:r>
              <w:t>≥95%</w:t>
            </w:r>
          </w:p>
        </w:tc>
        <w:tc>
          <w:tcPr>
            <w:tcW w:w="1521" w:type="dxa"/>
            <w:vAlign w:val="center"/>
          </w:tcPr>
          <w:p>
            <w:pPr>
              <w:pStyle w:val="13"/>
            </w:pPr>
            <w:r>
              <w:t>投资完成率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预算控制数</w:t>
            </w:r>
          </w:p>
        </w:tc>
        <w:tc>
          <w:tcPr>
            <w:tcW w:w="5386" w:type="dxa"/>
            <w:vAlign w:val="center"/>
          </w:tcPr>
          <w:p>
            <w:pPr>
              <w:pStyle w:val="13"/>
            </w:pPr>
            <w:r>
              <w:t>预算控制数</w:t>
            </w:r>
          </w:p>
        </w:tc>
        <w:tc>
          <w:tcPr>
            <w:tcW w:w="2023" w:type="dxa"/>
            <w:vAlign w:val="center"/>
          </w:tcPr>
          <w:p>
            <w:pPr>
              <w:pStyle w:val="13"/>
            </w:pPr>
            <w:r>
              <w:t>≥95%</w:t>
            </w:r>
          </w:p>
        </w:tc>
        <w:tc>
          <w:tcPr>
            <w:tcW w:w="1521" w:type="dxa"/>
            <w:vAlign w:val="center"/>
          </w:tcPr>
          <w:p>
            <w:pPr>
              <w:pStyle w:val="13"/>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监测合格率</w:t>
            </w:r>
          </w:p>
        </w:tc>
        <w:tc>
          <w:tcPr>
            <w:tcW w:w="5386" w:type="dxa"/>
            <w:vAlign w:val="center"/>
          </w:tcPr>
          <w:p>
            <w:pPr>
              <w:pStyle w:val="13"/>
            </w:pPr>
            <w:r>
              <w:t>监测合格率</w:t>
            </w:r>
          </w:p>
        </w:tc>
        <w:tc>
          <w:tcPr>
            <w:tcW w:w="2023" w:type="dxa"/>
            <w:vAlign w:val="center"/>
          </w:tcPr>
          <w:p>
            <w:pPr>
              <w:pStyle w:val="13"/>
            </w:pPr>
            <w:r>
              <w:t>≥95%</w:t>
            </w:r>
          </w:p>
        </w:tc>
        <w:tc>
          <w:tcPr>
            <w:tcW w:w="1521" w:type="dxa"/>
            <w:vAlign w:val="center"/>
          </w:tcPr>
          <w:p>
            <w:pPr>
              <w:pStyle w:val="13"/>
            </w:pPr>
            <w:r>
              <w:t>监测合格率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及时率</w:t>
            </w:r>
          </w:p>
        </w:tc>
        <w:tc>
          <w:tcPr>
            <w:tcW w:w="5386" w:type="dxa"/>
            <w:vAlign w:val="center"/>
          </w:tcPr>
          <w:p>
            <w:pPr>
              <w:pStyle w:val="13"/>
            </w:pPr>
            <w:r>
              <w:t>及时率</w:t>
            </w:r>
          </w:p>
        </w:tc>
        <w:tc>
          <w:tcPr>
            <w:tcW w:w="2023" w:type="dxa"/>
            <w:vAlign w:val="center"/>
          </w:tcPr>
          <w:p>
            <w:pPr>
              <w:pStyle w:val="13"/>
            </w:pPr>
            <w:r>
              <w:t>≥95%</w:t>
            </w:r>
          </w:p>
        </w:tc>
        <w:tc>
          <w:tcPr>
            <w:tcW w:w="1521" w:type="dxa"/>
            <w:vAlign w:val="center"/>
          </w:tcPr>
          <w:p>
            <w:pPr>
              <w:pStyle w:val="13"/>
            </w:pPr>
            <w:r>
              <w:t>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持续完成任务率</w:t>
            </w:r>
          </w:p>
        </w:tc>
        <w:tc>
          <w:tcPr>
            <w:tcW w:w="5386" w:type="dxa"/>
            <w:vAlign w:val="center"/>
          </w:tcPr>
          <w:p>
            <w:pPr>
              <w:pStyle w:val="13"/>
            </w:pPr>
            <w:r>
              <w:t>持续完成任务率</w:t>
            </w:r>
          </w:p>
        </w:tc>
        <w:tc>
          <w:tcPr>
            <w:tcW w:w="2023" w:type="dxa"/>
            <w:vAlign w:val="center"/>
          </w:tcPr>
          <w:p>
            <w:pPr>
              <w:pStyle w:val="13"/>
            </w:pPr>
            <w:r>
              <w:t>≥95%</w:t>
            </w:r>
          </w:p>
        </w:tc>
        <w:tc>
          <w:tcPr>
            <w:tcW w:w="1521" w:type="dxa"/>
            <w:vAlign w:val="center"/>
          </w:tcPr>
          <w:p>
            <w:pPr>
              <w:pStyle w:val="13"/>
            </w:pPr>
            <w:r>
              <w:t>持续完成任务率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节水效果</w:t>
            </w:r>
          </w:p>
        </w:tc>
        <w:tc>
          <w:tcPr>
            <w:tcW w:w="5386" w:type="dxa"/>
            <w:vAlign w:val="center"/>
          </w:tcPr>
          <w:p>
            <w:pPr>
              <w:pStyle w:val="13"/>
            </w:pPr>
            <w:r>
              <w:t>节水效果</w:t>
            </w:r>
          </w:p>
        </w:tc>
        <w:tc>
          <w:tcPr>
            <w:tcW w:w="2023" w:type="dxa"/>
            <w:vAlign w:val="center"/>
          </w:tcPr>
          <w:p>
            <w:pPr>
              <w:pStyle w:val="13"/>
            </w:pPr>
            <w:r>
              <w:t>≥95%</w:t>
            </w:r>
          </w:p>
        </w:tc>
        <w:tc>
          <w:tcPr>
            <w:tcW w:w="1521" w:type="dxa"/>
            <w:vAlign w:val="center"/>
          </w:tcPr>
          <w:p>
            <w:pPr>
              <w:pStyle w:val="13"/>
            </w:pPr>
            <w:r>
              <w:t>节水效果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提高效率</w:t>
            </w:r>
          </w:p>
        </w:tc>
        <w:tc>
          <w:tcPr>
            <w:tcW w:w="5386" w:type="dxa"/>
            <w:vAlign w:val="center"/>
          </w:tcPr>
          <w:p>
            <w:pPr>
              <w:pStyle w:val="13"/>
            </w:pPr>
            <w:r>
              <w:t>提高效率</w:t>
            </w:r>
          </w:p>
        </w:tc>
        <w:tc>
          <w:tcPr>
            <w:tcW w:w="2023" w:type="dxa"/>
            <w:vAlign w:val="center"/>
          </w:tcPr>
          <w:p>
            <w:pPr>
              <w:pStyle w:val="13"/>
            </w:pPr>
            <w:r>
              <w:t>≥95%</w:t>
            </w:r>
          </w:p>
        </w:tc>
        <w:tc>
          <w:tcPr>
            <w:tcW w:w="1521" w:type="dxa"/>
            <w:vAlign w:val="center"/>
          </w:tcPr>
          <w:p>
            <w:pPr>
              <w:pStyle w:val="13"/>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水质达标</w:t>
            </w:r>
          </w:p>
        </w:tc>
        <w:tc>
          <w:tcPr>
            <w:tcW w:w="5386" w:type="dxa"/>
            <w:vAlign w:val="center"/>
          </w:tcPr>
          <w:p>
            <w:pPr>
              <w:pStyle w:val="13"/>
            </w:pPr>
            <w:r>
              <w:t>水质达标</w:t>
            </w:r>
          </w:p>
        </w:tc>
        <w:tc>
          <w:tcPr>
            <w:tcW w:w="2023" w:type="dxa"/>
            <w:vAlign w:val="center"/>
          </w:tcPr>
          <w:p>
            <w:pPr>
              <w:pStyle w:val="13"/>
            </w:pPr>
            <w:r>
              <w:t>≥95%</w:t>
            </w:r>
          </w:p>
        </w:tc>
        <w:tc>
          <w:tcPr>
            <w:tcW w:w="1521" w:type="dxa"/>
            <w:vAlign w:val="center"/>
          </w:tcPr>
          <w:p>
            <w:pPr>
              <w:pStyle w:val="13"/>
            </w:pPr>
            <w:r>
              <w:t>水质达标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023" w:type="dxa"/>
            <w:vAlign w:val="center"/>
          </w:tcPr>
          <w:p>
            <w:pPr>
              <w:pStyle w:val="13"/>
            </w:pPr>
            <w:r>
              <w:t>≥95%</w:t>
            </w:r>
          </w:p>
        </w:tc>
        <w:tc>
          <w:tcPr>
            <w:tcW w:w="1521" w:type="dxa"/>
            <w:vAlign w:val="center"/>
          </w:tcPr>
          <w:p>
            <w:pPr>
              <w:pStyle w:val="13"/>
            </w:pPr>
            <w:r>
              <w:t>满意率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24、2026中央水利发展资金农村供水工程维修养护项目(石财农【2025】61号)绩效目标表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13012326P00003010010E</w:t>
            </w:r>
          </w:p>
        </w:tc>
        <w:tc>
          <w:tcPr>
            <w:tcW w:w="2835" w:type="dxa"/>
            <w:vAlign w:val="center"/>
          </w:tcPr>
          <w:p>
            <w:pPr>
              <w:pStyle w:val="11"/>
            </w:pPr>
            <w:r>
              <w:t>项目名称</w:t>
            </w:r>
          </w:p>
        </w:tc>
        <w:tc>
          <w:tcPr>
            <w:tcW w:w="6095" w:type="dxa"/>
            <w:gridSpan w:val="3"/>
            <w:vAlign w:val="center"/>
          </w:tcPr>
          <w:p>
            <w:pPr>
              <w:pStyle w:val="13"/>
            </w:pPr>
            <w:r>
              <w:t>2026中央水利发展资金农村供水工程维修养护项目(石财农【2025】61号)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250.00</w:t>
            </w:r>
          </w:p>
        </w:tc>
        <w:tc>
          <w:tcPr>
            <w:tcW w:w="2835" w:type="dxa"/>
            <w:vAlign w:val="center"/>
          </w:tcPr>
          <w:p>
            <w:pPr>
              <w:pStyle w:val="11"/>
            </w:pPr>
            <w:r>
              <w:t>其中：财政    资金</w:t>
            </w:r>
          </w:p>
        </w:tc>
        <w:tc>
          <w:tcPr>
            <w:tcW w:w="2551" w:type="dxa"/>
            <w:vAlign w:val="center"/>
          </w:tcPr>
          <w:p>
            <w:pPr>
              <w:pStyle w:val="13"/>
            </w:pPr>
            <w:r>
              <w:t>250.00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完成2026中央水利发展资金农村供水工程维修养护项目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1.完成2026中央水利发展资金农村供水维修养护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05"/>
        <w:gridCol w:w="173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805" w:type="dxa"/>
            <w:vAlign w:val="center"/>
          </w:tcPr>
          <w:p>
            <w:pPr>
              <w:pStyle w:val="11"/>
            </w:pPr>
            <w:r>
              <w:t>指标值</w:t>
            </w:r>
          </w:p>
        </w:tc>
        <w:tc>
          <w:tcPr>
            <w:tcW w:w="173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农村饮水维养处数</w:t>
            </w:r>
          </w:p>
        </w:tc>
        <w:tc>
          <w:tcPr>
            <w:tcW w:w="5386" w:type="dxa"/>
            <w:vAlign w:val="center"/>
          </w:tcPr>
          <w:p>
            <w:pPr>
              <w:pStyle w:val="13"/>
            </w:pPr>
            <w:r>
              <w:t>农村饮水维养处数</w:t>
            </w:r>
          </w:p>
        </w:tc>
        <w:tc>
          <w:tcPr>
            <w:tcW w:w="1805" w:type="dxa"/>
            <w:vAlign w:val="center"/>
          </w:tcPr>
          <w:p>
            <w:pPr>
              <w:pStyle w:val="13"/>
            </w:pPr>
            <w:r>
              <w:t>≥95%</w:t>
            </w:r>
          </w:p>
        </w:tc>
        <w:tc>
          <w:tcPr>
            <w:tcW w:w="1739" w:type="dxa"/>
            <w:vAlign w:val="center"/>
          </w:tcPr>
          <w:p>
            <w:pPr>
              <w:pStyle w:val="13"/>
            </w:pPr>
            <w:r>
              <w:t>农村饮水维养处数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水利工程合格率</w:t>
            </w:r>
          </w:p>
        </w:tc>
        <w:tc>
          <w:tcPr>
            <w:tcW w:w="5386" w:type="dxa"/>
            <w:vAlign w:val="center"/>
          </w:tcPr>
          <w:p>
            <w:pPr>
              <w:pStyle w:val="13"/>
            </w:pPr>
            <w:r>
              <w:t>水利工程合格率</w:t>
            </w:r>
          </w:p>
        </w:tc>
        <w:tc>
          <w:tcPr>
            <w:tcW w:w="1805" w:type="dxa"/>
            <w:vAlign w:val="center"/>
          </w:tcPr>
          <w:p>
            <w:pPr>
              <w:pStyle w:val="13"/>
            </w:pPr>
            <w:r>
              <w:t>≥95%</w:t>
            </w:r>
          </w:p>
        </w:tc>
        <w:tc>
          <w:tcPr>
            <w:tcW w:w="1739" w:type="dxa"/>
            <w:vAlign w:val="center"/>
          </w:tcPr>
          <w:p>
            <w:pPr>
              <w:pStyle w:val="13"/>
            </w:pPr>
            <w:r>
              <w:t>水利工程合格率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w:t>
            </w:r>
          </w:p>
        </w:tc>
        <w:tc>
          <w:tcPr>
            <w:tcW w:w="5386" w:type="dxa"/>
            <w:vAlign w:val="center"/>
          </w:tcPr>
          <w:p>
            <w:pPr>
              <w:pStyle w:val="13"/>
            </w:pPr>
            <w:r>
              <w:t>按时完成</w:t>
            </w:r>
          </w:p>
        </w:tc>
        <w:tc>
          <w:tcPr>
            <w:tcW w:w="1805" w:type="dxa"/>
            <w:vAlign w:val="center"/>
          </w:tcPr>
          <w:p>
            <w:pPr>
              <w:pStyle w:val="13"/>
            </w:pPr>
            <w:r>
              <w:t>≥95%</w:t>
            </w:r>
          </w:p>
        </w:tc>
        <w:tc>
          <w:tcPr>
            <w:tcW w:w="1739" w:type="dxa"/>
            <w:vAlign w:val="center"/>
          </w:tcPr>
          <w:p>
            <w:pPr>
              <w:pStyle w:val="13"/>
            </w:pPr>
            <w:r>
              <w:t>按时完成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完成项目预算</w:t>
            </w:r>
          </w:p>
        </w:tc>
        <w:tc>
          <w:tcPr>
            <w:tcW w:w="5386" w:type="dxa"/>
            <w:vAlign w:val="center"/>
          </w:tcPr>
          <w:p>
            <w:pPr>
              <w:pStyle w:val="13"/>
            </w:pPr>
            <w:r>
              <w:t>完成项目预算</w:t>
            </w:r>
          </w:p>
        </w:tc>
        <w:tc>
          <w:tcPr>
            <w:tcW w:w="1805" w:type="dxa"/>
            <w:vAlign w:val="center"/>
          </w:tcPr>
          <w:p>
            <w:pPr>
              <w:pStyle w:val="13"/>
            </w:pPr>
            <w:r>
              <w:t>≥95%</w:t>
            </w:r>
          </w:p>
        </w:tc>
        <w:tc>
          <w:tcPr>
            <w:tcW w:w="1739" w:type="dxa"/>
            <w:vAlign w:val="center"/>
          </w:tcPr>
          <w:p>
            <w:pPr>
              <w:pStyle w:val="13"/>
            </w:pPr>
            <w:r>
              <w:t>完成项目预算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改善水环境</w:t>
            </w:r>
          </w:p>
        </w:tc>
        <w:tc>
          <w:tcPr>
            <w:tcW w:w="5386" w:type="dxa"/>
            <w:vAlign w:val="center"/>
          </w:tcPr>
          <w:p>
            <w:pPr>
              <w:pStyle w:val="13"/>
            </w:pPr>
            <w:r>
              <w:t>改善水环境</w:t>
            </w:r>
          </w:p>
        </w:tc>
        <w:tc>
          <w:tcPr>
            <w:tcW w:w="1805" w:type="dxa"/>
            <w:vAlign w:val="center"/>
          </w:tcPr>
          <w:p>
            <w:pPr>
              <w:pStyle w:val="13"/>
            </w:pPr>
            <w:r>
              <w:t>≥95%</w:t>
            </w:r>
          </w:p>
        </w:tc>
        <w:tc>
          <w:tcPr>
            <w:tcW w:w="1739" w:type="dxa"/>
            <w:vAlign w:val="center"/>
          </w:tcPr>
          <w:p>
            <w:pPr>
              <w:pStyle w:val="13"/>
            </w:pPr>
            <w:r>
              <w:t>改善水环境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水质达标率</w:t>
            </w:r>
          </w:p>
        </w:tc>
        <w:tc>
          <w:tcPr>
            <w:tcW w:w="5386" w:type="dxa"/>
            <w:vAlign w:val="center"/>
          </w:tcPr>
          <w:p>
            <w:pPr>
              <w:pStyle w:val="13"/>
            </w:pPr>
            <w:r>
              <w:t>水质达标率</w:t>
            </w:r>
          </w:p>
        </w:tc>
        <w:tc>
          <w:tcPr>
            <w:tcW w:w="1805" w:type="dxa"/>
            <w:vAlign w:val="center"/>
          </w:tcPr>
          <w:p>
            <w:pPr>
              <w:pStyle w:val="13"/>
            </w:pPr>
            <w:r>
              <w:t>≥95%</w:t>
            </w:r>
          </w:p>
        </w:tc>
        <w:tc>
          <w:tcPr>
            <w:tcW w:w="1739" w:type="dxa"/>
            <w:vAlign w:val="center"/>
          </w:tcPr>
          <w:p>
            <w:pPr>
              <w:pStyle w:val="13"/>
            </w:pPr>
            <w:r>
              <w:t>水质达标率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节水效果</w:t>
            </w:r>
          </w:p>
        </w:tc>
        <w:tc>
          <w:tcPr>
            <w:tcW w:w="5386" w:type="dxa"/>
            <w:vAlign w:val="center"/>
          </w:tcPr>
          <w:p>
            <w:pPr>
              <w:pStyle w:val="13"/>
            </w:pPr>
            <w:r>
              <w:t>节水效果</w:t>
            </w:r>
          </w:p>
        </w:tc>
        <w:tc>
          <w:tcPr>
            <w:tcW w:w="1805" w:type="dxa"/>
            <w:vAlign w:val="center"/>
          </w:tcPr>
          <w:p>
            <w:pPr>
              <w:pStyle w:val="13"/>
            </w:pPr>
            <w:r>
              <w:t>≥95%</w:t>
            </w:r>
          </w:p>
        </w:tc>
        <w:tc>
          <w:tcPr>
            <w:tcW w:w="1739" w:type="dxa"/>
            <w:vAlign w:val="center"/>
          </w:tcPr>
          <w:p>
            <w:pPr>
              <w:pStyle w:val="13"/>
            </w:pPr>
            <w:r>
              <w:t>节水效果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增加给水能力</w:t>
            </w:r>
          </w:p>
        </w:tc>
        <w:tc>
          <w:tcPr>
            <w:tcW w:w="5386" w:type="dxa"/>
            <w:vAlign w:val="center"/>
          </w:tcPr>
          <w:p>
            <w:pPr>
              <w:pStyle w:val="13"/>
            </w:pPr>
            <w:r>
              <w:t>增加给水能力</w:t>
            </w:r>
          </w:p>
        </w:tc>
        <w:tc>
          <w:tcPr>
            <w:tcW w:w="1805" w:type="dxa"/>
            <w:vAlign w:val="center"/>
          </w:tcPr>
          <w:p>
            <w:pPr>
              <w:pStyle w:val="13"/>
            </w:pPr>
            <w:r>
              <w:t>≥95%</w:t>
            </w:r>
          </w:p>
        </w:tc>
        <w:tc>
          <w:tcPr>
            <w:tcW w:w="1739" w:type="dxa"/>
            <w:vAlign w:val="center"/>
          </w:tcPr>
          <w:p>
            <w:pPr>
              <w:pStyle w:val="13"/>
            </w:pPr>
            <w:r>
              <w:t>增加给水能力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满意度</w:t>
            </w:r>
          </w:p>
        </w:tc>
        <w:tc>
          <w:tcPr>
            <w:tcW w:w="1805" w:type="dxa"/>
            <w:vAlign w:val="center"/>
          </w:tcPr>
          <w:p>
            <w:pPr>
              <w:pStyle w:val="13"/>
            </w:pPr>
            <w:r>
              <w:t>≥95%</w:t>
            </w:r>
          </w:p>
        </w:tc>
        <w:tc>
          <w:tcPr>
            <w:tcW w:w="1739" w:type="dxa"/>
            <w:vAlign w:val="center"/>
          </w:tcPr>
          <w:p>
            <w:pPr>
              <w:pStyle w:val="13"/>
            </w:pPr>
            <w:r>
              <w:t>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25、2026年度大鸣河、周汉河上游河道管护专项经费县级资金绩效目标表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13012326P000010100275</w:t>
            </w:r>
          </w:p>
        </w:tc>
        <w:tc>
          <w:tcPr>
            <w:tcW w:w="2835" w:type="dxa"/>
            <w:vAlign w:val="center"/>
          </w:tcPr>
          <w:p>
            <w:pPr>
              <w:pStyle w:val="11"/>
            </w:pPr>
            <w:r>
              <w:t>项目名称</w:t>
            </w:r>
          </w:p>
        </w:tc>
        <w:tc>
          <w:tcPr>
            <w:tcW w:w="6095" w:type="dxa"/>
            <w:gridSpan w:val="3"/>
            <w:vAlign w:val="center"/>
          </w:tcPr>
          <w:p>
            <w:pPr>
              <w:pStyle w:val="13"/>
            </w:pPr>
            <w:r>
              <w:t>2026年度大鸣河、周汉河上游河道管护专项经费县级资金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对大鸣河、周汉河上游进行日常管护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1.完成大鸣河、周汉河上游日常管护，优化沿河村庄生态环境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05"/>
        <w:gridCol w:w="173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805" w:type="dxa"/>
            <w:vAlign w:val="center"/>
          </w:tcPr>
          <w:p>
            <w:pPr>
              <w:pStyle w:val="11"/>
            </w:pPr>
            <w:r>
              <w:t>指标值</w:t>
            </w:r>
          </w:p>
        </w:tc>
        <w:tc>
          <w:tcPr>
            <w:tcW w:w="173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日常养护工作完成率</w:t>
            </w:r>
          </w:p>
        </w:tc>
        <w:tc>
          <w:tcPr>
            <w:tcW w:w="5386" w:type="dxa"/>
            <w:vAlign w:val="center"/>
          </w:tcPr>
          <w:p>
            <w:pPr>
              <w:pStyle w:val="13"/>
            </w:pPr>
            <w:r>
              <w:t>日常养护工作完成率</w:t>
            </w:r>
          </w:p>
        </w:tc>
        <w:tc>
          <w:tcPr>
            <w:tcW w:w="1805" w:type="dxa"/>
            <w:vAlign w:val="center"/>
          </w:tcPr>
          <w:p>
            <w:pPr>
              <w:pStyle w:val="13"/>
            </w:pPr>
            <w:r>
              <w:t>≥90%</w:t>
            </w:r>
          </w:p>
        </w:tc>
        <w:tc>
          <w:tcPr>
            <w:tcW w:w="1739"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质量达标率</w:t>
            </w:r>
          </w:p>
        </w:tc>
        <w:tc>
          <w:tcPr>
            <w:tcW w:w="5386" w:type="dxa"/>
            <w:vAlign w:val="center"/>
          </w:tcPr>
          <w:p>
            <w:pPr>
              <w:pStyle w:val="13"/>
            </w:pPr>
            <w:r>
              <w:t>质量达标率</w:t>
            </w:r>
          </w:p>
        </w:tc>
        <w:tc>
          <w:tcPr>
            <w:tcW w:w="1805" w:type="dxa"/>
            <w:vAlign w:val="center"/>
          </w:tcPr>
          <w:p>
            <w:pPr>
              <w:pStyle w:val="13"/>
            </w:pPr>
            <w:r>
              <w:t>≥90%</w:t>
            </w:r>
          </w:p>
        </w:tc>
        <w:tc>
          <w:tcPr>
            <w:tcW w:w="1739" w:type="dxa"/>
            <w:vAlign w:val="center"/>
          </w:tcPr>
          <w:p>
            <w:pPr>
              <w:pStyle w:val="13"/>
            </w:pPr>
            <w:r>
              <w:t>技术标准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按期完成率</w:t>
            </w:r>
          </w:p>
        </w:tc>
        <w:tc>
          <w:tcPr>
            <w:tcW w:w="5386" w:type="dxa"/>
            <w:vAlign w:val="center"/>
          </w:tcPr>
          <w:p>
            <w:pPr>
              <w:pStyle w:val="13"/>
            </w:pPr>
            <w:r>
              <w:t>按期完成率</w:t>
            </w:r>
          </w:p>
        </w:tc>
        <w:tc>
          <w:tcPr>
            <w:tcW w:w="1805" w:type="dxa"/>
            <w:vAlign w:val="center"/>
          </w:tcPr>
          <w:p>
            <w:pPr>
              <w:pStyle w:val="13"/>
            </w:pPr>
            <w:r>
              <w:t>≥90%</w:t>
            </w:r>
          </w:p>
        </w:tc>
        <w:tc>
          <w:tcPr>
            <w:tcW w:w="1739" w:type="dxa"/>
            <w:vAlign w:val="center"/>
          </w:tcPr>
          <w:p>
            <w:pPr>
              <w:pStyle w:val="13"/>
            </w:pPr>
            <w:r>
              <w:t>年度时间安排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1805" w:type="dxa"/>
            <w:vAlign w:val="center"/>
          </w:tcPr>
          <w:p>
            <w:pPr>
              <w:pStyle w:val="13"/>
            </w:pPr>
            <w:r>
              <w:t>≥90%</w:t>
            </w:r>
          </w:p>
        </w:tc>
        <w:tc>
          <w:tcPr>
            <w:tcW w:w="1739" w:type="dxa"/>
            <w:vAlign w:val="center"/>
          </w:tcPr>
          <w:p>
            <w:pPr>
              <w:pStyle w:val="13"/>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经济效益提升</w:t>
            </w:r>
          </w:p>
        </w:tc>
        <w:tc>
          <w:tcPr>
            <w:tcW w:w="5386" w:type="dxa"/>
            <w:vAlign w:val="center"/>
          </w:tcPr>
          <w:p>
            <w:pPr>
              <w:pStyle w:val="13"/>
            </w:pPr>
            <w:r>
              <w:t>经济效益提升</w:t>
            </w:r>
          </w:p>
        </w:tc>
        <w:tc>
          <w:tcPr>
            <w:tcW w:w="1805" w:type="dxa"/>
            <w:vAlign w:val="center"/>
          </w:tcPr>
          <w:p>
            <w:pPr>
              <w:pStyle w:val="13"/>
            </w:pPr>
            <w:r>
              <w:t>≥90%</w:t>
            </w:r>
          </w:p>
        </w:tc>
        <w:tc>
          <w:tcPr>
            <w:tcW w:w="1739"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社会影响力</w:t>
            </w:r>
          </w:p>
        </w:tc>
        <w:tc>
          <w:tcPr>
            <w:tcW w:w="1805" w:type="dxa"/>
            <w:vAlign w:val="center"/>
          </w:tcPr>
          <w:p>
            <w:pPr>
              <w:pStyle w:val="13"/>
            </w:pPr>
            <w:r>
              <w:t>≥90%</w:t>
            </w:r>
          </w:p>
        </w:tc>
        <w:tc>
          <w:tcPr>
            <w:tcW w:w="1739" w:type="dxa"/>
            <w:vAlign w:val="center"/>
          </w:tcPr>
          <w:p>
            <w:pPr>
              <w:pStyle w:val="13"/>
            </w:pPr>
            <w:r>
              <w:t>调查咨询</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改善生态环境质量</w:t>
            </w:r>
          </w:p>
        </w:tc>
        <w:tc>
          <w:tcPr>
            <w:tcW w:w="5386" w:type="dxa"/>
            <w:vAlign w:val="center"/>
          </w:tcPr>
          <w:p>
            <w:pPr>
              <w:pStyle w:val="13"/>
            </w:pPr>
            <w:r>
              <w:t>改善生态环境质量</w:t>
            </w:r>
          </w:p>
        </w:tc>
        <w:tc>
          <w:tcPr>
            <w:tcW w:w="1805" w:type="dxa"/>
            <w:vAlign w:val="center"/>
          </w:tcPr>
          <w:p>
            <w:pPr>
              <w:pStyle w:val="13"/>
            </w:pPr>
            <w:r>
              <w:t>≥90%</w:t>
            </w:r>
          </w:p>
        </w:tc>
        <w:tc>
          <w:tcPr>
            <w:tcW w:w="1739" w:type="dxa"/>
            <w:vAlign w:val="center"/>
          </w:tcPr>
          <w:p>
            <w:pPr>
              <w:pStyle w:val="13"/>
            </w:pPr>
            <w:r>
              <w:t>实地调查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效果持续时间</w:t>
            </w:r>
          </w:p>
        </w:tc>
        <w:tc>
          <w:tcPr>
            <w:tcW w:w="5386" w:type="dxa"/>
            <w:vAlign w:val="center"/>
          </w:tcPr>
          <w:p>
            <w:pPr>
              <w:pStyle w:val="13"/>
            </w:pPr>
            <w:r>
              <w:t>效果持续时间</w:t>
            </w:r>
          </w:p>
        </w:tc>
        <w:tc>
          <w:tcPr>
            <w:tcW w:w="1805" w:type="dxa"/>
            <w:vAlign w:val="center"/>
          </w:tcPr>
          <w:p>
            <w:pPr>
              <w:pStyle w:val="13"/>
            </w:pPr>
            <w:r>
              <w:t>≥90%</w:t>
            </w:r>
          </w:p>
        </w:tc>
        <w:tc>
          <w:tcPr>
            <w:tcW w:w="1739"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沿河村庄受益对象满意度</w:t>
            </w:r>
          </w:p>
        </w:tc>
        <w:tc>
          <w:tcPr>
            <w:tcW w:w="5386" w:type="dxa"/>
            <w:vAlign w:val="center"/>
          </w:tcPr>
          <w:p>
            <w:pPr>
              <w:pStyle w:val="13"/>
            </w:pPr>
            <w:r>
              <w:t>沿河村庄受益对象满意度</w:t>
            </w:r>
          </w:p>
        </w:tc>
        <w:tc>
          <w:tcPr>
            <w:tcW w:w="1805" w:type="dxa"/>
            <w:vAlign w:val="center"/>
          </w:tcPr>
          <w:p>
            <w:pPr>
              <w:pStyle w:val="13"/>
            </w:pPr>
            <w:r>
              <w:t>≥90%</w:t>
            </w:r>
          </w:p>
        </w:tc>
        <w:tc>
          <w:tcPr>
            <w:tcW w:w="1739" w:type="dxa"/>
            <w:vAlign w:val="center"/>
          </w:tcPr>
          <w:p>
            <w:pPr>
              <w:pStyle w:val="13"/>
            </w:pPr>
            <w:r>
              <w:t>调查咨询</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26、2026年度护城河管护专项经费县级资金绩效目标表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13012326P00001010026H</w:t>
            </w:r>
          </w:p>
        </w:tc>
        <w:tc>
          <w:tcPr>
            <w:tcW w:w="2835" w:type="dxa"/>
            <w:vAlign w:val="center"/>
          </w:tcPr>
          <w:p>
            <w:pPr>
              <w:pStyle w:val="11"/>
            </w:pPr>
            <w:r>
              <w:t>项目名称</w:t>
            </w:r>
          </w:p>
        </w:tc>
        <w:tc>
          <w:tcPr>
            <w:tcW w:w="6095" w:type="dxa"/>
            <w:gridSpan w:val="3"/>
            <w:vAlign w:val="center"/>
          </w:tcPr>
          <w:p>
            <w:pPr>
              <w:pStyle w:val="13"/>
            </w:pPr>
            <w:r>
              <w:t>2026年度护城河管护专项经费县级资金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w:t>
            </w:r>
          </w:p>
        </w:tc>
        <w:tc>
          <w:tcPr>
            <w:tcW w:w="2835" w:type="dxa"/>
            <w:vAlign w:val="center"/>
          </w:tcPr>
          <w:p>
            <w:pPr>
              <w:pStyle w:val="11"/>
            </w:pPr>
            <w:r>
              <w:t>其中：财政    资金</w:t>
            </w:r>
          </w:p>
        </w:tc>
        <w:tc>
          <w:tcPr>
            <w:tcW w:w="2551" w:type="dxa"/>
            <w:vAlign w:val="center"/>
          </w:tcPr>
          <w:p>
            <w:pPr>
              <w:pStyle w:val="13"/>
            </w:pPr>
            <w:r>
              <w:t>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用于对护城河的日常管护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1.通过对护城河的日常管护，有限改善环境。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750"/>
        <w:gridCol w:w="179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750" w:type="dxa"/>
            <w:vAlign w:val="center"/>
          </w:tcPr>
          <w:p>
            <w:pPr>
              <w:pStyle w:val="11"/>
            </w:pPr>
            <w:r>
              <w:t>指标值</w:t>
            </w:r>
          </w:p>
        </w:tc>
        <w:tc>
          <w:tcPr>
            <w:tcW w:w="179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随时发现随时清理</w:t>
            </w:r>
          </w:p>
        </w:tc>
        <w:tc>
          <w:tcPr>
            <w:tcW w:w="5386" w:type="dxa"/>
            <w:vAlign w:val="center"/>
          </w:tcPr>
          <w:p>
            <w:pPr>
              <w:pStyle w:val="13"/>
            </w:pPr>
            <w:r>
              <w:t>随时发现随时清理</w:t>
            </w:r>
          </w:p>
        </w:tc>
        <w:tc>
          <w:tcPr>
            <w:tcW w:w="1750" w:type="dxa"/>
            <w:vAlign w:val="center"/>
          </w:tcPr>
          <w:p>
            <w:pPr>
              <w:pStyle w:val="13"/>
            </w:pPr>
            <w:r>
              <w:t>及时处理</w:t>
            </w:r>
          </w:p>
        </w:tc>
        <w:tc>
          <w:tcPr>
            <w:tcW w:w="1794" w:type="dxa"/>
            <w:vAlign w:val="center"/>
          </w:tcPr>
          <w:p>
            <w:pPr>
              <w:pStyle w:val="13"/>
            </w:pPr>
            <w:r>
              <w:t>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完成率</w:t>
            </w:r>
          </w:p>
        </w:tc>
        <w:tc>
          <w:tcPr>
            <w:tcW w:w="5386" w:type="dxa"/>
            <w:vAlign w:val="center"/>
          </w:tcPr>
          <w:p>
            <w:pPr>
              <w:pStyle w:val="13"/>
            </w:pPr>
            <w:r>
              <w:t>完成率</w:t>
            </w:r>
          </w:p>
        </w:tc>
        <w:tc>
          <w:tcPr>
            <w:tcW w:w="1750" w:type="dxa"/>
            <w:vAlign w:val="center"/>
          </w:tcPr>
          <w:p>
            <w:pPr>
              <w:pStyle w:val="13"/>
            </w:pPr>
            <w:r>
              <w:t>≥95%</w:t>
            </w:r>
          </w:p>
        </w:tc>
        <w:tc>
          <w:tcPr>
            <w:tcW w:w="1794" w:type="dxa"/>
            <w:vAlign w:val="center"/>
          </w:tcPr>
          <w:p>
            <w:pPr>
              <w:pStyle w:val="13"/>
            </w:pPr>
            <w:r>
              <w:t>技术标准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5386" w:type="dxa"/>
            <w:vAlign w:val="center"/>
          </w:tcPr>
          <w:p>
            <w:pPr>
              <w:pStyle w:val="13"/>
            </w:pPr>
            <w:r>
              <w:t>完成率</w:t>
            </w:r>
          </w:p>
        </w:tc>
        <w:tc>
          <w:tcPr>
            <w:tcW w:w="1750" w:type="dxa"/>
            <w:vAlign w:val="center"/>
          </w:tcPr>
          <w:p>
            <w:pPr>
              <w:pStyle w:val="13"/>
            </w:pPr>
            <w:r>
              <w:t>≥95%</w:t>
            </w:r>
          </w:p>
        </w:tc>
        <w:tc>
          <w:tcPr>
            <w:tcW w:w="1794" w:type="dxa"/>
            <w:vAlign w:val="center"/>
          </w:tcPr>
          <w:p>
            <w:pPr>
              <w:pStyle w:val="13"/>
            </w:pPr>
            <w:r>
              <w:t>年初时间安排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1750" w:type="dxa"/>
            <w:vAlign w:val="center"/>
          </w:tcPr>
          <w:p>
            <w:pPr>
              <w:pStyle w:val="13"/>
            </w:pPr>
            <w:r>
              <w:t>≥95%</w:t>
            </w:r>
          </w:p>
        </w:tc>
        <w:tc>
          <w:tcPr>
            <w:tcW w:w="1794" w:type="dxa"/>
            <w:vAlign w:val="center"/>
          </w:tcPr>
          <w:p>
            <w:pPr>
              <w:pStyle w:val="13"/>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打造了优美的护城河环境</w:t>
            </w:r>
          </w:p>
        </w:tc>
        <w:tc>
          <w:tcPr>
            <w:tcW w:w="5386" w:type="dxa"/>
            <w:vAlign w:val="center"/>
          </w:tcPr>
          <w:p>
            <w:pPr>
              <w:pStyle w:val="13"/>
            </w:pPr>
            <w:r>
              <w:t>打造了优美的护城河环境</w:t>
            </w:r>
          </w:p>
        </w:tc>
        <w:tc>
          <w:tcPr>
            <w:tcW w:w="1750" w:type="dxa"/>
            <w:vAlign w:val="center"/>
          </w:tcPr>
          <w:p>
            <w:pPr>
              <w:pStyle w:val="13"/>
            </w:pPr>
            <w:r>
              <w:t>打造优美环境</w:t>
            </w:r>
          </w:p>
        </w:tc>
        <w:tc>
          <w:tcPr>
            <w:tcW w:w="1794" w:type="dxa"/>
            <w:vAlign w:val="center"/>
          </w:tcPr>
          <w:p>
            <w:pPr>
              <w:pStyle w:val="13"/>
            </w:pPr>
            <w:r>
              <w:t>调查咨询</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社会影响力</w:t>
            </w:r>
          </w:p>
        </w:tc>
        <w:tc>
          <w:tcPr>
            <w:tcW w:w="1750" w:type="dxa"/>
            <w:vAlign w:val="center"/>
          </w:tcPr>
          <w:p>
            <w:pPr>
              <w:pStyle w:val="13"/>
            </w:pPr>
            <w:r>
              <w:t>≥90%</w:t>
            </w:r>
          </w:p>
        </w:tc>
        <w:tc>
          <w:tcPr>
            <w:tcW w:w="1794" w:type="dxa"/>
            <w:vAlign w:val="center"/>
          </w:tcPr>
          <w:p>
            <w:pPr>
              <w:pStyle w:val="13"/>
            </w:pPr>
            <w:r>
              <w:t>调查咨询</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改善生态环境质量</w:t>
            </w:r>
          </w:p>
        </w:tc>
        <w:tc>
          <w:tcPr>
            <w:tcW w:w="5386" w:type="dxa"/>
            <w:vAlign w:val="center"/>
          </w:tcPr>
          <w:p>
            <w:pPr>
              <w:pStyle w:val="13"/>
            </w:pPr>
            <w:r>
              <w:t>改善生态环境质量</w:t>
            </w:r>
          </w:p>
        </w:tc>
        <w:tc>
          <w:tcPr>
            <w:tcW w:w="1750" w:type="dxa"/>
            <w:vAlign w:val="center"/>
          </w:tcPr>
          <w:p>
            <w:pPr>
              <w:pStyle w:val="13"/>
            </w:pPr>
            <w:r>
              <w:t>≥90%</w:t>
            </w:r>
          </w:p>
        </w:tc>
        <w:tc>
          <w:tcPr>
            <w:tcW w:w="179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效果持续时间</w:t>
            </w:r>
          </w:p>
        </w:tc>
        <w:tc>
          <w:tcPr>
            <w:tcW w:w="5386" w:type="dxa"/>
            <w:vAlign w:val="center"/>
          </w:tcPr>
          <w:p>
            <w:pPr>
              <w:pStyle w:val="13"/>
            </w:pPr>
            <w:r>
              <w:t>效果持续时间</w:t>
            </w:r>
          </w:p>
        </w:tc>
        <w:tc>
          <w:tcPr>
            <w:tcW w:w="1750" w:type="dxa"/>
            <w:vAlign w:val="center"/>
          </w:tcPr>
          <w:p>
            <w:pPr>
              <w:pStyle w:val="13"/>
            </w:pPr>
            <w:r>
              <w:t>≥90%</w:t>
            </w:r>
          </w:p>
        </w:tc>
        <w:tc>
          <w:tcPr>
            <w:tcW w:w="1794" w:type="dxa"/>
            <w:vAlign w:val="center"/>
          </w:tcPr>
          <w:p>
            <w:pPr>
              <w:pStyle w:val="13"/>
            </w:pPr>
            <w:r>
              <w:t>调查咨询</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1750" w:type="dxa"/>
            <w:vAlign w:val="center"/>
          </w:tcPr>
          <w:p>
            <w:pPr>
              <w:pStyle w:val="13"/>
            </w:pPr>
            <w:r>
              <w:t>≥95%</w:t>
            </w:r>
          </w:p>
        </w:tc>
        <w:tc>
          <w:tcPr>
            <w:tcW w:w="1794" w:type="dxa"/>
            <w:vAlign w:val="center"/>
          </w:tcPr>
          <w:p>
            <w:pPr>
              <w:pStyle w:val="13"/>
            </w:pPr>
            <w:r>
              <w:t>调查咨询</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27、2026年度市级水利发展资金幸福河湖奖补资金绩效目标表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13012326P00003010020A</w:t>
            </w:r>
          </w:p>
        </w:tc>
        <w:tc>
          <w:tcPr>
            <w:tcW w:w="2835" w:type="dxa"/>
            <w:vAlign w:val="center"/>
          </w:tcPr>
          <w:p>
            <w:pPr>
              <w:pStyle w:val="11"/>
            </w:pPr>
            <w:r>
              <w:t>项目名称</w:t>
            </w:r>
          </w:p>
        </w:tc>
        <w:tc>
          <w:tcPr>
            <w:tcW w:w="6095" w:type="dxa"/>
            <w:gridSpan w:val="3"/>
            <w:vAlign w:val="center"/>
          </w:tcPr>
          <w:p>
            <w:pPr>
              <w:pStyle w:val="13"/>
            </w:pPr>
            <w:r>
              <w:t>2026年度市级水利发展资金幸福河湖奖补资金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0.05</w:t>
            </w:r>
          </w:p>
        </w:tc>
        <w:tc>
          <w:tcPr>
            <w:tcW w:w="2835" w:type="dxa"/>
            <w:vAlign w:val="center"/>
          </w:tcPr>
          <w:p>
            <w:pPr>
              <w:pStyle w:val="11"/>
            </w:pPr>
            <w:r>
              <w:t>其中：财政    资金</w:t>
            </w:r>
          </w:p>
        </w:tc>
        <w:tc>
          <w:tcPr>
            <w:tcW w:w="2551" w:type="dxa"/>
            <w:vAlign w:val="center"/>
          </w:tcPr>
          <w:p>
            <w:pPr>
              <w:pStyle w:val="13"/>
            </w:pPr>
            <w:r>
              <w:t>0.05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保护河道生态环境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100%</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1.恢复河道生态环境，提高群众生态环境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14"/>
        <w:gridCol w:w="163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914" w:type="dxa"/>
            <w:vAlign w:val="center"/>
          </w:tcPr>
          <w:p>
            <w:pPr>
              <w:pStyle w:val="11"/>
            </w:pPr>
            <w:r>
              <w:t>指标值</w:t>
            </w:r>
          </w:p>
        </w:tc>
        <w:tc>
          <w:tcPr>
            <w:tcW w:w="1630"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拨款数额</w:t>
            </w:r>
          </w:p>
        </w:tc>
        <w:tc>
          <w:tcPr>
            <w:tcW w:w="5386" w:type="dxa"/>
            <w:vAlign w:val="center"/>
          </w:tcPr>
          <w:p>
            <w:pPr>
              <w:pStyle w:val="13"/>
            </w:pPr>
            <w:r>
              <w:t>拨款数额</w:t>
            </w:r>
          </w:p>
        </w:tc>
        <w:tc>
          <w:tcPr>
            <w:tcW w:w="1914" w:type="dxa"/>
            <w:vAlign w:val="center"/>
          </w:tcPr>
          <w:p>
            <w:pPr>
              <w:pStyle w:val="13"/>
            </w:pPr>
            <w:r>
              <w:t>≤4万元</w:t>
            </w:r>
          </w:p>
        </w:tc>
        <w:tc>
          <w:tcPr>
            <w:tcW w:w="1630"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资金到位率</w:t>
            </w:r>
          </w:p>
        </w:tc>
        <w:tc>
          <w:tcPr>
            <w:tcW w:w="5386" w:type="dxa"/>
            <w:vAlign w:val="center"/>
          </w:tcPr>
          <w:p>
            <w:pPr>
              <w:pStyle w:val="13"/>
            </w:pPr>
            <w:r>
              <w:t>资金到位率</w:t>
            </w:r>
          </w:p>
        </w:tc>
        <w:tc>
          <w:tcPr>
            <w:tcW w:w="1914" w:type="dxa"/>
            <w:vAlign w:val="center"/>
          </w:tcPr>
          <w:p>
            <w:pPr>
              <w:pStyle w:val="13"/>
            </w:pPr>
            <w:r>
              <w:t>≥95%</w:t>
            </w:r>
          </w:p>
        </w:tc>
        <w:tc>
          <w:tcPr>
            <w:tcW w:w="1630"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w:t>
            </w:r>
          </w:p>
        </w:tc>
        <w:tc>
          <w:tcPr>
            <w:tcW w:w="5386" w:type="dxa"/>
            <w:vAlign w:val="center"/>
          </w:tcPr>
          <w:p>
            <w:pPr>
              <w:pStyle w:val="13"/>
            </w:pPr>
            <w:r>
              <w:t>资金拨付及时率</w:t>
            </w:r>
          </w:p>
        </w:tc>
        <w:tc>
          <w:tcPr>
            <w:tcW w:w="1914" w:type="dxa"/>
            <w:vAlign w:val="center"/>
          </w:tcPr>
          <w:p>
            <w:pPr>
              <w:pStyle w:val="13"/>
            </w:pPr>
            <w:r>
              <w:t>≥95%</w:t>
            </w:r>
          </w:p>
        </w:tc>
        <w:tc>
          <w:tcPr>
            <w:tcW w:w="1630"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1914" w:type="dxa"/>
            <w:vAlign w:val="center"/>
          </w:tcPr>
          <w:p>
            <w:pPr>
              <w:pStyle w:val="13"/>
            </w:pPr>
            <w:r>
              <w:t>≤4万元</w:t>
            </w:r>
          </w:p>
        </w:tc>
        <w:tc>
          <w:tcPr>
            <w:tcW w:w="1630"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社会影响力</w:t>
            </w:r>
          </w:p>
        </w:tc>
        <w:tc>
          <w:tcPr>
            <w:tcW w:w="1914" w:type="dxa"/>
            <w:vAlign w:val="center"/>
          </w:tcPr>
          <w:p>
            <w:pPr>
              <w:pStyle w:val="13"/>
            </w:pPr>
            <w:r>
              <w:t>≥90%</w:t>
            </w:r>
          </w:p>
        </w:tc>
        <w:tc>
          <w:tcPr>
            <w:tcW w:w="1630"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经济效益指标</w:t>
            </w:r>
          </w:p>
        </w:tc>
        <w:tc>
          <w:tcPr>
            <w:tcW w:w="5386" w:type="dxa"/>
            <w:vAlign w:val="center"/>
          </w:tcPr>
          <w:p>
            <w:pPr>
              <w:pStyle w:val="13"/>
            </w:pPr>
            <w:r>
              <w:t>经济效益指标</w:t>
            </w:r>
          </w:p>
        </w:tc>
        <w:tc>
          <w:tcPr>
            <w:tcW w:w="1914" w:type="dxa"/>
            <w:vAlign w:val="center"/>
          </w:tcPr>
          <w:p>
            <w:pPr>
              <w:pStyle w:val="13"/>
            </w:pPr>
            <w:r>
              <w:t>≥90%</w:t>
            </w:r>
          </w:p>
        </w:tc>
        <w:tc>
          <w:tcPr>
            <w:tcW w:w="1630"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改善生态环境质量</w:t>
            </w:r>
          </w:p>
        </w:tc>
        <w:tc>
          <w:tcPr>
            <w:tcW w:w="5386" w:type="dxa"/>
            <w:vAlign w:val="center"/>
          </w:tcPr>
          <w:p>
            <w:pPr>
              <w:pStyle w:val="13"/>
            </w:pPr>
            <w:r>
              <w:t>改善生态环境质量</w:t>
            </w:r>
          </w:p>
        </w:tc>
        <w:tc>
          <w:tcPr>
            <w:tcW w:w="1914" w:type="dxa"/>
            <w:vAlign w:val="center"/>
          </w:tcPr>
          <w:p>
            <w:pPr>
              <w:pStyle w:val="13"/>
            </w:pPr>
            <w:r>
              <w:t>≥90%</w:t>
            </w:r>
          </w:p>
        </w:tc>
        <w:tc>
          <w:tcPr>
            <w:tcW w:w="1630"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效果持续时间</w:t>
            </w:r>
          </w:p>
        </w:tc>
        <w:tc>
          <w:tcPr>
            <w:tcW w:w="5386" w:type="dxa"/>
            <w:vAlign w:val="center"/>
          </w:tcPr>
          <w:p>
            <w:pPr>
              <w:pStyle w:val="13"/>
            </w:pPr>
            <w:r>
              <w:t>效果持续时间</w:t>
            </w:r>
          </w:p>
        </w:tc>
        <w:tc>
          <w:tcPr>
            <w:tcW w:w="1914" w:type="dxa"/>
            <w:vAlign w:val="center"/>
          </w:tcPr>
          <w:p>
            <w:pPr>
              <w:pStyle w:val="13"/>
            </w:pPr>
            <w:r>
              <w:t>≥90%</w:t>
            </w:r>
          </w:p>
        </w:tc>
        <w:tc>
          <w:tcPr>
            <w:tcW w:w="1630"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p>
            <w:pPr>
              <w:pStyle w:val="13"/>
            </w:pPr>
          </w:p>
        </w:tc>
        <w:tc>
          <w:tcPr>
            <w:tcW w:w="5386" w:type="dxa"/>
            <w:vAlign w:val="center"/>
          </w:tcPr>
          <w:p>
            <w:pPr>
              <w:pStyle w:val="13"/>
            </w:pPr>
            <w:r>
              <w:t>群众满意度</w:t>
            </w:r>
          </w:p>
          <w:p>
            <w:pPr>
              <w:pStyle w:val="13"/>
            </w:pPr>
          </w:p>
        </w:tc>
        <w:tc>
          <w:tcPr>
            <w:tcW w:w="1914" w:type="dxa"/>
            <w:vAlign w:val="center"/>
          </w:tcPr>
          <w:p>
            <w:pPr>
              <w:pStyle w:val="13"/>
            </w:pPr>
            <w:r>
              <w:t>≥90%</w:t>
            </w:r>
          </w:p>
        </w:tc>
        <w:tc>
          <w:tcPr>
            <w:tcW w:w="1630"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28、2026年市级水利发展资金村级河长巡河护河补助资金（石财农【2025】84号）绩效目标表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13012326P00264210526L</w:t>
            </w:r>
          </w:p>
        </w:tc>
        <w:tc>
          <w:tcPr>
            <w:tcW w:w="2835" w:type="dxa"/>
            <w:vAlign w:val="center"/>
          </w:tcPr>
          <w:p>
            <w:pPr>
              <w:pStyle w:val="11"/>
            </w:pPr>
            <w:r>
              <w:t>项目名称</w:t>
            </w:r>
          </w:p>
        </w:tc>
        <w:tc>
          <w:tcPr>
            <w:tcW w:w="6095" w:type="dxa"/>
            <w:gridSpan w:val="3"/>
            <w:vAlign w:val="center"/>
          </w:tcPr>
          <w:p>
            <w:pPr>
              <w:pStyle w:val="13"/>
            </w:pPr>
            <w:r>
              <w:t>2026年市级水利发展资金村级河长巡河护河补助资金（石财农【2025】84号）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9.42</w:t>
            </w:r>
          </w:p>
        </w:tc>
        <w:tc>
          <w:tcPr>
            <w:tcW w:w="2835" w:type="dxa"/>
            <w:vAlign w:val="center"/>
          </w:tcPr>
          <w:p>
            <w:pPr>
              <w:pStyle w:val="11"/>
            </w:pPr>
            <w:r>
              <w:t>其中：财政    资金</w:t>
            </w:r>
          </w:p>
        </w:tc>
        <w:tc>
          <w:tcPr>
            <w:tcW w:w="2551" w:type="dxa"/>
            <w:vAlign w:val="center"/>
          </w:tcPr>
          <w:p>
            <w:pPr>
              <w:pStyle w:val="13"/>
            </w:pPr>
            <w:r>
              <w:t>9.42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村级河长巡河护河补助资金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 提升村级河长巡河的积极性，促进村级河长按制度要求履职尽责，维持河道长期清洁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18"/>
        <w:gridCol w:w="17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818" w:type="dxa"/>
            <w:vAlign w:val="center"/>
          </w:tcPr>
          <w:p>
            <w:pPr>
              <w:pStyle w:val="11"/>
            </w:pPr>
            <w:r>
              <w:t>指标值</w:t>
            </w:r>
          </w:p>
        </w:tc>
        <w:tc>
          <w:tcPr>
            <w:tcW w:w="172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巡河次数</w:t>
            </w:r>
          </w:p>
        </w:tc>
        <w:tc>
          <w:tcPr>
            <w:tcW w:w="5386" w:type="dxa"/>
            <w:vAlign w:val="center"/>
          </w:tcPr>
          <w:p>
            <w:pPr>
              <w:pStyle w:val="13"/>
            </w:pPr>
            <w:r>
              <w:t>巡河次数每周不低于</w:t>
            </w:r>
          </w:p>
        </w:tc>
        <w:tc>
          <w:tcPr>
            <w:tcW w:w="1818" w:type="dxa"/>
            <w:vAlign w:val="center"/>
          </w:tcPr>
          <w:p>
            <w:pPr>
              <w:pStyle w:val="13"/>
            </w:pPr>
            <w:r>
              <w:t>≥2次</w:t>
            </w:r>
          </w:p>
        </w:tc>
        <w:tc>
          <w:tcPr>
            <w:tcW w:w="172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补助金发放率</w:t>
            </w:r>
          </w:p>
        </w:tc>
        <w:tc>
          <w:tcPr>
            <w:tcW w:w="5386" w:type="dxa"/>
            <w:vAlign w:val="center"/>
          </w:tcPr>
          <w:p>
            <w:pPr>
              <w:pStyle w:val="13"/>
            </w:pPr>
            <w:r>
              <w:t>补助金发放率</w:t>
            </w:r>
          </w:p>
        </w:tc>
        <w:tc>
          <w:tcPr>
            <w:tcW w:w="1818" w:type="dxa"/>
            <w:vAlign w:val="center"/>
          </w:tcPr>
          <w:p>
            <w:pPr>
              <w:pStyle w:val="13"/>
            </w:pPr>
            <w:r>
              <w:t>≥90 %</w:t>
            </w:r>
          </w:p>
        </w:tc>
        <w:tc>
          <w:tcPr>
            <w:tcW w:w="172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资金拨付率</w:t>
            </w:r>
          </w:p>
        </w:tc>
        <w:tc>
          <w:tcPr>
            <w:tcW w:w="5386" w:type="dxa"/>
            <w:vAlign w:val="center"/>
          </w:tcPr>
          <w:p>
            <w:pPr>
              <w:pStyle w:val="13"/>
            </w:pPr>
            <w:r>
              <w:t>资金拨付率</w:t>
            </w:r>
          </w:p>
        </w:tc>
        <w:tc>
          <w:tcPr>
            <w:tcW w:w="1818" w:type="dxa"/>
            <w:vAlign w:val="center"/>
          </w:tcPr>
          <w:p>
            <w:pPr>
              <w:pStyle w:val="13"/>
            </w:pPr>
            <w:r>
              <w:t>≥90 %</w:t>
            </w:r>
          </w:p>
        </w:tc>
        <w:tc>
          <w:tcPr>
            <w:tcW w:w="172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巡河补助金</w:t>
            </w:r>
          </w:p>
        </w:tc>
        <w:tc>
          <w:tcPr>
            <w:tcW w:w="5386" w:type="dxa"/>
            <w:vAlign w:val="center"/>
          </w:tcPr>
          <w:p>
            <w:pPr>
              <w:pStyle w:val="13"/>
            </w:pPr>
            <w:r>
              <w:t>巡河补助金</w:t>
            </w:r>
          </w:p>
        </w:tc>
        <w:tc>
          <w:tcPr>
            <w:tcW w:w="1818" w:type="dxa"/>
            <w:vAlign w:val="center"/>
          </w:tcPr>
          <w:p>
            <w:pPr>
              <w:pStyle w:val="13"/>
            </w:pPr>
            <w:r>
              <w:t>≤9.42&lt;= 9.42万元</w:t>
            </w:r>
          </w:p>
        </w:tc>
        <w:tc>
          <w:tcPr>
            <w:tcW w:w="172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维护河道长期清洁</w:t>
            </w:r>
          </w:p>
        </w:tc>
        <w:tc>
          <w:tcPr>
            <w:tcW w:w="5386" w:type="dxa"/>
            <w:vAlign w:val="center"/>
          </w:tcPr>
          <w:p>
            <w:pPr>
              <w:pStyle w:val="13"/>
            </w:pPr>
            <w:r>
              <w:t>维护河道长期清洁</w:t>
            </w:r>
          </w:p>
        </w:tc>
        <w:tc>
          <w:tcPr>
            <w:tcW w:w="1818" w:type="dxa"/>
            <w:vAlign w:val="center"/>
          </w:tcPr>
          <w:p>
            <w:pPr>
              <w:pStyle w:val="13"/>
            </w:pPr>
            <w:r>
              <w:t>维护河道长期清洁</w:t>
            </w:r>
          </w:p>
        </w:tc>
        <w:tc>
          <w:tcPr>
            <w:tcW w:w="172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改善环境</w:t>
            </w:r>
          </w:p>
        </w:tc>
        <w:tc>
          <w:tcPr>
            <w:tcW w:w="5386" w:type="dxa"/>
            <w:vAlign w:val="center"/>
          </w:tcPr>
          <w:p>
            <w:pPr>
              <w:pStyle w:val="13"/>
            </w:pPr>
            <w:r>
              <w:t>改善环境</w:t>
            </w:r>
          </w:p>
        </w:tc>
        <w:tc>
          <w:tcPr>
            <w:tcW w:w="1818" w:type="dxa"/>
            <w:vAlign w:val="center"/>
          </w:tcPr>
          <w:p>
            <w:pPr>
              <w:pStyle w:val="13"/>
            </w:pPr>
            <w:r>
              <w:t xml:space="preserve"> 是/否</w:t>
            </w:r>
          </w:p>
        </w:tc>
        <w:tc>
          <w:tcPr>
            <w:tcW w:w="172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改善生态环境质量</w:t>
            </w:r>
          </w:p>
        </w:tc>
        <w:tc>
          <w:tcPr>
            <w:tcW w:w="5386" w:type="dxa"/>
            <w:vAlign w:val="center"/>
          </w:tcPr>
          <w:p>
            <w:pPr>
              <w:pStyle w:val="13"/>
            </w:pPr>
            <w:r>
              <w:t>改善生态环境质量</w:t>
            </w:r>
          </w:p>
        </w:tc>
        <w:tc>
          <w:tcPr>
            <w:tcW w:w="1818" w:type="dxa"/>
            <w:vAlign w:val="center"/>
          </w:tcPr>
          <w:p>
            <w:pPr>
              <w:pStyle w:val="13"/>
            </w:pPr>
            <w:r>
              <w:t>≥90%</w:t>
            </w:r>
          </w:p>
        </w:tc>
        <w:tc>
          <w:tcPr>
            <w:tcW w:w="172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可持续性</w:t>
            </w:r>
          </w:p>
        </w:tc>
        <w:tc>
          <w:tcPr>
            <w:tcW w:w="5386" w:type="dxa"/>
            <w:vAlign w:val="center"/>
          </w:tcPr>
          <w:p>
            <w:pPr>
              <w:pStyle w:val="13"/>
            </w:pPr>
            <w:r>
              <w:t>可持续性</w:t>
            </w:r>
          </w:p>
        </w:tc>
        <w:tc>
          <w:tcPr>
            <w:tcW w:w="1818" w:type="dxa"/>
            <w:vAlign w:val="center"/>
          </w:tcPr>
          <w:p>
            <w:pPr>
              <w:pStyle w:val="13"/>
            </w:pPr>
            <w:r>
              <w:t>≥90%</w:t>
            </w:r>
          </w:p>
        </w:tc>
        <w:tc>
          <w:tcPr>
            <w:tcW w:w="172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1818" w:type="dxa"/>
            <w:vAlign w:val="center"/>
          </w:tcPr>
          <w:p>
            <w:pPr>
              <w:pStyle w:val="13"/>
            </w:pPr>
            <w:r>
              <w:t>≥90 %</w:t>
            </w:r>
          </w:p>
        </w:tc>
        <w:tc>
          <w:tcPr>
            <w:tcW w:w="1726" w:type="dxa"/>
            <w:vAlign w:val="center"/>
          </w:tcPr>
          <w:p>
            <w:pPr>
              <w:pStyle w:val="13"/>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29、2026年市级水利发展资金河长制考核奖补资金（石财农【2025】84号）绩效目标表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13012326P002642105278</w:t>
            </w:r>
          </w:p>
        </w:tc>
        <w:tc>
          <w:tcPr>
            <w:tcW w:w="2835" w:type="dxa"/>
            <w:vAlign w:val="center"/>
          </w:tcPr>
          <w:p>
            <w:pPr>
              <w:pStyle w:val="11"/>
            </w:pPr>
            <w:r>
              <w:t>项目名称</w:t>
            </w:r>
          </w:p>
        </w:tc>
        <w:tc>
          <w:tcPr>
            <w:tcW w:w="6095" w:type="dxa"/>
            <w:gridSpan w:val="3"/>
            <w:vAlign w:val="center"/>
          </w:tcPr>
          <w:p>
            <w:pPr>
              <w:pStyle w:val="13"/>
            </w:pPr>
            <w:r>
              <w:t>2026年市级水利发展资金河长制考核奖补资金（石财农【2025】84号）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w:t>
            </w:r>
          </w:p>
        </w:tc>
        <w:tc>
          <w:tcPr>
            <w:tcW w:w="2835" w:type="dxa"/>
            <w:vAlign w:val="center"/>
          </w:tcPr>
          <w:p>
            <w:pPr>
              <w:pStyle w:val="11"/>
            </w:pPr>
            <w:r>
              <w:t>其中：财政    资金</w:t>
            </w:r>
          </w:p>
        </w:tc>
        <w:tc>
          <w:tcPr>
            <w:tcW w:w="2551" w:type="dxa"/>
            <w:vAlign w:val="center"/>
          </w:tcPr>
          <w:p>
            <w:pPr>
              <w:pStyle w:val="13"/>
            </w:pPr>
            <w:r>
              <w:t>12.00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用于河道管护、河长制公示牌更新维护、专项行动等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1.持续开展河道的保护管理工作，维持良好生态环境。</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27"/>
        <w:gridCol w:w="161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927" w:type="dxa"/>
            <w:vAlign w:val="center"/>
          </w:tcPr>
          <w:p>
            <w:pPr>
              <w:pStyle w:val="11"/>
            </w:pPr>
            <w:r>
              <w:t>指标值</w:t>
            </w:r>
          </w:p>
        </w:tc>
        <w:tc>
          <w:tcPr>
            <w:tcW w:w="1617"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完成全年考核任务</w:t>
            </w:r>
          </w:p>
        </w:tc>
        <w:tc>
          <w:tcPr>
            <w:tcW w:w="5386" w:type="dxa"/>
            <w:vAlign w:val="center"/>
          </w:tcPr>
          <w:p>
            <w:pPr>
              <w:pStyle w:val="13"/>
            </w:pPr>
            <w:r>
              <w:t>河道管护、清理、公示牌更新维护等</w:t>
            </w:r>
          </w:p>
        </w:tc>
        <w:tc>
          <w:tcPr>
            <w:tcW w:w="1927" w:type="dxa"/>
            <w:vAlign w:val="center"/>
          </w:tcPr>
          <w:p>
            <w:pPr>
              <w:pStyle w:val="13"/>
            </w:pPr>
            <w:r>
              <w:t>≥90%</w:t>
            </w:r>
          </w:p>
        </w:tc>
        <w:tc>
          <w:tcPr>
            <w:tcW w:w="1617"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合格率</w:t>
            </w:r>
          </w:p>
        </w:tc>
        <w:tc>
          <w:tcPr>
            <w:tcW w:w="5386" w:type="dxa"/>
            <w:vAlign w:val="center"/>
          </w:tcPr>
          <w:p>
            <w:pPr>
              <w:pStyle w:val="13"/>
            </w:pPr>
            <w:r>
              <w:t>合格率</w:t>
            </w:r>
          </w:p>
        </w:tc>
        <w:tc>
          <w:tcPr>
            <w:tcW w:w="1927" w:type="dxa"/>
            <w:vAlign w:val="center"/>
          </w:tcPr>
          <w:p>
            <w:pPr>
              <w:pStyle w:val="13"/>
            </w:pPr>
            <w:r>
              <w:t>≥95 %</w:t>
            </w:r>
          </w:p>
        </w:tc>
        <w:tc>
          <w:tcPr>
            <w:tcW w:w="1617"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5386" w:type="dxa"/>
            <w:vAlign w:val="center"/>
          </w:tcPr>
          <w:p>
            <w:pPr>
              <w:pStyle w:val="13"/>
            </w:pPr>
            <w:r>
              <w:t>完成率</w:t>
            </w:r>
          </w:p>
        </w:tc>
        <w:tc>
          <w:tcPr>
            <w:tcW w:w="1927" w:type="dxa"/>
            <w:vAlign w:val="center"/>
          </w:tcPr>
          <w:p>
            <w:pPr>
              <w:pStyle w:val="13"/>
            </w:pPr>
            <w:r>
              <w:t>≥95 %</w:t>
            </w:r>
          </w:p>
        </w:tc>
        <w:tc>
          <w:tcPr>
            <w:tcW w:w="1617"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完成投资</w:t>
            </w:r>
          </w:p>
        </w:tc>
        <w:tc>
          <w:tcPr>
            <w:tcW w:w="5386" w:type="dxa"/>
            <w:vAlign w:val="center"/>
          </w:tcPr>
          <w:p>
            <w:pPr>
              <w:pStyle w:val="13"/>
            </w:pPr>
            <w:r>
              <w:t>完成投资</w:t>
            </w:r>
          </w:p>
        </w:tc>
        <w:tc>
          <w:tcPr>
            <w:tcW w:w="1927" w:type="dxa"/>
            <w:vAlign w:val="center"/>
          </w:tcPr>
          <w:p>
            <w:pPr>
              <w:pStyle w:val="13"/>
            </w:pPr>
            <w:r>
              <w:t>≤12万元</w:t>
            </w:r>
          </w:p>
        </w:tc>
        <w:tc>
          <w:tcPr>
            <w:tcW w:w="1617"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社会影响度</w:t>
            </w:r>
          </w:p>
        </w:tc>
        <w:tc>
          <w:tcPr>
            <w:tcW w:w="5386" w:type="dxa"/>
            <w:vAlign w:val="center"/>
          </w:tcPr>
          <w:p>
            <w:pPr>
              <w:pStyle w:val="13"/>
            </w:pPr>
            <w:r>
              <w:t>社会影响度</w:t>
            </w:r>
          </w:p>
        </w:tc>
        <w:tc>
          <w:tcPr>
            <w:tcW w:w="1927" w:type="dxa"/>
            <w:vAlign w:val="center"/>
          </w:tcPr>
          <w:p>
            <w:pPr>
              <w:pStyle w:val="13"/>
            </w:pPr>
            <w:r>
              <w:t>≥90%</w:t>
            </w:r>
          </w:p>
        </w:tc>
        <w:tc>
          <w:tcPr>
            <w:tcW w:w="1617"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改善水环境</w:t>
            </w:r>
          </w:p>
        </w:tc>
        <w:tc>
          <w:tcPr>
            <w:tcW w:w="5386" w:type="dxa"/>
            <w:vAlign w:val="center"/>
          </w:tcPr>
          <w:p>
            <w:pPr>
              <w:pStyle w:val="13"/>
            </w:pPr>
            <w:r>
              <w:t>改善水环境</w:t>
            </w:r>
          </w:p>
        </w:tc>
        <w:tc>
          <w:tcPr>
            <w:tcW w:w="1927" w:type="dxa"/>
            <w:vAlign w:val="center"/>
          </w:tcPr>
          <w:p>
            <w:pPr>
              <w:pStyle w:val="13"/>
            </w:pPr>
            <w:r>
              <w:t>≥90%</w:t>
            </w:r>
          </w:p>
        </w:tc>
        <w:tc>
          <w:tcPr>
            <w:tcW w:w="1617"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改善生态环境质量</w:t>
            </w:r>
          </w:p>
        </w:tc>
        <w:tc>
          <w:tcPr>
            <w:tcW w:w="5386" w:type="dxa"/>
            <w:vAlign w:val="center"/>
          </w:tcPr>
          <w:p>
            <w:pPr>
              <w:pStyle w:val="13"/>
            </w:pPr>
            <w:r>
              <w:t>改善生态环境质量</w:t>
            </w:r>
          </w:p>
        </w:tc>
        <w:tc>
          <w:tcPr>
            <w:tcW w:w="1927" w:type="dxa"/>
            <w:vAlign w:val="center"/>
          </w:tcPr>
          <w:p>
            <w:pPr>
              <w:pStyle w:val="13"/>
            </w:pPr>
            <w:r>
              <w:t>≥90%</w:t>
            </w:r>
          </w:p>
        </w:tc>
        <w:tc>
          <w:tcPr>
            <w:tcW w:w="1617" w:type="dxa"/>
            <w:vAlign w:val="center"/>
          </w:tcPr>
          <w:p>
            <w:pPr>
              <w:pStyle w:val="13"/>
            </w:pPr>
            <w:r>
              <w:t>年度工作计划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可持续性</w:t>
            </w:r>
          </w:p>
        </w:tc>
        <w:tc>
          <w:tcPr>
            <w:tcW w:w="5386" w:type="dxa"/>
            <w:vAlign w:val="center"/>
          </w:tcPr>
          <w:p>
            <w:pPr>
              <w:pStyle w:val="13"/>
            </w:pPr>
            <w:r>
              <w:t>可持续性</w:t>
            </w:r>
          </w:p>
        </w:tc>
        <w:tc>
          <w:tcPr>
            <w:tcW w:w="1927" w:type="dxa"/>
            <w:vAlign w:val="center"/>
          </w:tcPr>
          <w:p>
            <w:pPr>
              <w:pStyle w:val="13"/>
            </w:pPr>
            <w:r>
              <w:t>≥90%</w:t>
            </w:r>
          </w:p>
        </w:tc>
        <w:tc>
          <w:tcPr>
            <w:tcW w:w="1617"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1927" w:type="dxa"/>
            <w:vAlign w:val="center"/>
          </w:tcPr>
          <w:p>
            <w:pPr>
              <w:pStyle w:val="13"/>
            </w:pPr>
            <w:r>
              <w:t>≥90 %</w:t>
            </w:r>
          </w:p>
        </w:tc>
        <w:tc>
          <w:tcPr>
            <w:tcW w:w="1617" w:type="dxa"/>
            <w:vAlign w:val="center"/>
          </w:tcPr>
          <w:p>
            <w:pPr>
              <w:pStyle w:val="13"/>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30、2026年3.22世界水日宣传周项目县级资金绩效目标表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13012326P00001610002D</w:t>
            </w:r>
          </w:p>
        </w:tc>
        <w:tc>
          <w:tcPr>
            <w:tcW w:w="2835" w:type="dxa"/>
            <w:vAlign w:val="center"/>
          </w:tcPr>
          <w:p>
            <w:pPr>
              <w:pStyle w:val="11"/>
            </w:pPr>
            <w:r>
              <w:t>项目名称</w:t>
            </w:r>
          </w:p>
        </w:tc>
        <w:tc>
          <w:tcPr>
            <w:tcW w:w="6095" w:type="dxa"/>
            <w:gridSpan w:val="3"/>
            <w:vAlign w:val="center"/>
          </w:tcPr>
          <w:p>
            <w:pPr>
              <w:pStyle w:val="13"/>
            </w:pPr>
            <w:r>
              <w:t>2026年3.22世界水日宣传周项目县级资金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w:t>
            </w:r>
          </w:p>
        </w:tc>
        <w:tc>
          <w:tcPr>
            <w:tcW w:w="2835" w:type="dxa"/>
            <w:vAlign w:val="center"/>
          </w:tcPr>
          <w:p>
            <w:pPr>
              <w:pStyle w:val="11"/>
            </w:pPr>
            <w:r>
              <w:t>其中：财政    资金</w:t>
            </w:r>
          </w:p>
        </w:tc>
        <w:tc>
          <w:tcPr>
            <w:tcW w:w="2551" w:type="dxa"/>
            <w:vAlign w:val="center"/>
          </w:tcPr>
          <w:p>
            <w:pPr>
              <w:pStyle w:val="13"/>
            </w:pPr>
            <w:r>
              <w:t>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节水工程建设补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1.做好节水宣传，精打细算用好水资源，从严从细管好水资源。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46"/>
        <w:gridCol w:w="169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846" w:type="dxa"/>
            <w:vAlign w:val="center"/>
          </w:tcPr>
          <w:p>
            <w:pPr>
              <w:pStyle w:val="11"/>
            </w:pPr>
            <w:r>
              <w:t>指标值</w:t>
            </w:r>
          </w:p>
        </w:tc>
        <w:tc>
          <w:tcPr>
            <w:tcW w:w="169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节水宣传</w:t>
            </w:r>
          </w:p>
        </w:tc>
        <w:tc>
          <w:tcPr>
            <w:tcW w:w="5386" w:type="dxa"/>
            <w:vAlign w:val="center"/>
          </w:tcPr>
          <w:p>
            <w:pPr>
              <w:pStyle w:val="13"/>
            </w:pPr>
            <w:r>
              <w:t>开展节水宣传活动</w:t>
            </w:r>
          </w:p>
        </w:tc>
        <w:tc>
          <w:tcPr>
            <w:tcW w:w="1846" w:type="dxa"/>
            <w:vAlign w:val="center"/>
          </w:tcPr>
          <w:p>
            <w:pPr>
              <w:pStyle w:val="13"/>
            </w:pPr>
            <w:r>
              <w:t>≥90%</w:t>
            </w:r>
          </w:p>
        </w:tc>
        <w:tc>
          <w:tcPr>
            <w:tcW w:w="1698" w:type="dxa"/>
            <w:vAlign w:val="center"/>
          </w:tcPr>
          <w:p>
            <w:pPr>
              <w:pStyle w:val="13"/>
            </w:pPr>
            <w:r>
              <w:t>按照工作计划安排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资金到位率</w:t>
            </w:r>
          </w:p>
        </w:tc>
        <w:tc>
          <w:tcPr>
            <w:tcW w:w="5386" w:type="dxa"/>
            <w:vAlign w:val="center"/>
          </w:tcPr>
          <w:p>
            <w:pPr>
              <w:pStyle w:val="13"/>
            </w:pPr>
            <w:r>
              <w:t>资金到位率</w:t>
            </w:r>
          </w:p>
        </w:tc>
        <w:tc>
          <w:tcPr>
            <w:tcW w:w="1846" w:type="dxa"/>
            <w:vAlign w:val="center"/>
          </w:tcPr>
          <w:p>
            <w:pPr>
              <w:pStyle w:val="13"/>
            </w:pPr>
            <w:r>
              <w:t>≥90%</w:t>
            </w:r>
          </w:p>
        </w:tc>
        <w:tc>
          <w:tcPr>
            <w:tcW w:w="1698" w:type="dxa"/>
            <w:vAlign w:val="center"/>
          </w:tcPr>
          <w:p>
            <w:pPr>
              <w:pStyle w:val="13"/>
            </w:pPr>
            <w:r>
              <w:t>按照年初预算安排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宣传活动举办及时率</w:t>
            </w:r>
          </w:p>
        </w:tc>
        <w:tc>
          <w:tcPr>
            <w:tcW w:w="5386" w:type="dxa"/>
            <w:vAlign w:val="center"/>
          </w:tcPr>
          <w:p>
            <w:pPr>
              <w:pStyle w:val="13"/>
            </w:pPr>
            <w:r>
              <w:t>反映宣传活动举办时效</w:t>
            </w:r>
          </w:p>
        </w:tc>
        <w:tc>
          <w:tcPr>
            <w:tcW w:w="1846" w:type="dxa"/>
            <w:vAlign w:val="center"/>
          </w:tcPr>
          <w:p>
            <w:pPr>
              <w:pStyle w:val="13"/>
            </w:pPr>
            <w:r>
              <w:t>100%</w:t>
            </w:r>
          </w:p>
        </w:tc>
        <w:tc>
          <w:tcPr>
            <w:tcW w:w="1698" w:type="dxa"/>
            <w:vAlign w:val="center"/>
          </w:tcPr>
          <w:p>
            <w:pPr>
              <w:pStyle w:val="13"/>
            </w:pPr>
            <w:r>
              <w:t>按照工作计划安排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预算执行率</w:t>
            </w:r>
          </w:p>
        </w:tc>
        <w:tc>
          <w:tcPr>
            <w:tcW w:w="5386" w:type="dxa"/>
            <w:vAlign w:val="center"/>
          </w:tcPr>
          <w:p>
            <w:pPr>
              <w:pStyle w:val="13"/>
            </w:pPr>
            <w:r>
              <w:t>预算执行率</w:t>
            </w:r>
          </w:p>
        </w:tc>
        <w:tc>
          <w:tcPr>
            <w:tcW w:w="1846" w:type="dxa"/>
            <w:vAlign w:val="center"/>
          </w:tcPr>
          <w:p>
            <w:pPr>
              <w:pStyle w:val="13"/>
            </w:pPr>
            <w:r>
              <w:t>≥90%</w:t>
            </w:r>
          </w:p>
        </w:tc>
        <w:tc>
          <w:tcPr>
            <w:tcW w:w="1698" w:type="dxa"/>
            <w:vAlign w:val="center"/>
          </w:tcPr>
          <w:p>
            <w:pPr>
              <w:pStyle w:val="13"/>
            </w:pPr>
            <w:r>
              <w:t>按照年初预算安排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对社会经济发展的影响</w:t>
            </w:r>
          </w:p>
        </w:tc>
        <w:tc>
          <w:tcPr>
            <w:tcW w:w="5386" w:type="dxa"/>
            <w:vAlign w:val="center"/>
          </w:tcPr>
          <w:p>
            <w:pPr>
              <w:pStyle w:val="13"/>
            </w:pPr>
            <w:r>
              <w:t>对社会经济发展的影响</w:t>
            </w:r>
          </w:p>
        </w:tc>
        <w:tc>
          <w:tcPr>
            <w:tcW w:w="1846" w:type="dxa"/>
            <w:vAlign w:val="center"/>
          </w:tcPr>
          <w:p>
            <w:pPr>
              <w:pStyle w:val="13"/>
            </w:pPr>
            <w:r>
              <w:t>≥90%</w:t>
            </w:r>
          </w:p>
        </w:tc>
        <w:tc>
          <w:tcPr>
            <w:tcW w:w="1698" w:type="dxa"/>
            <w:vAlign w:val="center"/>
          </w:tcPr>
          <w:p>
            <w:pPr>
              <w:pStyle w:val="13"/>
            </w:pPr>
            <w:r>
              <w:t>按照宣传方案要求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宣贯政策知晓率</w:t>
            </w:r>
          </w:p>
        </w:tc>
        <w:tc>
          <w:tcPr>
            <w:tcW w:w="5386" w:type="dxa"/>
            <w:vAlign w:val="center"/>
          </w:tcPr>
          <w:p>
            <w:pPr>
              <w:pStyle w:val="13"/>
            </w:pPr>
            <w:r>
              <w:t>反映政策宣贯效果</w:t>
            </w:r>
          </w:p>
        </w:tc>
        <w:tc>
          <w:tcPr>
            <w:tcW w:w="1846" w:type="dxa"/>
            <w:vAlign w:val="center"/>
          </w:tcPr>
          <w:p>
            <w:pPr>
              <w:pStyle w:val="13"/>
            </w:pPr>
            <w:r>
              <w:t>≥90%</w:t>
            </w:r>
          </w:p>
        </w:tc>
        <w:tc>
          <w:tcPr>
            <w:tcW w:w="1698" w:type="dxa"/>
            <w:vAlign w:val="center"/>
          </w:tcPr>
          <w:p>
            <w:pPr>
              <w:pStyle w:val="13"/>
            </w:pPr>
            <w:r>
              <w:t>按照宣传方案要求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5386" w:type="dxa"/>
            <w:vAlign w:val="center"/>
          </w:tcPr>
          <w:p>
            <w:pPr>
              <w:pStyle w:val="13"/>
            </w:pPr>
            <w:r>
              <w:t>生态效益指标</w:t>
            </w:r>
          </w:p>
        </w:tc>
        <w:tc>
          <w:tcPr>
            <w:tcW w:w="1846" w:type="dxa"/>
            <w:vAlign w:val="center"/>
          </w:tcPr>
          <w:p>
            <w:pPr>
              <w:pStyle w:val="13"/>
            </w:pPr>
            <w:r>
              <w:t>≥90%</w:t>
            </w:r>
          </w:p>
        </w:tc>
        <w:tc>
          <w:tcPr>
            <w:tcW w:w="1698" w:type="dxa"/>
            <w:vAlign w:val="center"/>
          </w:tcPr>
          <w:p>
            <w:pPr>
              <w:pStyle w:val="13"/>
            </w:pPr>
            <w:r>
              <w:t>按照宣传方案要求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绩效评价</w:t>
            </w:r>
          </w:p>
        </w:tc>
        <w:tc>
          <w:tcPr>
            <w:tcW w:w="5386" w:type="dxa"/>
            <w:vAlign w:val="center"/>
          </w:tcPr>
          <w:p>
            <w:pPr>
              <w:pStyle w:val="13"/>
            </w:pPr>
            <w:r>
              <w:t>绩效评价</w:t>
            </w:r>
          </w:p>
        </w:tc>
        <w:tc>
          <w:tcPr>
            <w:tcW w:w="1846" w:type="dxa"/>
            <w:vAlign w:val="center"/>
          </w:tcPr>
          <w:p>
            <w:pPr>
              <w:pStyle w:val="13"/>
            </w:pPr>
            <w:r>
              <w:t>≥90%</w:t>
            </w:r>
          </w:p>
        </w:tc>
        <w:tc>
          <w:tcPr>
            <w:tcW w:w="1698" w:type="dxa"/>
            <w:vAlign w:val="center"/>
          </w:tcPr>
          <w:p>
            <w:pPr>
              <w:pStyle w:val="13"/>
            </w:pPr>
            <w:r>
              <w:t>按照工作计划安排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1846" w:type="dxa"/>
            <w:vAlign w:val="center"/>
          </w:tcPr>
          <w:p>
            <w:pPr>
              <w:pStyle w:val="13"/>
            </w:pPr>
            <w:r>
              <w:t>≥90%</w:t>
            </w:r>
          </w:p>
        </w:tc>
        <w:tc>
          <w:tcPr>
            <w:tcW w:w="1698" w:type="dxa"/>
            <w:vAlign w:val="center"/>
          </w:tcPr>
          <w:p>
            <w:pPr>
              <w:pStyle w:val="13"/>
            </w:pPr>
            <w:r>
              <w:t>按照宣传方案要求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31、2026年度省级地下水超采综合治理地下水回补监测井项目（石财农【2025】77号）绩效目标表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13012326P00264210528U</w:t>
            </w:r>
          </w:p>
        </w:tc>
        <w:tc>
          <w:tcPr>
            <w:tcW w:w="2835" w:type="dxa"/>
            <w:vAlign w:val="center"/>
          </w:tcPr>
          <w:p>
            <w:pPr>
              <w:pStyle w:val="11"/>
            </w:pPr>
            <w:r>
              <w:t>项目名称</w:t>
            </w:r>
          </w:p>
        </w:tc>
        <w:tc>
          <w:tcPr>
            <w:tcW w:w="6095" w:type="dxa"/>
            <w:gridSpan w:val="3"/>
            <w:vAlign w:val="center"/>
          </w:tcPr>
          <w:p>
            <w:pPr>
              <w:pStyle w:val="13"/>
            </w:pPr>
            <w:r>
              <w:t>2026年度省级地下水超采综合治理地下水回补监测井项目（石财农【2025】77号）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163.00</w:t>
            </w:r>
          </w:p>
        </w:tc>
        <w:tc>
          <w:tcPr>
            <w:tcW w:w="2835" w:type="dxa"/>
            <w:vAlign w:val="center"/>
          </w:tcPr>
          <w:p>
            <w:pPr>
              <w:pStyle w:val="11"/>
            </w:pPr>
            <w:r>
              <w:t>其中：财政    资金</w:t>
            </w:r>
          </w:p>
        </w:tc>
        <w:tc>
          <w:tcPr>
            <w:tcW w:w="2551" w:type="dxa"/>
            <w:vAlign w:val="center"/>
          </w:tcPr>
          <w:p>
            <w:pPr>
              <w:pStyle w:val="13"/>
            </w:pPr>
            <w:r>
              <w:t>163.00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新建监测井5口，进尺1010m。</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1.地下水回补新建监测井5口，进尺1010m。</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14"/>
        <w:gridCol w:w="163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914" w:type="dxa"/>
            <w:vAlign w:val="center"/>
          </w:tcPr>
          <w:p>
            <w:pPr>
              <w:pStyle w:val="11"/>
            </w:pPr>
            <w:r>
              <w:t>指标值</w:t>
            </w:r>
          </w:p>
        </w:tc>
        <w:tc>
          <w:tcPr>
            <w:tcW w:w="1630"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新建监测井5口</w:t>
            </w:r>
          </w:p>
        </w:tc>
        <w:tc>
          <w:tcPr>
            <w:tcW w:w="5386" w:type="dxa"/>
            <w:vAlign w:val="center"/>
          </w:tcPr>
          <w:p>
            <w:pPr>
              <w:pStyle w:val="13"/>
            </w:pPr>
            <w:r>
              <w:t>新建监测井5口</w:t>
            </w:r>
          </w:p>
        </w:tc>
        <w:tc>
          <w:tcPr>
            <w:tcW w:w="1914" w:type="dxa"/>
            <w:vAlign w:val="center"/>
          </w:tcPr>
          <w:p>
            <w:pPr>
              <w:pStyle w:val="13"/>
            </w:pPr>
            <w:r>
              <w:t>5口</w:t>
            </w:r>
          </w:p>
        </w:tc>
        <w:tc>
          <w:tcPr>
            <w:tcW w:w="1630" w:type="dxa"/>
            <w:vAlign w:val="center"/>
          </w:tcPr>
          <w:p>
            <w:pPr>
              <w:pStyle w:val="13"/>
            </w:pPr>
            <w:r>
              <w:t>按照任务清单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工程验收合格率</w:t>
            </w:r>
          </w:p>
        </w:tc>
        <w:tc>
          <w:tcPr>
            <w:tcW w:w="1914" w:type="dxa"/>
            <w:vAlign w:val="center"/>
          </w:tcPr>
          <w:p>
            <w:pPr>
              <w:pStyle w:val="13"/>
            </w:pPr>
            <w:r>
              <w:t>100%</w:t>
            </w:r>
          </w:p>
        </w:tc>
        <w:tc>
          <w:tcPr>
            <w:tcW w:w="1630" w:type="dxa"/>
            <w:vAlign w:val="center"/>
          </w:tcPr>
          <w:p>
            <w:pPr>
              <w:pStyle w:val="13"/>
            </w:pPr>
            <w:r>
              <w:t>按照任务清单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截止年底投资完成比例</w:t>
            </w:r>
          </w:p>
        </w:tc>
        <w:tc>
          <w:tcPr>
            <w:tcW w:w="5386" w:type="dxa"/>
            <w:vAlign w:val="center"/>
          </w:tcPr>
          <w:p>
            <w:pPr>
              <w:pStyle w:val="13"/>
            </w:pPr>
            <w:r>
              <w:t>截止年底投资完成比例</w:t>
            </w:r>
          </w:p>
        </w:tc>
        <w:tc>
          <w:tcPr>
            <w:tcW w:w="1914" w:type="dxa"/>
            <w:vAlign w:val="center"/>
          </w:tcPr>
          <w:p>
            <w:pPr>
              <w:pStyle w:val="13"/>
            </w:pPr>
            <w:r>
              <w:t>80%</w:t>
            </w:r>
          </w:p>
        </w:tc>
        <w:tc>
          <w:tcPr>
            <w:tcW w:w="1630" w:type="dxa"/>
            <w:vAlign w:val="center"/>
          </w:tcPr>
          <w:p>
            <w:pPr>
              <w:pStyle w:val="13"/>
            </w:pPr>
            <w:r>
              <w:t>按照任务清单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成本指标</w:t>
            </w:r>
          </w:p>
        </w:tc>
        <w:tc>
          <w:tcPr>
            <w:tcW w:w="5386" w:type="dxa"/>
            <w:vAlign w:val="center"/>
          </w:tcPr>
          <w:p>
            <w:pPr>
              <w:pStyle w:val="13"/>
            </w:pPr>
            <w:r>
              <w:t>按照方案要求</w:t>
            </w:r>
          </w:p>
        </w:tc>
        <w:tc>
          <w:tcPr>
            <w:tcW w:w="1914" w:type="dxa"/>
            <w:vAlign w:val="center"/>
          </w:tcPr>
          <w:p>
            <w:pPr>
              <w:pStyle w:val="13"/>
            </w:pPr>
            <w:r>
              <w:t>≥90%</w:t>
            </w:r>
          </w:p>
        </w:tc>
        <w:tc>
          <w:tcPr>
            <w:tcW w:w="1630" w:type="dxa"/>
            <w:vAlign w:val="center"/>
          </w:tcPr>
          <w:p>
            <w:pPr>
              <w:pStyle w:val="13"/>
            </w:pPr>
            <w:r>
              <w:t>按照方案要求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已建工程良性运行率</w:t>
            </w:r>
          </w:p>
        </w:tc>
        <w:tc>
          <w:tcPr>
            <w:tcW w:w="5386" w:type="dxa"/>
            <w:vAlign w:val="center"/>
          </w:tcPr>
          <w:p>
            <w:pPr>
              <w:pStyle w:val="13"/>
            </w:pPr>
            <w:r>
              <w:t>已建工程良性运行率</w:t>
            </w:r>
          </w:p>
        </w:tc>
        <w:tc>
          <w:tcPr>
            <w:tcW w:w="1914" w:type="dxa"/>
            <w:vAlign w:val="center"/>
          </w:tcPr>
          <w:p>
            <w:pPr>
              <w:pStyle w:val="13"/>
            </w:pPr>
            <w:r>
              <w:t>≥90%</w:t>
            </w:r>
          </w:p>
        </w:tc>
        <w:tc>
          <w:tcPr>
            <w:tcW w:w="1630" w:type="dxa"/>
            <w:vAlign w:val="center"/>
          </w:tcPr>
          <w:p>
            <w:pPr>
              <w:pStyle w:val="13"/>
            </w:pPr>
            <w:r>
              <w:t>按照任务清单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工程是否达到设计使用</w:t>
            </w:r>
          </w:p>
        </w:tc>
        <w:tc>
          <w:tcPr>
            <w:tcW w:w="5386" w:type="dxa"/>
            <w:vAlign w:val="center"/>
          </w:tcPr>
          <w:p>
            <w:pPr>
              <w:pStyle w:val="13"/>
            </w:pPr>
            <w:r>
              <w:t>工程是否达到设计使用</w:t>
            </w:r>
          </w:p>
        </w:tc>
        <w:tc>
          <w:tcPr>
            <w:tcW w:w="1914" w:type="dxa"/>
            <w:vAlign w:val="center"/>
          </w:tcPr>
          <w:p>
            <w:pPr>
              <w:pStyle w:val="13"/>
            </w:pPr>
            <w:r>
              <w:t>100%</w:t>
            </w:r>
          </w:p>
        </w:tc>
        <w:tc>
          <w:tcPr>
            <w:tcW w:w="1630" w:type="dxa"/>
            <w:vAlign w:val="center"/>
          </w:tcPr>
          <w:p>
            <w:pPr>
              <w:pStyle w:val="13"/>
            </w:pPr>
            <w:r>
              <w:t>按照方案要求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社会效益指标</w:t>
            </w:r>
          </w:p>
        </w:tc>
        <w:tc>
          <w:tcPr>
            <w:tcW w:w="5386" w:type="dxa"/>
            <w:vAlign w:val="center"/>
          </w:tcPr>
          <w:p>
            <w:pPr>
              <w:pStyle w:val="13"/>
            </w:pPr>
            <w:r>
              <w:t>社会效益指标</w:t>
            </w:r>
          </w:p>
        </w:tc>
        <w:tc>
          <w:tcPr>
            <w:tcW w:w="1914" w:type="dxa"/>
            <w:vAlign w:val="center"/>
          </w:tcPr>
          <w:p>
            <w:pPr>
              <w:pStyle w:val="13"/>
            </w:pPr>
            <w:r>
              <w:t>≥90%</w:t>
            </w:r>
          </w:p>
        </w:tc>
        <w:tc>
          <w:tcPr>
            <w:tcW w:w="1630" w:type="dxa"/>
            <w:vAlign w:val="center"/>
          </w:tcPr>
          <w:p>
            <w:pPr>
              <w:pStyle w:val="13"/>
            </w:pPr>
            <w:r>
              <w:t>按照任务清单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5386" w:type="dxa"/>
            <w:vAlign w:val="center"/>
          </w:tcPr>
          <w:p>
            <w:pPr>
              <w:pStyle w:val="13"/>
            </w:pPr>
            <w:r>
              <w:t>生态效益指标</w:t>
            </w:r>
          </w:p>
        </w:tc>
        <w:tc>
          <w:tcPr>
            <w:tcW w:w="1914" w:type="dxa"/>
            <w:vAlign w:val="center"/>
          </w:tcPr>
          <w:p>
            <w:pPr>
              <w:pStyle w:val="13"/>
            </w:pPr>
            <w:r>
              <w:t>≥90%</w:t>
            </w:r>
          </w:p>
        </w:tc>
        <w:tc>
          <w:tcPr>
            <w:tcW w:w="1630" w:type="dxa"/>
            <w:vAlign w:val="center"/>
          </w:tcPr>
          <w:p>
            <w:pPr>
              <w:pStyle w:val="13"/>
            </w:pPr>
            <w:r>
              <w:t>按照任务清单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1914" w:type="dxa"/>
            <w:vAlign w:val="center"/>
          </w:tcPr>
          <w:p>
            <w:pPr>
              <w:pStyle w:val="13"/>
            </w:pPr>
            <w:r>
              <w:t>&gt;90%</w:t>
            </w:r>
          </w:p>
        </w:tc>
        <w:tc>
          <w:tcPr>
            <w:tcW w:w="1630" w:type="dxa"/>
            <w:vAlign w:val="center"/>
          </w:tcPr>
          <w:p>
            <w:pPr>
              <w:pStyle w:val="13"/>
            </w:pPr>
            <w:r>
              <w:t>任务清单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32、2026年度市级水利发展资金管网计量设施改造项目（石财农【2025】84号）绩效目标表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13012326P00264210529F</w:t>
            </w:r>
          </w:p>
        </w:tc>
        <w:tc>
          <w:tcPr>
            <w:tcW w:w="2835" w:type="dxa"/>
            <w:vAlign w:val="center"/>
          </w:tcPr>
          <w:p>
            <w:pPr>
              <w:pStyle w:val="11"/>
            </w:pPr>
            <w:r>
              <w:t>项目名称</w:t>
            </w:r>
          </w:p>
        </w:tc>
        <w:tc>
          <w:tcPr>
            <w:tcW w:w="6095" w:type="dxa"/>
            <w:gridSpan w:val="3"/>
            <w:vAlign w:val="center"/>
          </w:tcPr>
          <w:p>
            <w:pPr>
              <w:pStyle w:val="13"/>
            </w:pPr>
            <w:r>
              <w:t>2026年度市级水利发展资金管网计量设施改造项目（石财农【2025】84号）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28.00</w:t>
            </w:r>
          </w:p>
        </w:tc>
        <w:tc>
          <w:tcPr>
            <w:tcW w:w="2835" w:type="dxa"/>
            <w:vAlign w:val="center"/>
          </w:tcPr>
          <w:p>
            <w:pPr>
              <w:pStyle w:val="11"/>
            </w:pPr>
            <w:r>
              <w:t>其中：财政    资金</w:t>
            </w:r>
          </w:p>
        </w:tc>
        <w:tc>
          <w:tcPr>
            <w:tcW w:w="2551" w:type="dxa"/>
            <w:vAlign w:val="center"/>
          </w:tcPr>
          <w:p>
            <w:pPr>
              <w:pStyle w:val="13"/>
            </w:pPr>
            <w:r>
              <w:t>28.00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管网计量设施改造项目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1.节水工程建设补助资金管网计量设施改造项目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532"/>
        <w:gridCol w:w="20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532" w:type="dxa"/>
            <w:vAlign w:val="center"/>
          </w:tcPr>
          <w:p>
            <w:pPr>
              <w:pStyle w:val="11"/>
            </w:pPr>
            <w:r>
              <w:t>指标值</w:t>
            </w:r>
          </w:p>
        </w:tc>
        <w:tc>
          <w:tcPr>
            <w:tcW w:w="2012"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安装管网计量设施</w:t>
            </w:r>
          </w:p>
        </w:tc>
        <w:tc>
          <w:tcPr>
            <w:tcW w:w="5386" w:type="dxa"/>
            <w:vAlign w:val="center"/>
          </w:tcPr>
          <w:p>
            <w:pPr>
              <w:pStyle w:val="13"/>
            </w:pPr>
            <w:r>
              <w:t>安装管网计量设施</w:t>
            </w:r>
          </w:p>
        </w:tc>
        <w:tc>
          <w:tcPr>
            <w:tcW w:w="1532" w:type="dxa"/>
            <w:vAlign w:val="center"/>
          </w:tcPr>
          <w:p>
            <w:pPr>
              <w:pStyle w:val="13"/>
            </w:pPr>
            <w:r>
              <w:t>100%</w:t>
            </w:r>
          </w:p>
        </w:tc>
        <w:tc>
          <w:tcPr>
            <w:tcW w:w="2012" w:type="dxa"/>
            <w:vAlign w:val="center"/>
          </w:tcPr>
          <w:p>
            <w:pPr>
              <w:pStyle w:val="13"/>
            </w:pPr>
            <w:r>
              <w:t>按照节水任务清单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工程验收合格率</w:t>
            </w:r>
          </w:p>
        </w:tc>
        <w:tc>
          <w:tcPr>
            <w:tcW w:w="1532" w:type="dxa"/>
            <w:vAlign w:val="center"/>
          </w:tcPr>
          <w:p>
            <w:pPr>
              <w:pStyle w:val="13"/>
            </w:pPr>
            <w:r>
              <w:t>100%</w:t>
            </w:r>
          </w:p>
        </w:tc>
        <w:tc>
          <w:tcPr>
            <w:tcW w:w="2012" w:type="dxa"/>
            <w:vAlign w:val="center"/>
          </w:tcPr>
          <w:p>
            <w:pPr>
              <w:pStyle w:val="13"/>
            </w:pPr>
            <w:r>
              <w:t>按照节水任务清单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截止年底投资完成比例</w:t>
            </w:r>
          </w:p>
        </w:tc>
        <w:tc>
          <w:tcPr>
            <w:tcW w:w="5386" w:type="dxa"/>
            <w:vAlign w:val="center"/>
          </w:tcPr>
          <w:p>
            <w:pPr>
              <w:pStyle w:val="13"/>
            </w:pPr>
            <w:r>
              <w:t>截止年底投资完成比例</w:t>
            </w:r>
          </w:p>
        </w:tc>
        <w:tc>
          <w:tcPr>
            <w:tcW w:w="1532" w:type="dxa"/>
            <w:vAlign w:val="center"/>
          </w:tcPr>
          <w:p>
            <w:pPr>
              <w:pStyle w:val="13"/>
            </w:pPr>
            <w:r>
              <w:t>&gt;80%</w:t>
            </w:r>
          </w:p>
        </w:tc>
        <w:tc>
          <w:tcPr>
            <w:tcW w:w="2012" w:type="dxa"/>
            <w:vAlign w:val="center"/>
          </w:tcPr>
          <w:p>
            <w:pPr>
              <w:pStyle w:val="13"/>
            </w:pPr>
            <w:r>
              <w:t>按照年初工作计划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成本指标</w:t>
            </w:r>
          </w:p>
        </w:tc>
        <w:tc>
          <w:tcPr>
            <w:tcW w:w="5386" w:type="dxa"/>
            <w:vAlign w:val="center"/>
          </w:tcPr>
          <w:p>
            <w:pPr>
              <w:pStyle w:val="13"/>
            </w:pPr>
            <w:r>
              <w:t>按照方案设计要求</w:t>
            </w:r>
          </w:p>
        </w:tc>
        <w:tc>
          <w:tcPr>
            <w:tcW w:w="1532" w:type="dxa"/>
            <w:vAlign w:val="center"/>
          </w:tcPr>
          <w:p>
            <w:pPr>
              <w:pStyle w:val="13"/>
            </w:pPr>
            <w:r>
              <w:t>≥90%</w:t>
            </w:r>
          </w:p>
        </w:tc>
        <w:tc>
          <w:tcPr>
            <w:tcW w:w="2012" w:type="dxa"/>
            <w:vAlign w:val="center"/>
          </w:tcPr>
          <w:p>
            <w:pPr>
              <w:pStyle w:val="13"/>
            </w:pPr>
            <w:r>
              <w:t>按照方案设计要求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已建工程良性运行率</w:t>
            </w:r>
          </w:p>
        </w:tc>
        <w:tc>
          <w:tcPr>
            <w:tcW w:w="5386" w:type="dxa"/>
            <w:vAlign w:val="center"/>
          </w:tcPr>
          <w:p>
            <w:pPr>
              <w:pStyle w:val="13"/>
            </w:pPr>
            <w:r>
              <w:t>已建工程良性运行率</w:t>
            </w:r>
          </w:p>
        </w:tc>
        <w:tc>
          <w:tcPr>
            <w:tcW w:w="1532" w:type="dxa"/>
            <w:vAlign w:val="center"/>
          </w:tcPr>
          <w:p>
            <w:pPr>
              <w:pStyle w:val="13"/>
            </w:pPr>
            <w:r>
              <w:t>≥90%</w:t>
            </w:r>
          </w:p>
        </w:tc>
        <w:tc>
          <w:tcPr>
            <w:tcW w:w="2012" w:type="dxa"/>
            <w:vAlign w:val="center"/>
          </w:tcPr>
          <w:p>
            <w:pPr>
              <w:pStyle w:val="13"/>
            </w:pPr>
            <w:r>
              <w:t>按照年初工作计划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社会效益指标</w:t>
            </w:r>
          </w:p>
        </w:tc>
        <w:tc>
          <w:tcPr>
            <w:tcW w:w="5386" w:type="dxa"/>
            <w:vAlign w:val="center"/>
          </w:tcPr>
          <w:p>
            <w:pPr>
              <w:pStyle w:val="13"/>
            </w:pPr>
            <w:r>
              <w:t>社会效益指标</w:t>
            </w:r>
          </w:p>
        </w:tc>
        <w:tc>
          <w:tcPr>
            <w:tcW w:w="1532" w:type="dxa"/>
            <w:vAlign w:val="center"/>
          </w:tcPr>
          <w:p>
            <w:pPr>
              <w:pStyle w:val="13"/>
            </w:pPr>
            <w:r>
              <w:t>≥90%</w:t>
            </w:r>
          </w:p>
        </w:tc>
        <w:tc>
          <w:tcPr>
            <w:tcW w:w="2012" w:type="dxa"/>
            <w:vAlign w:val="center"/>
          </w:tcPr>
          <w:p>
            <w:pPr>
              <w:pStyle w:val="13"/>
            </w:pPr>
            <w:r>
              <w:t>按照节水任务清单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工程是否达到设计使用</w:t>
            </w:r>
          </w:p>
        </w:tc>
        <w:tc>
          <w:tcPr>
            <w:tcW w:w="5386" w:type="dxa"/>
            <w:vAlign w:val="center"/>
          </w:tcPr>
          <w:p>
            <w:pPr>
              <w:pStyle w:val="13"/>
            </w:pPr>
            <w:r>
              <w:t>工程是否达到设计使用</w:t>
            </w:r>
          </w:p>
        </w:tc>
        <w:tc>
          <w:tcPr>
            <w:tcW w:w="1532" w:type="dxa"/>
            <w:vAlign w:val="center"/>
          </w:tcPr>
          <w:p>
            <w:pPr>
              <w:pStyle w:val="13"/>
            </w:pPr>
            <w:r>
              <w:t>≥90%</w:t>
            </w:r>
          </w:p>
        </w:tc>
        <w:tc>
          <w:tcPr>
            <w:tcW w:w="2012" w:type="dxa"/>
            <w:vAlign w:val="center"/>
          </w:tcPr>
          <w:p>
            <w:pPr>
              <w:pStyle w:val="13"/>
            </w:pPr>
            <w:r>
              <w:t>按照节水任务清单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5386" w:type="dxa"/>
            <w:vAlign w:val="center"/>
          </w:tcPr>
          <w:p>
            <w:pPr>
              <w:pStyle w:val="13"/>
            </w:pPr>
            <w:r>
              <w:t>生态效益指标</w:t>
            </w:r>
          </w:p>
        </w:tc>
        <w:tc>
          <w:tcPr>
            <w:tcW w:w="1532" w:type="dxa"/>
            <w:vAlign w:val="center"/>
          </w:tcPr>
          <w:p>
            <w:pPr>
              <w:pStyle w:val="13"/>
            </w:pPr>
            <w:r>
              <w:t>≥90%</w:t>
            </w:r>
          </w:p>
        </w:tc>
        <w:tc>
          <w:tcPr>
            <w:tcW w:w="2012" w:type="dxa"/>
            <w:vAlign w:val="center"/>
          </w:tcPr>
          <w:p>
            <w:pPr>
              <w:pStyle w:val="13"/>
            </w:pPr>
            <w:r>
              <w:t>按照节水任务清单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服务群众满意度</w:t>
            </w:r>
          </w:p>
        </w:tc>
        <w:tc>
          <w:tcPr>
            <w:tcW w:w="1532" w:type="dxa"/>
            <w:vAlign w:val="center"/>
          </w:tcPr>
          <w:p>
            <w:pPr>
              <w:pStyle w:val="13"/>
            </w:pPr>
            <w:r>
              <w:t>≥90%</w:t>
            </w:r>
          </w:p>
        </w:tc>
        <w:tc>
          <w:tcPr>
            <w:tcW w:w="2012" w:type="dxa"/>
            <w:vAlign w:val="center"/>
          </w:tcPr>
          <w:p>
            <w:pPr>
              <w:pStyle w:val="13"/>
            </w:pPr>
            <w:r>
              <w:t>调查咨询</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33、2026年节水工程建设补助县级安排专款绩效目标表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13012326P00003010015G</w:t>
            </w:r>
          </w:p>
        </w:tc>
        <w:tc>
          <w:tcPr>
            <w:tcW w:w="2835" w:type="dxa"/>
            <w:vAlign w:val="center"/>
          </w:tcPr>
          <w:p>
            <w:pPr>
              <w:pStyle w:val="11"/>
            </w:pPr>
            <w:r>
              <w:t>项目名称</w:t>
            </w:r>
          </w:p>
        </w:tc>
        <w:tc>
          <w:tcPr>
            <w:tcW w:w="6095" w:type="dxa"/>
            <w:gridSpan w:val="3"/>
            <w:vAlign w:val="center"/>
          </w:tcPr>
          <w:p>
            <w:pPr>
              <w:pStyle w:val="13"/>
            </w:pPr>
            <w:r>
              <w:t>2026年节水工程建设补助县级安排专款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5.55</w:t>
            </w:r>
          </w:p>
        </w:tc>
        <w:tc>
          <w:tcPr>
            <w:tcW w:w="2835" w:type="dxa"/>
            <w:vAlign w:val="center"/>
          </w:tcPr>
          <w:p>
            <w:pPr>
              <w:pStyle w:val="11"/>
            </w:pPr>
            <w:r>
              <w:t>其中：财政    资金</w:t>
            </w:r>
          </w:p>
        </w:tc>
        <w:tc>
          <w:tcPr>
            <w:tcW w:w="2551" w:type="dxa"/>
            <w:vAlign w:val="center"/>
          </w:tcPr>
          <w:p>
            <w:pPr>
              <w:pStyle w:val="13"/>
            </w:pPr>
            <w:r>
              <w:t>5.55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节水工程建设补助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1.完成节水高校申报工作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723"/>
        <w:gridCol w:w="182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1723" w:type="dxa"/>
            <w:vAlign w:val="center"/>
          </w:tcPr>
          <w:p>
            <w:pPr>
              <w:pStyle w:val="11"/>
            </w:pPr>
            <w:r>
              <w:t>指标值</w:t>
            </w:r>
          </w:p>
        </w:tc>
        <w:tc>
          <w:tcPr>
            <w:tcW w:w="182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节水高校建设</w:t>
            </w:r>
          </w:p>
        </w:tc>
        <w:tc>
          <w:tcPr>
            <w:tcW w:w="5386" w:type="dxa"/>
            <w:vAlign w:val="center"/>
          </w:tcPr>
          <w:p>
            <w:pPr>
              <w:pStyle w:val="13"/>
            </w:pPr>
            <w:r>
              <w:t>节水高校建设</w:t>
            </w:r>
          </w:p>
        </w:tc>
        <w:tc>
          <w:tcPr>
            <w:tcW w:w="1723" w:type="dxa"/>
            <w:vAlign w:val="center"/>
          </w:tcPr>
          <w:p>
            <w:pPr>
              <w:pStyle w:val="13"/>
            </w:pPr>
            <w:r>
              <w:t>≥90%</w:t>
            </w:r>
          </w:p>
        </w:tc>
        <w:tc>
          <w:tcPr>
            <w:tcW w:w="1821" w:type="dxa"/>
            <w:vAlign w:val="center"/>
          </w:tcPr>
          <w:p>
            <w:pPr>
              <w:pStyle w:val="13"/>
            </w:pPr>
            <w:r>
              <w:t>按照任务清单要求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资金到位率</w:t>
            </w:r>
          </w:p>
        </w:tc>
        <w:tc>
          <w:tcPr>
            <w:tcW w:w="5386" w:type="dxa"/>
            <w:vAlign w:val="center"/>
          </w:tcPr>
          <w:p>
            <w:pPr>
              <w:pStyle w:val="13"/>
            </w:pPr>
            <w:r>
              <w:t>资金到位率</w:t>
            </w:r>
          </w:p>
        </w:tc>
        <w:tc>
          <w:tcPr>
            <w:tcW w:w="1723" w:type="dxa"/>
            <w:vAlign w:val="center"/>
          </w:tcPr>
          <w:p>
            <w:pPr>
              <w:pStyle w:val="13"/>
            </w:pPr>
            <w:r>
              <w:t>100%</w:t>
            </w:r>
          </w:p>
        </w:tc>
        <w:tc>
          <w:tcPr>
            <w:tcW w:w="1821" w:type="dxa"/>
            <w:vAlign w:val="center"/>
          </w:tcPr>
          <w:p>
            <w:pPr>
              <w:pStyle w:val="13"/>
            </w:pPr>
            <w:r>
              <w:t>按照预算资金安排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5386" w:type="dxa"/>
            <w:vAlign w:val="center"/>
          </w:tcPr>
          <w:p>
            <w:pPr>
              <w:pStyle w:val="13"/>
            </w:pPr>
            <w:r>
              <w:t>工程按计划完工情况</w:t>
            </w:r>
          </w:p>
        </w:tc>
        <w:tc>
          <w:tcPr>
            <w:tcW w:w="1723" w:type="dxa"/>
            <w:vAlign w:val="center"/>
          </w:tcPr>
          <w:p>
            <w:pPr>
              <w:pStyle w:val="13"/>
            </w:pPr>
            <w:r>
              <w:t>≥90%</w:t>
            </w:r>
          </w:p>
        </w:tc>
        <w:tc>
          <w:tcPr>
            <w:tcW w:w="1821" w:type="dxa"/>
            <w:vAlign w:val="center"/>
          </w:tcPr>
          <w:p>
            <w:pPr>
              <w:pStyle w:val="13"/>
            </w:pPr>
            <w:r>
              <w:t>按照任务清单要求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预算执行率</w:t>
            </w:r>
          </w:p>
        </w:tc>
        <w:tc>
          <w:tcPr>
            <w:tcW w:w="5386" w:type="dxa"/>
            <w:vAlign w:val="center"/>
          </w:tcPr>
          <w:p>
            <w:pPr>
              <w:pStyle w:val="13"/>
            </w:pPr>
            <w:r>
              <w:t>预算执行率</w:t>
            </w:r>
          </w:p>
        </w:tc>
        <w:tc>
          <w:tcPr>
            <w:tcW w:w="1723" w:type="dxa"/>
            <w:vAlign w:val="center"/>
          </w:tcPr>
          <w:p>
            <w:pPr>
              <w:pStyle w:val="13"/>
            </w:pPr>
            <w:r>
              <w:t>≥90%</w:t>
            </w:r>
          </w:p>
        </w:tc>
        <w:tc>
          <w:tcPr>
            <w:tcW w:w="1821" w:type="dxa"/>
            <w:vAlign w:val="center"/>
          </w:tcPr>
          <w:p>
            <w:pPr>
              <w:pStyle w:val="13"/>
            </w:pPr>
            <w:r>
              <w:t>按照预算资金安排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对社会经济发展的影响</w:t>
            </w:r>
          </w:p>
        </w:tc>
        <w:tc>
          <w:tcPr>
            <w:tcW w:w="5386" w:type="dxa"/>
            <w:vAlign w:val="center"/>
          </w:tcPr>
          <w:p>
            <w:pPr>
              <w:pStyle w:val="13"/>
            </w:pPr>
            <w:r>
              <w:t>对社会经济发展的影响</w:t>
            </w:r>
          </w:p>
        </w:tc>
        <w:tc>
          <w:tcPr>
            <w:tcW w:w="1723" w:type="dxa"/>
            <w:vAlign w:val="center"/>
          </w:tcPr>
          <w:p>
            <w:pPr>
              <w:pStyle w:val="13"/>
            </w:pPr>
            <w:r>
              <w:t>≥90%</w:t>
            </w:r>
          </w:p>
        </w:tc>
        <w:tc>
          <w:tcPr>
            <w:tcW w:w="1821" w:type="dxa"/>
            <w:vAlign w:val="center"/>
          </w:tcPr>
          <w:p>
            <w:pPr>
              <w:pStyle w:val="13"/>
            </w:pPr>
            <w:r>
              <w:t>按照任务清单要求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宣贯政策知晓率</w:t>
            </w:r>
          </w:p>
        </w:tc>
        <w:tc>
          <w:tcPr>
            <w:tcW w:w="5386" w:type="dxa"/>
            <w:vAlign w:val="center"/>
          </w:tcPr>
          <w:p>
            <w:pPr>
              <w:pStyle w:val="13"/>
            </w:pPr>
            <w:r>
              <w:t>反映政策宣贯效果</w:t>
            </w:r>
          </w:p>
        </w:tc>
        <w:tc>
          <w:tcPr>
            <w:tcW w:w="1723" w:type="dxa"/>
            <w:vAlign w:val="center"/>
          </w:tcPr>
          <w:p>
            <w:pPr>
              <w:pStyle w:val="13"/>
            </w:pPr>
            <w:r>
              <w:t>≥90%</w:t>
            </w:r>
          </w:p>
        </w:tc>
        <w:tc>
          <w:tcPr>
            <w:tcW w:w="1821" w:type="dxa"/>
            <w:vAlign w:val="center"/>
          </w:tcPr>
          <w:p>
            <w:pPr>
              <w:pStyle w:val="13"/>
            </w:pPr>
            <w:r>
              <w:t>按照任务清单要求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5386" w:type="dxa"/>
            <w:vAlign w:val="center"/>
          </w:tcPr>
          <w:p>
            <w:pPr>
              <w:pStyle w:val="13"/>
            </w:pPr>
            <w:r>
              <w:t>生态效益指标</w:t>
            </w:r>
          </w:p>
        </w:tc>
        <w:tc>
          <w:tcPr>
            <w:tcW w:w="1723" w:type="dxa"/>
            <w:vAlign w:val="center"/>
          </w:tcPr>
          <w:p>
            <w:pPr>
              <w:pStyle w:val="13"/>
            </w:pPr>
            <w:r>
              <w:t>≥90%</w:t>
            </w:r>
          </w:p>
        </w:tc>
        <w:tc>
          <w:tcPr>
            <w:tcW w:w="1821" w:type="dxa"/>
            <w:vAlign w:val="center"/>
          </w:tcPr>
          <w:p>
            <w:pPr>
              <w:pStyle w:val="13"/>
            </w:pPr>
            <w:r>
              <w:t>按照任务清单要求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绩效评价</w:t>
            </w:r>
          </w:p>
        </w:tc>
        <w:tc>
          <w:tcPr>
            <w:tcW w:w="5386" w:type="dxa"/>
            <w:vAlign w:val="center"/>
          </w:tcPr>
          <w:p>
            <w:pPr>
              <w:pStyle w:val="13"/>
            </w:pPr>
            <w:r>
              <w:t>绩效评价</w:t>
            </w:r>
          </w:p>
        </w:tc>
        <w:tc>
          <w:tcPr>
            <w:tcW w:w="1723" w:type="dxa"/>
            <w:vAlign w:val="center"/>
          </w:tcPr>
          <w:p>
            <w:pPr>
              <w:pStyle w:val="13"/>
            </w:pPr>
            <w:r>
              <w:t>≥90%</w:t>
            </w:r>
          </w:p>
        </w:tc>
        <w:tc>
          <w:tcPr>
            <w:tcW w:w="1821" w:type="dxa"/>
            <w:vAlign w:val="center"/>
          </w:tcPr>
          <w:p>
            <w:pPr>
              <w:pStyle w:val="13"/>
            </w:pPr>
            <w:r>
              <w:t>按照预算资金安排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1723" w:type="dxa"/>
            <w:vAlign w:val="center"/>
          </w:tcPr>
          <w:p>
            <w:pPr>
              <w:pStyle w:val="13"/>
            </w:pPr>
            <w:r>
              <w:t>≥90%</w:t>
            </w:r>
          </w:p>
        </w:tc>
        <w:tc>
          <w:tcPr>
            <w:tcW w:w="1821" w:type="dxa"/>
            <w:vAlign w:val="center"/>
          </w:tcPr>
          <w:p>
            <w:pPr>
              <w:pStyle w:val="13"/>
            </w:pPr>
            <w:r>
              <w:t>按照工作计划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332正定县水利局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939.00</w:t>
            </w:r>
          </w:p>
        </w:tc>
        <w:tc>
          <w:tcPr>
            <w:tcW w:w="964" w:type="dxa"/>
            <w:vAlign w:val="center"/>
          </w:tcPr>
          <w:p>
            <w:pPr>
              <w:pStyle w:val="16"/>
            </w:pPr>
            <w:r>
              <w:t>939.00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939.00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正定县水利服务中心小计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776.00</w:t>
            </w:r>
          </w:p>
        </w:tc>
        <w:tc>
          <w:tcPr>
            <w:tcW w:w="964" w:type="dxa"/>
            <w:vAlign w:val="center"/>
          </w:tcPr>
          <w:p>
            <w:pPr>
              <w:pStyle w:val="16"/>
            </w:pPr>
            <w:r>
              <w:t>776.00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776.00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2025年省级地下水超采综合治理专项资金（县级专款安排）</w:t>
            </w:r>
          </w:p>
        </w:tc>
        <w:tc>
          <w:tcPr>
            <w:tcW w:w="964" w:type="dxa"/>
            <w:vAlign w:val="center"/>
          </w:tcPr>
          <w:p>
            <w:pPr>
              <w:pStyle w:val="12"/>
            </w:pPr>
            <w:r>
              <w:t>61.00</w:t>
            </w:r>
          </w:p>
        </w:tc>
        <w:tc>
          <w:tcPr>
            <w:tcW w:w="1134" w:type="dxa"/>
            <w:vAlign w:val="center"/>
          </w:tcPr>
          <w:p>
            <w:pPr>
              <w:pStyle w:val="13"/>
            </w:pPr>
            <w:r>
              <w:t>其他水利工程施工</w:t>
            </w:r>
          </w:p>
        </w:tc>
        <w:tc>
          <w:tcPr>
            <w:tcW w:w="1134" w:type="dxa"/>
            <w:vAlign w:val="center"/>
          </w:tcPr>
          <w:p>
            <w:pPr>
              <w:pStyle w:val="13"/>
            </w:pPr>
            <w:r>
              <w:t>B02099900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61.00</w:t>
            </w:r>
          </w:p>
        </w:tc>
        <w:tc>
          <w:tcPr>
            <w:tcW w:w="964" w:type="dxa"/>
            <w:vAlign w:val="center"/>
          </w:tcPr>
          <w:p>
            <w:pPr>
              <w:pStyle w:val="12"/>
            </w:pPr>
            <w:r>
              <w:t>61.00</w:t>
            </w:r>
          </w:p>
        </w:tc>
        <w:tc>
          <w:tcPr>
            <w:tcW w:w="964" w:type="dxa"/>
            <w:vAlign w:val="center"/>
          </w:tcPr>
          <w:p>
            <w:pPr>
              <w:pStyle w:val="12"/>
            </w:pPr>
            <w:r>
              <w:t>61.00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2025年市级水利发展资金渠排工程和小型水源建设补助资金（县级安排专款）</w:t>
            </w:r>
          </w:p>
        </w:tc>
        <w:tc>
          <w:tcPr>
            <w:tcW w:w="964" w:type="dxa"/>
            <w:vAlign w:val="center"/>
          </w:tcPr>
          <w:p>
            <w:pPr>
              <w:pStyle w:val="12"/>
            </w:pPr>
            <w:r>
              <w:t>92.00</w:t>
            </w:r>
          </w:p>
        </w:tc>
        <w:tc>
          <w:tcPr>
            <w:tcW w:w="1134" w:type="dxa"/>
            <w:vAlign w:val="center"/>
          </w:tcPr>
          <w:p>
            <w:pPr>
              <w:pStyle w:val="13"/>
            </w:pPr>
            <w:r>
              <w:t>其他水利工程施工</w:t>
            </w:r>
          </w:p>
        </w:tc>
        <w:tc>
          <w:tcPr>
            <w:tcW w:w="1134" w:type="dxa"/>
            <w:vAlign w:val="center"/>
          </w:tcPr>
          <w:p>
            <w:pPr>
              <w:pStyle w:val="13"/>
            </w:pPr>
            <w:r>
              <w:t>B02099900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92.00</w:t>
            </w:r>
          </w:p>
        </w:tc>
        <w:tc>
          <w:tcPr>
            <w:tcW w:w="964" w:type="dxa"/>
            <w:vAlign w:val="center"/>
          </w:tcPr>
          <w:p>
            <w:pPr>
              <w:pStyle w:val="12"/>
            </w:pPr>
            <w:r>
              <w:t>92.00</w:t>
            </w:r>
          </w:p>
        </w:tc>
        <w:tc>
          <w:tcPr>
            <w:tcW w:w="964" w:type="dxa"/>
            <w:vAlign w:val="center"/>
          </w:tcPr>
          <w:p>
            <w:pPr>
              <w:pStyle w:val="12"/>
            </w:pPr>
            <w:r>
              <w:t>92.00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92.00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2025年中央水利发展资金农村饮水工程维修养护-水质提升工程（县级安排专款）</w:t>
            </w:r>
          </w:p>
        </w:tc>
        <w:tc>
          <w:tcPr>
            <w:tcW w:w="964" w:type="dxa"/>
            <w:vAlign w:val="center"/>
          </w:tcPr>
          <w:p>
            <w:pPr>
              <w:pStyle w:val="12"/>
            </w:pPr>
            <w:r>
              <w:t>60.00</w:t>
            </w:r>
          </w:p>
        </w:tc>
        <w:tc>
          <w:tcPr>
            <w:tcW w:w="1134" w:type="dxa"/>
            <w:vAlign w:val="center"/>
          </w:tcPr>
          <w:p>
            <w:pPr>
              <w:pStyle w:val="13"/>
            </w:pPr>
            <w:r>
              <w:t>其他水利工程施工</w:t>
            </w:r>
          </w:p>
        </w:tc>
        <w:tc>
          <w:tcPr>
            <w:tcW w:w="1134" w:type="dxa"/>
            <w:vAlign w:val="center"/>
          </w:tcPr>
          <w:p>
            <w:pPr>
              <w:pStyle w:val="13"/>
            </w:pPr>
            <w:r>
              <w:t>B02099900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60.00</w:t>
            </w:r>
          </w:p>
        </w:tc>
        <w:tc>
          <w:tcPr>
            <w:tcW w:w="964" w:type="dxa"/>
            <w:vAlign w:val="center"/>
          </w:tcPr>
          <w:p>
            <w:pPr>
              <w:pStyle w:val="12"/>
            </w:pPr>
            <w:r>
              <w:t>60.00</w:t>
            </w:r>
          </w:p>
        </w:tc>
        <w:tc>
          <w:tcPr>
            <w:tcW w:w="964" w:type="dxa"/>
            <w:vAlign w:val="center"/>
          </w:tcPr>
          <w:p>
            <w:pPr>
              <w:pStyle w:val="12"/>
            </w:pPr>
            <w:r>
              <w:t>60.00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2025年中央水利发展资金农村饮水工程维修养护项目（县级安排专款）</w:t>
            </w:r>
          </w:p>
        </w:tc>
        <w:tc>
          <w:tcPr>
            <w:tcW w:w="964" w:type="dxa"/>
            <w:vAlign w:val="center"/>
          </w:tcPr>
          <w:p>
            <w:pPr>
              <w:pStyle w:val="12"/>
            </w:pPr>
            <w:r>
              <w:t>325.00</w:t>
            </w:r>
          </w:p>
        </w:tc>
        <w:tc>
          <w:tcPr>
            <w:tcW w:w="1134" w:type="dxa"/>
            <w:vAlign w:val="center"/>
          </w:tcPr>
          <w:p>
            <w:pPr>
              <w:pStyle w:val="13"/>
            </w:pPr>
            <w:r>
              <w:t>其他水利工程施工</w:t>
            </w:r>
          </w:p>
        </w:tc>
        <w:tc>
          <w:tcPr>
            <w:tcW w:w="1134" w:type="dxa"/>
            <w:vAlign w:val="center"/>
          </w:tcPr>
          <w:p>
            <w:pPr>
              <w:pStyle w:val="13"/>
            </w:pPr>
            <w:r>
              <w:t>B02099900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325.00</w:t>
            </w:r>
          </w:p>
        </w:tc>
        <w:tc>
          <w:tcPr>
            <w:tcW w:w="964" w:type="dxa"/>
            <w:vAlign w:val="center"/>
          </w:tcPr>
          <w:p>
            <w:pPr>
              <w:pStyle w:val="12"/>
            </w:pPr>
            <w:r>
              <w:t>325.00</w:t>
            </w:r>
          </w:p>
        </w:tc>
        <w:tc>
          <w:tcPr>
            <w:tcW w:w="964" w:type="dxa"/>
            <w:vAlign w:val="center"/>
          </w:tcPr>
          <w:p>
            <w:pPr>
              <w:pStyle w:val="12"/>
            </w:pPr>
            <w:r>
              <w:t>325.00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2026中央水利发展资金农村供水工程维修养护项目(石财农【2025】61号)</w:t>
            </w:r>
          </w:p>
        </w:tc>
        <w:tc>
          <w:tcPr>
            <w:tcW w:w="964" w:type="dxa"/>
            <w:vAlign w:val="center"/>
          </w:tcPr>
          <w:p>
            <w:pPr>
              <w:pStyle w:val="12"/>
            </w:pPr>
            <w:r>
              <w:t>250.00</w:t>
            </w:r>
          </w:p>
        </w:tc>
        <w:tc>
          <w:tcPr>
            <w:tcW w:w="1134" w:type="dxa"/>
            <w:vAlign w:val="center"/>
          </w:tcPr>
          <w:p>
            <w:pPr>
              <w:pStyle w:val="13"/>
            </w:pPr>
            <w:r>
              <w:t>供水管道工程和下水道铺设</w:t>
            </w:r>
          </w:p>
        </w:tc>
        <w:tc>
          <w:tcPr>
            <w:tcW w:w="1134" w:type="dxa"/>
            <w:vAlign w:val="center"/>
          </w:tcPr>
          <w:p>
            <w:pPr>
              <w:pStyle w:val="13"/>
            </w:pPr>
            <w:r>
              <w:t>B06040000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238.00</w:t>
            </w:r>
          </w:p>
        </w:tc>
        <w:tc>
          <w:tcPr>
            <w:tcW w:w="964" w:type="dxa"/>
            <w:vAlign w:val="center"/>
          </w:tcPr>
          <w:p>
            <w:pPr>
              <w:pStyle w:val="12"/>
            </w:pPr>
            <w:r>
              <w:t>238.00</w:t>
            </w:r>
          </w:p>
        </w:tc>
        <w:tc>
          <w:tcPr>
            <w:tcW w:w="964" w:type="dxa"/>
            <w:vAlign w:val="center"/>
          </w:tcPr>
          <w:p>
            <w:pPr>
              <w:pStyle w:val="12"/>
            </w:pPr>
            <w:r>
              <w:t>238.00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238.00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正定县水政水资源综合服务中心小计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163.00</w:t>
            </w:r>
          </w:p>
        </w:tc>
        <w:tc>
          <w:tcPr>
            <w:tcW w:w="964" w:type="dxa"/>
            <w:vAlign w:val="center"/>
          </w:tcPr>
          <w:p>
            <w:pPr>
              <w:pStyle w:val="16"/>
            </w:pPr>
            <w:r>
              <w:t>163.00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163.00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2026年度省级地下水超采综合治理地下水回补监测井项目（石财农【2025】77号）</w:t>
            </w:r>
          </w:p>
        </w:tc>
        <w:tc>
          <w:tcPr>
            <w:tcW w:w="964" w:type="dxa"/>
            <w:vAlign w:val="center"/>
          </w:tcPr>
          <w:p>
            <w:pPr>
              <w:pStyle w:val="12"/>
            </w:pPr>
            <w:r>
              <w:t>163.00</w:t>
            </w:r>
          </w:p>
        </w:tc>
        <w:tc>
          <w:tcPr>
            <w:tcW w:w="1134" w:type="dxa"/>
            <w:vAlign w:val="center"/>
          </w:tcPr>
          <w:p>
            <w:pPr>
              <w:pStyle w:val="13"/>
            </w:pPr>
            <w:r>
              <w:t>其他水利工程施工</w:t>
            </w:r>
          </w:p>
        </w:tc>
        <w:tc>
          <w:tcPr>
            <w:tcW w:w="1134" w:type="dxa"/>
            <w:vAlign w:val="center"/>
          </w:tcPr>
          <w:p>
            <w:pPr>
              <w:pStyle w:val="13"/>
            </w:pPr>
            <w:r>
              <w:t>B02099900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163.00</w:t>
            </w:r>
          </w:p>
        </w:tc>
        <w:tc>
          <w:tcPr>
            <w:tcW w:w="964" w:type="dxa"/>
            <w:vAlign w:val="center"/>
          </w:tcPr>
          <w:p>
            <w:pPr>
              <w:pStyle w:val="12"/>
            </w:pPr>
            <w:r>
              <w:t>163.00</w:t>
            </w:r>
          </w:p>
        </w:tc>
        <w:tc>
          <w:tcPr>
            <w:tcW w:w="964" w:type="dxa"/>
            <w:vAlign w:val="center"/>
          </w:tcPr>
          <w:p>
            <w:pPr>
              <w:pStyle w:val="12"/>
            </w:pPr>
            <w:r>
              <w:t>163.00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163.00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正定县水利局（含所属单位）上年末固定资产金额为0.00万元（详见下表）。本年度拟购置固定资产总额为0.00万元，已按要求列入政府采购预算，详见政府采购预算表。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332正定县水利局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p>
        </w:tc>
        <w:tc>
          <w:tcPr>
            <w:tcW w:w="2835" w:type="dxa"/>
            <w:vAlign w:val="center"/>
          </w:tcPr>
          <w:p>
            <w:pPr>
              <w:pStyle w:val="14"/>
            </w:pPr>
          </w:p>
        </w:tc>
        <w:tc>
          <w:tcPr>
            <w:tcW w:w="2835"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71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70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DB573D4"/>
    <w:rsid w:val="3AAF547F"/>
    <w:rsid w:val="45FE2788"/>
    <w:rsid w:val="4EC512BE"/>
    <w:rsid w:val="6B374D30"/>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5">
    <w:name w:val="Default Paragraph Font"/>
    <w:semiHidden/>
    <w:unhideWhenUsed/>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7">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65</Pages>
  <Words>1002</Words>
  <Characters>1292</Characters>
  <TotalTime>4</TotalTime>
  <ScaleCrop>false</ScaleCrop>
  <LinksUpToDate>false</LinksUpToDate>
  <CharactersWithSpaces>1323</CharactersWithSpaces>
  <Application>WPS Office_10.8.2.6837_F1E327BC-269C-435d-A152-05C5408002CA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2026-03-03T09:21:00Z</dcterms:created>
  <dc:creator>Administrator</dc:creator>
  <cp:lastModifiedBy>Administrator</cp:lastModifiedBy>
  <dcterms:modified xsi:type="dcterms:W3CDTF">2026-03-04T06:44:48Z</dcterms:modified>
  <dc:title>2026年部门预算信息公开目录</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eyJoZGlkIjoiZjI2ZTkxNDViYzZlZTZlYjM0MTNlZjVkMWQwZmRhOTkiLCJ1c2VySWQiOiI4ODQyMzM3OTcifQ==</vt:lpwstr>
  </property>
  <property fmtid="{D5CDD505-2E9C-101B-9397-08002B2CF9AE}" pid="3" name="KSOProductBuildVer">
    <vt:lpwstr>2052-10.8.2.6837</vt:lpwstr>
  </property>
  <property fmtid="{D5CDD505-2E9C-101B-9397-08002B2CF9AE}" pid="4" name="ICV">
    <vt:lpwstr>2D671D7CCCAE4424AB52047C3C42B68B_12</vt:lpwstr>
  </property>
</Properties>
</file>