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7F071F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2FC952E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C04F2D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3BF2D084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正定县自然资源和规划局</w:t>
      </w:r>
    </w:p>
    <w:p w14:paraId="575F3B3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72"/>
        </w:rPr>
        <w:t>2026年部门预算绩效文本</w:t>
      </w:r>
    </w:p>
    <w:p w14:paraId="3FA08687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9574D3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895098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8037F6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7E72FC4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D51186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896EE53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0AECA4B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768F422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4DE6D0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1EA2958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5AD405DF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1159B7A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3CF1E49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636C4A1C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0954516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75789DE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0BE2371A">
      <w:pPr>
        <w:spacing w:before="0" w:after="0" w:line="240" w:lineRule="auto"/>
        <w:ind w:firstLine="0"/>
        <w:jc w:val="center"/>
        <w:outlineLvl w:val="9"/>
      </w:pPr>
      <w:r>
        <w:rPr>
          <w:rFonts w:ascii="宋体" w:hAnsi="宋体" w:eastAsia="宋体" w:cs="宋体"/>
          <w:color w:val="000000"/>
          <w:sz w:val="21"/>
        </w:rPr>
        <w:t xml:space="preserve"> </w:t>
      </w:r>
    </w:p>
    <w:p w14:paraId="21129C2E"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正定县自然资源和规划局编制</w:t>
      </w:r>
    </w:p>
    <w:p w14:paraId="2995AAD1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  <w:titlePg/>
        </w:sectPr>
      </w:pPr>
      <w:r>
        <w:rPr>
          <w:rFonts w:ascii="方正楷体_GBK" w:hAnsi="方正楷体_GBK" w:eastAsia="方正楷体_GBK" w:cs="方正楷体_GBK"/>
          <w:b/>
          <w:color w:val="000000"/>
          <w:sz w:val="32"/>
        </w:rPr>
        <w:t>正定县财政局审核</w:t>
      </w:r>
    </w:p>
    <w:p w14:paraId="0395CF8B">
      <w:pPr>
        <w:spacing w:before="0" w:after="0" w:line="240" w:lineRule="auto"/>
        <w:ind w:firstLine="0"/>
        <w:jc w:val="both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 xml:space="preserve"> </w:t>
      </w:r>
    </w:p>
    <w:p w14:paraId="3B2D9525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36"/>
        </w:rPr>
        <w:t>目    录</w:t>
      </w:r>
    </w:p>
    <w:p w14:paraId="480E331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 xml:space="preserve"> </w:t>
      </w:r>
    </w:p>
    <w:p w14:paraId="11AEF9EE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第一部分 部门整体绩效目标</w:t>
      </w:r>
    </w:p>
    <w:p w14:paraId="136A661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>1</w:t>
      </w:r>
      <w:r>
        <w:fldChar w:fldCharType="end"/>
      </w:r>
      <w:r>
        <w:fldChar w:fldCharType="end"/>
      </w:r>
    </w:p>
    <w:p w14:paraId="4984CDD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 w14:paraId="2E42213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>4</w:t>
      </w:r>
      <w:r>
        <w:fldChar w:fldCharType="end"/>
      </w:r>
      <w:r>
        <w:fldChar w:fldCharType="end"/>
      </w:r>
    </w:p>
    <w:p w14:paraId="75DA30A5">
      <w:r>
        <w:fldChar w:fldCharType="end"/>
      </w:r>
    </w:p>
    <w:p w14:paraId="2E47ADF2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30"/>
        </w:rPr>
        <w:t>第二部分 预算项目绩效目标</w:t>
      </w:r>
    </w:p>
    <w:p w14:paraId="6CA2CDF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>1.2026年第3批次建设用地（中缆华科电力产业交易中心）社保费和占补平衡指标资金绩效目标表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>7</w:t>
      </w:r>
      <w:r>
        <w:fldChar w:fldCharType="end"/>
      </w:r>
      <w:r>
        <w:fldChar w:fldCharType="end"/>
      </w:r>
    </w:p>
    <w:p w14:paraId="00ABCB0C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>2.国有土地收益基金安排的支出绩效目标表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>8</w:t>
      </w:r>
      <w:r>
        <w:fldChar w:fldCharType="end"/>
      </w:r>
      <w:r>
        <w:fldChar w:fldCharType="end"/>
      </w:r>
    </w:p>
    <w:p w14:paraId="15B346DB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>3.农业土地开发支出绩效目标表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>9</w:t>
      </w:r>
      <w:r>
        <w:fldChar w:fldCharType="end"/>
      </w:r>
      <w:r>
        <w:fldChar w:fldCharType="end"/>
      </w:r>
    </w:p>
    <w:p w14:paraId="568C57B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>4.土地开发支出绩效目标表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>10</w:t>
      </w:r>
      <w:r>
        <w:fldChar w:fldCharType="end"/>
      </w:r>
      <w:r>
        <w:fldChar w:fldCharType="end"/>
      </w:r>
    </w:p>
    <w:p w14:paraId="6484337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>5.征地和拆迁补偿支出绩效目标表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>11</w:t>
      </w:r>
      <w:r>
        <w:fldChar w:fldCharType="end"/>
      </w:r>
      <w:r>
        <w:fldChar w:fldCharType="end"/>
      </w:r>
    </w:p>
    <w:p w14:paraId="36D832F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>6.自规局2026年土地整治专项资金（新增建设用地土地有偿使用费）石财城[2025]54号绩效目标表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>12</w:t>
      </w:r>
      <w:r>
        <w:fldChar w:fldCharType="end"/>
      </w:r>
      <w:r>
        <w:fldChar w:fldCharType="end"/>
      </w:r>
    </w:p>
    <w:p w14:paraId="1EF1F4A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>7.自规局华安路拆迁改造项目过渡费资金绩效目标表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>13</w:t>
      </w:r>
      <w:r>
        <w:fldChar w:fldCharType="end"/>
      </w:r>
      <w:r>
        <w:fldChar w:fldCharType="end"/>
      </w:r>
    </w:p>
    <w:p w14:paraId="5FE11101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>8.自规局收回正资源工[2022]15号地块资金绩效目标表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>14</w:t>
      </w:r>
      <w:r>
        <w:fldChar w:fldCharType="end"/>
      </w:r>
      <w:r>
        <w:fldChar w:fldCharType="end"/>
      </w:r>
    </w:p>
    <w:p w14:paraId="03B2CCB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>9.自规局收回正资源工[2022]15号地块资金绩效目标表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>15</w:t>
      </w:r>
      <w:r>
        <w:fldChar w:fldCharType="end"/>
      </w:r>
      <w:r>
        <w:fldChar w:fldCharType="end"/>
      </w:r>
    </w:p>
    <w:p w14:paraId="787F51C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>10.自规局收回正资源工[2024]17号地块资金绩效目标表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>16</w:t>
      </w:r>
      <w:r>
        <w:fldChar w:fldCharType="end"/>
      </w:r>
      <w:r>
        <w:fldChar w:fldCharType="end"/>
      </w:r>
    </w:p>
    <w:p w14:paraId="4D23F17E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>11.自规局通信信息网络运行经费绩效目标表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>17</w:t>
      </w:r>
      <w:r>
        <w:fldChar w:fldCharType="end"/>
      </w:r>
      <w:r>
        <w:fldChar w:fldCharType="end"/>
      </w:r>
    </w:p>
    <w:p w14:paraId="49CC0523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>12.自规局自然资源管理工作经费绩效目标表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>18</w:t>
      </w:r>
      <w:r>
        <w:fldChar w:fldCharType="end"/>
      </w:r>
      <w:r>
        <w:fldChar w:fldCharType="end"/>
      </w:r>
    </w:p>
    <w:p w14:paraId="1472D13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>13.自规局自然资源管理工作经费绩效目标表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>19</w:t>
      </w:r>
      <w:r>
        <w:fldChar w:fldCharType="end"/>
      </w:r>
      <w:r>
        <w:fldChar w:fldCharType="end"/>
      </w:r>
    </w:p>
    <w:p w14:paraId="25DC5610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>14.自然资源和规划综合事务中心运行经费绩效目标表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>20</w:t>
      </w:r>
      <w:r>
        <w:fldChar w:fldCharType="end"/>
      </w:r>
      <w:r>
        <w:fldChar w:fldCharType="end"/>
      </w:r>
    </w:p>
    <w:p w14:paraId="659C46D5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>15.2026年度测绘工作运行经费（县级资金）绩效目标表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>21</w:t>
      </w:r>
      <w:r>
        <w:fldChar w:fldCharType="end"/>
      </w:r>
      <w:r>
        <w:fldChar w:fldCharType="end"/>
      </w:r>
    </w:p>
    <w:p w14:paraId="59F9A6D6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>16.不动产登记中心运行经费绩效目标表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>22</w:t>
      </w:r>
      <w:r>
        <w:fldChar w:fldCharType="end"/>
      </w:r>
      <w:r>
        <w:fldChar w:fldCharType="end"/>
      </w:r>
    </w:p>
    <w:p w14:paraId="09AA9A7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>17.不动产登</w:t>
      </w:r>
      <w:r>
        <w:rPr>
          <w:rFonts w:hint="eastAsia"/>
          <w:lang w:eastAsia="zh-CN"/>
        </w:rPr>
        <w:t>记</w:t>
      </w:r>
      <w:r>
        <w:t>中心信息平台运行维护费绩效目标表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>23</w:t>
      </w:r>
      <w:r>
        <w:fldChar w:fldCharType="end"/>
      </w:r>
      <w:r>
        <w:fldChar w:fldCharType="end"/>
      </w:r>
    </w:p>
    <w:p w14:paraId="2A35831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>18.林业项目占地补助和苗木补助资金绩效目标表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>24</w:t>
      </w:r>
      <w:r>
        <w:fldChar w:fldCharType="end"/>
      </w:r>
      <w:r>
        <w:fldChar w:fldCharType="end"/>
      </w:r>
    </w:p>
    <w:p w14:paraId="6892887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>19.林业站2026年省级林业改革发展补助资金--村庄绿化提升村（石财农[2025]66号）绩效目标表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>25</w:t>
      </w:r>
      <w:r>
        <w:fldChar w:fldCharType="end"/>
      </w:r>
      <w:r>
        <w:fldChar w:fldCharType="end"/>
      </w:r>
    </w:p>
    <w:p w14:paraId="33C5626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_Toc_4_4_0000000023</w:instrText>
      </w:r>
      <w:r>
        <w:fldChar w:fldCharType="separate"/>
      </w:r>
      <w:r>
        <w:t>20.野生动物保护经费（县级资金）绩效目标表</w:t>
      </w:r>
      <w:r>
        <w:tab/>
      </w:r>
      <w:r>
        <w:fldChar w:fldCharType="begin"/>
      </w:r>
      <w:r>
        <w:instrText xml:space="preserve">PAGEREF _Toc_4_4_0000000023 \h</w:instrText>
      </w:r>
      <w:r>
        <w:fldChar w:fldCharType="separate"/>
      </w:r>
      <w:r>
        <w:t>26</w:t>
      </w:r>
      <w:r>
        <w:fldChar w:fldCharType="end"/>
      </w:r>
      <w:r>
        <w:fldChar w:fldCharType="end"/>
      </w:r>
    </w:p>
    <w:p w14:paraId="7FB23EB4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_Toc_4_4_0000000024</w:instrText>
      </w:r>
      <w:r>
        <w:fldChar w:fldCharType="separate"/>
      </w:r>
      <w:r>
        <w:t>21.2025年市级林业改革发展补助资金（石财农【2024】89号）绩效目标表</w:t>
      </w:r>
      <w:r>
        <w:tab/>
      </w:r>
      <w:r>
        <w:fldChar w:fldCharType="begin"/>
      </w:r>
      <w:r>
        <w:instrText xml:space="preserve">PAGEREF _Toc_4_4_0000000024 \h</w:instrText>
      </w:r>
      <w:r>
        <w:fldChar w:fldCharType="separate"/>
      </w:r>
      <w:r>
        <w:t>27</w:t>
      </w:r>
      <w:r>
        <w:fldChar w:fldCharType="end"/>
      </w:r>
      <w:r>
        <w:fldChar w:fldCharType="end"/>
      </w:r>
    </w:p>
    <w:p w14:paraId="7FEDF72D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_Toc_4_4_0000000025</w:instrText>
      </w:r>
      <w:r>
        <w:fldChar w:fldCharType="separate"/>
      </w:r>
      <w:r>
        <w:t>22.森检站2025年中央财政林业改革发展资金-林业有害生物防治补助资金绩效目标表</w:t>
      </w:r>
      <w:r>
        <w:tab/>
      </w:r>
      <w:r>
        <w:fldChar w:fldCharType="begin"/>
      </w:r>
      <w:r>
        <w:instrText xml:space="preserve">PAGEREF _Toc_4_4_0000000025 \h</w:instrText>
      </w:r>
      <w:r>
        <w:fldChar w:fldCharType="separate"/>
      </w:r>
      <w:r>
        <w:t>28</w:t>
      </w:r>
      <w:r>
        <w:fldChar w:fldCharType="end"/>
      </w:r>
      <w:r>
        <w:fldChar w:fldCharType="end"/>
      </w:r>
    </w:p>
    <w:p w14:paraId="5CEFFAD9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_Toc_4_4_0000000026</w:instrText>
      </w:r>
      <w:r>
        <w:fldChar w:fldCharType="separate"/>
      </w:r>
      <w:r>
        <w:t>23.森检站2026年度市级林业改革发展补助资金 石财农【2025】82号绩效目标表</w:t>
      </w:r>
      <w:r>
        <w:tab/>
      </w:r>
      <w:r>
        <w:fldChar w:fldCharType="begin"/>
      </w:r>
      <w:r>
        <w:instrText xml:space="preserve">PAGEREF _Toc_4_4_0000000026 \h</w:instrText>
      </w:r>
      <w:r>
        <w:fldChar w:fldCharType="separate"/>
      </w:r>
      <w:r>
        <w:t>29</w:t>
      </w:r>
      <w:r>
        <w:fldChar w:fldCharType="end"/>
      </w:r>
      <w:r>
        <w:fldChar w:fldCharType="end"/>
      </w:r>
    </w:p>
    <w:p w14:paraId="78515B57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_Toc_4_4_0000000027</w:instrText>
      </w:r>
      <w:r>
        <w:fldChar w:fldCharType="separate"/>
      </w:r>
      <w:r>
        <w:t>24.森检站2026年省级林业改革发展补助资金--省级林业有害生物防治(石财农【2025】66号)绩效目标表</w:t>
      </w:r>
      <w:r>
        <w:tab/>
      </w:r>
      <w:r>
        <w:fldChar w:fldCharType="begin"/>
      </w:r>
      <w:r>
        <w:instrText xml:space="preserve">PAGEREF _Toc_4_4_0000000027 \h</w:instrText>
      </w:r>
      <w:r>
        <w:fldChar w:fldCharType="separate"/>
      </w:r>
      <w:r>
        <w:t>30</w:t>
      </w:r>
      <w:r>
        <w:fldChar w:fldCharType="end"/>
      </w:r>
      <w:r>
        <w:fldChar w:fldCharType="end"/>
      </w:r>
    </w:p>
    <w:p w14:paraId="4D69A1C2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_Toc_4_4_0000000028</w:instrText>
      </w:r>
      <w:r>
        <w:fldChar w:fldCharType="separate"/>
      </w:r>
      <w:r>
        <w:t>25.森检站林产品质量监测绩效目标表</w:t>
      </w:r>
      <w:r>
        <w:tab/>
      </w:r>
      <w:r>
        <w:fldChar w:fldCharType="begin"/>
      </w:r>
      <w:r>
        <w:instrText xml:space="preserve">PAGEREF _Toc_4_4_0000000028 \h</w:instrText>
      </w:r>
      <w:r>
        <w:fldChar w:fldCharType="separate"/>
      </w:r>
      <w:r>
        <w:t>32</w:t>
      </w:r>
      <w:r>
        <w:fldChar w:fldCharType="end"/>
      </w:r>
      <w:r>
        <w:fldChar w:fldCharType="end"/>
      </w:r>
    </w:p>
    <w:p w14:paraId="07BDB2AF">
      <w:pPr>
        <w:pStyle w:val="2"/>
        <w:tabs>
          <w:tab w:val="right" w:leader="dot" w:pos="9282"/>
        </w:tabs>
      </w:pPr>
      <w:r>
        <w:fldChar w:fldCharType="begin"/>
      </w:r>
      <w:r>
        <w:instrText xml:space="preserve">HYPERLINK \l _Toc_4_4_0000000029</w:instrText>
      </w:r>
      <w:r>
        <w:fldChar w:fldCharType="separate"/>
      </w:r>
      <w:r>
        <w:t>26.森检站林业有害生物防治资金（防治美国白蛾）绩效目标表</w:t>
      </w:r>
      <w:r>
        <w:tab/>
      </w:r>
      <w:r>
        <w:fldChar w:fldCharType="begin"/>
      </w:r>
      <w:r>
        <w:instrText xml:space="preserve">PAGEREF _Toc_4_4_0000000029 \h</w:instrText>
      </w:r>
      <w:r>
        <w:fldChar w:fldCharType="separate"/>
      </w:r>
      <w:r>
        <w:t>33</w:t>
      </w:r>
      <w:r>
        <w:fldChar w:fldCharType="end"/>
      </w:r>
      <w:r>
        <w:fldChar w:fldCharType="end"/>
      </w:r>
    </w:p>
    <w:p w14:paraId="226C20A2">
      <w:pPr>
        <w:sectPr>
          <w:footerReference r:id="rId3" w:type="default"/>
          <w:footerReference r:id="rId4" w:type="even"/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fldChar w:fldCharType="end"/>
      </w:r>
    </w:p>
    <w:p w14:paraId="79CF554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32E3FE3D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第一部分</w:t>
      </w:r>
    </w:p>
    <w:p w14:paraId="5C6A0643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部门整体绩效目标</w:t>
      </w:r>
    </w:p>
    <w:p w14:paraId="0CCE6191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605CB8C8"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hAnsi="方正黑体_GBK" w:eastAsia="方正黑体_GBK" w:cs="方正黑体_GBK"/>
          <w:color w:val="000000"/>
          <w:sz w:val="28"/>
        </w:rPr>
        <w:t>一、总体绩效目标</w:t>
      </w:r>
      <w:bookmarkEnd w:id="0"/>
    </w:p>
    <w:p w14:paraId="580688E0">
      <w:pPr>
        <w:pStyle w:val="8"/>
      </w:pPr>
      <w:r>
        <w:t>2026年以习近平新时代中国特色社会主义思想为指导，深入贯彻党的二十大和二十届</w:t>
      </w:r>
      <w:r>
        <w:rPr>
          <w:rFonts w:hint="eastAsia"/>
          <w:lang w:eastAsia="zh-CN"/>
        </w:rPr>
        <w:t>三</w:t>
      </w:r>
      <w:r>
        <w:t>中、</w:t>
      </w:r>
      <w:r>
        <w:rPr>
          <w:rFonts w:hint="eastAsia"/>
          <w:lang w:eastAsia="zh-CN"/>
        </w:rPr>
        <w:t>四</w:t>
      </w:r>
      <w:r>
        <w:t>中全会精神和新发展理念。强化规划引领，擦亮正定城市品牌，围绕“一城、两区、一带”城市空间结构，确保一张蓝图干到底。围绕项目建设持续优化营商环境，积极推进园区（正定高新区）内“标准地+承诺制”供地方式改革，持续提升不动产登记服务水平，深入开展“交地即交证”、“交房即交证”、“不动产登记+金融服务”、积极推行“预约服务”“网上服务”“延时服务”等多项便民利企服务措施，加快推进不动产登记信息共享集成，进一步强化部门协作，简化服务流程，提高办事效率，压缩办理时限，不断提升不动产登记服务质量和服务水平。推进国土绿化工作，做好村庄绿化提升和省级森林乡村创建工作。</w:t>
      </w:r>
    </w:p>
    <w:p w14:paraId="2A695820"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hAnsi="方正黑体_GBK" w:eastAsia="方正黑体_GBK" w:cs="方正黑体_GBK"/>
          <w:color w:val="000000"/>
          <w:sz w:val="28"/>
        </w:rPr>
        <w:t>二、分项绩效目标</w:t>
      </w:r>
      <w:bookmarkEnd w:id="1"/>
    </w:p>
    <w:p w14:paraId="59AACDAB">
      <w:pPr>
        <w:pStyle w:val="8"/>
      </w:pPr>
      <w:bookmarkStart w:id="2" w:name="_Toc_2_2_0000000003"/>
      <w:r>
        <w:t>（一）按时完成国土空间总体规划报批，做好规划实施监督。</w:t>
      </w:r>
    </w:p>
    <w:p w14:paraId="05BC21B6">
      <w:pPr>
        <w:pStyle w:val="8"/>
      </w:pPr>
      <w:r>
        <w:t>绩效目标：按国家、省时间节点要求高标准高质量完成国土空间总体规划编制工作，积极开展各项专项规划的编制工作，努力构建使用长效的国土空间规划体系。</w:t>
      </w:r>
    </w:p>
    <w:p w14:paraId="5B640C94">
      <w:pPr>
        <w:pStyle w:val="8"/>
      </w:pPr>
      <w:r>
        <w:t>绩效指标：按时报批国土空间总体规划，有效支撑我县城市建设至2035年；完成县城、高新区详规动态维护工作。</w:t>
      </w:r>
    </w:p>
    <w:p w14:paraId="4A54F3FB">
      <w:pPr>
        <w:pStyle w:val="8"/>
      </w:pPr>
      <w:r>
        <w:t>（二）掌握全民所有自然资源资产</w:t>
      </w:r>
    </w:p>
    <w:p w14:paraId="306098BC">
      <w:pPr>
        <w:pStyle w:val="8"/>
      </w:pPr>
      <w:r>
        <w:t>绩效目标：摸清我县自然资源基本情况，完成国土变更调查；健全统一调查监测评价体系；持续提升不动产登记水平。</w:t>
      </w:r>
    </w:p>
    <w:p w14:paraId="2A204EC7">
      <w:pPr>
        <w:pStyle w:val="8"/>
      </w:pPr>
      <w:r>
        <w:t>绩效指标：完成县域内9个乡镇202</w:t>
      </w:r>
      <w:r>
        <w:rPr>
          <w:rFonts w:hint="eastAsia"/>
          <w:lang w:val="en-US" w:eastAsia="zh-CN"/>
        </w:rPr>
        <w:t>5</w:t>
      </w:r>
      <w:r>
        <w:t>年土地利用现状变更调查工作，保持土地调查数据的现势性，及时掌握正定县耕地、林地、园地等土地变化情况；严格落实“一窗受理、并行办理”，确保不动产登记和抵押登记在3个工作日内办结；深入开展“交地即交证”、“交房即交证”、“不动产登记+金融服务”，持续提升不动产登记服务水平。</w:t>
      </w:r>
    </w:p>
    <w:p w14:paraId="0EB5B754">
      <w:pPr>
        <w:pStyle w:val="8"/>
      </w:pPr>
      <w:r>
        <w:t>（三）为全县建设提供自然资源保障</w:t>
      </w:r>
    </w:p>
    <w:p w14:paraId="4376B3A3">
      <w:pPr>
        <w:pStyle w:val="8"/>
      </w:pPr>
      <w:r>
        <w:t>绩效目标：开展土地开发利用监测工作；加强土地供应。</w:t>
      </w:r>
    </w:p>
    <w:p w14:paraId="64DCF4B7">
      <w:pPr>
        <w:pStyle w:val="8"/>
      </w:pPr>
      <w:r>
        <w:t>绩效指标：加强建设用地供后开发利用全程监管，促进各项建设依法依规用地，不断提高节约集约用地水平；保障项目用地，加强土地供应力度，提高土地利用效益，促进社会经济高质量发展。</w:t>
      </w:r>
    </w:p>
    <w:p w14:paraId="3D8F3D7C">
      <w:pPr>
        <w:pStyle w:val="8"/>
      </w:pPr>
      <w:r>
        <w:t>（四）推进国土绿化工作，落实林长制各项措施</w:t>
      </w:r>
    </w:p>
    <w:p w14:paraId="2B0D7773">
      <w:pPr>
        <w:pStyle w:val="8"/>
      </w:pPr>
      <w:r>
        <w:t>绩效目标：开展村庄绿化提升和省级森林乡村创建</w:t>
      </w:r>
    </w:p>
    <w:p w14:paraId="210141D3">
      <w:pPr>
        <w:pStyle w:val="8"/>
      </w:pPr>
      <w:r>
        <w:t>绩效指标：完成6个村庄绿化提升和1个村庄省级森林乡村创建工作；完成造林任务；指导乡镇开展巡林护林、森林抚育、病虫害防治等工作。</w:t>
      </w:r>
    </w:p>
    <w:p w14:paraId="6928796B">
      <w:pPr>
        <w:spacing w:before="10" w:after="10"/>
        <w:ind w:firstLine="560"/>
        <w:jc w:val="left"/>
        <w:outlineLvl w:val="1"/>
      </w:pPr>
      <w:r>
        <w:rPr>
          <w:rFonts w:ascii="方正黑体_GBK" w:hAnsi="方正黑体_GBK" w:eastAsia="方正黑体_GBK" w:cs="方正黑体_GBK"/>
          <w:color w:val="000000"/>
          <w:sz w:val="28"/>
        </w:rPr>
        <w:t>三、工作保障措施</w:t>
      </w:r>
      <w:bookmarkEnd w:id="2"/>
    </w:p>
    <w:p w14:paraId="2A06306A">
      <w:pPr>
        <w:pStyle w:val="10"/>
      </w:pPr>
      <w:r>
        <w:t>(一)、一是认真贯彻落实《不动产登记暂行条例》，组织开展业务培训活动，提升工作人员政策水平和业务技能。进一步完善各项规章制度和业务流程，严格落实岗位目标责任制，着力提升服务质量，确保不动产登记工作高效运行。二是加快信息化平台建设，积极推进部门间的数据共享，适时开展“互联网+不动产登记”。</w:t>
      </w:r>
    </w:p>
    <w:p w14:paraId="785F55AC">
      <w:pPr>
        <w:pStyle w:val="10"/>
      </w:pPr>
      <w:r>
        <w:t>(二)、准确把握供地政策，严格供地程序，进一步规范国有土地使用权出让流程，完善国有土地使用权出让管理制度。积极争取省、市在年度用地计划方面的支持。充分发挥计划控制和调节作用，合理安排新增建设用地计划指标。加大重点项目征地组卷报批力度。</w:t>
      </w:r>
    </w:p>
    <w:p w14:paraId="5BDFE344">
      <w:pPr>
        <w:pStyle w:val="10"/>
      </w:pPr>
      <w:r>
        <w:t>(三)、进一步加大耕地后备资源挖潜力度，对于符合上报立项条件的争取早立项、早实施。</w:t>
      </w:r>
    </w:p>
    <w:p w14:paraId="6944E5AB">
      <w:pPr>
        <w:pStyle w:val="10"/>
      </w:pPr>
      <w:r>
        <w:t>(四)、落实基本农田保护制度，加强土地执法巡查，完善永久基本农田档案，树立维护更新标志。</w:t>
      </w:r>
    </w:p>
    <w:p w14:paraId="67AEDFC6">
      <w:pPr>
        <w:pStyle w:val="10"/>
      </w:pPr>
      <w:r>
        <w:t>(五)、一是按照《土地管理法》《土地调查条例》等有关法律法规要求，按时报送调查数据，确保调查数据真实、准确、完整。二是逐个图斑进行核实，及时更新数据库，保持土地资料的现时性。</w:t>
      </w:r>
    </w:p>
    <w:p w14:paraId="7D09D787">
      <w:pPr>
        <w:pStyle w:val="10"/>
      </w:pPr>
      <w:r>
        <w:t>(六)、重点区域重点监控，加强与有关乡镇、公安等部门的联合工作机制，对打击非法占地行为始终保持高压态势。重点整治城市建成区、主次干道两侧、城市重要出入口、国省干道两侧、高速高铁两侧、河道两侧、水源地周边、城乡结合部，以及群众反映强烈的重点案件、存在违法违规行为的建设项目和未整改到位的违法图斑。</w:t>
      </w:r>
    </w:p>
    <w:p w14:paraId="1BEAC4EC">
      <w:pPr>
        <w:pStyle w:val="10"/>
      </w:pPr>
      <w:r>
        <w:t>(七)、规范规划审批，加强批后监管，完善制度，增强规划执行的连续性。</w:t>
      </w:r>
    </w:p>
    <w:p w14:paraId="0901E501">
      <w:pPr>
        <w:pStyle w:val="10"/>
      </w:pPr>
      <w:r>
        <w:t>(八)、加强林业资源保护力度和队伍建设，提高造林绿化工程监管力度。</w:t>
      </w:r>
    </w:p>
    <w:p w14:paraId="75FE93A4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pgNumType w:start="1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09C188C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72DFE33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105C1116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52"/>
        </w:rPr>
        <w:t xml:space="preserve"> </w:t>
      </w:r>
    </w:p>
    <w:p w14:paraId="41BD42AA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第二部分</w:t>
      </w:r>
    </w:p>
    <w:p w14:paraId="78D73E69"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 xml:space="preserve"> </w:t>
      </w:r>
    </w:p>
    <w:p w14:paraId="45096E74"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hAnsi="方正小标宋_GBK" w:eastAsia="方正小标宋_GBK" w:cs="方正小标宋_GBK"/>
          <w:color w:val="000000"/>
          <w:sz w:val="44"/>
        </w:rPr>
        <w:t>预算项目绩效目标</w:t>
      </w:r>
    </w:p>
    <w:p w14:paraId="44A488E3">
      <w:pPr>
        <w:spacing w:before="0" w:after="0" w:line="240" w:lineRule="auto"/>
        <w:ind w:firstLine="0"/>
        <w:jc w:val="center"/>
        <w:outlineLvl w:val="9"/>
        <w:sectPr>
          <w:pgSz w:w="11900" w:h="16840"/>
          <w:pgMar w:top="1984" w:right="1304" w:bottom="1134" w:left="1304" w:header="720" w:footer="720" w:gutter="0"/>
          <w:cols w:space="720" w:num="1"/>
        </w:sectPr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p w14:paraId="0B258D4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E4647F0"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hAnsi="方正仿宋_GBK" w:eastAsia="方正仿宋_GBK" w:cs="方正仿宋_GBK"/>
          <w:color w:val="000000"/>
          <w:sz w:val="28"/>
        </w:rPr>
        <w:t>1.2026年第3批次建设用地（中缆华科电力产业交易中心）社保费和占补平衡指标资金绩效目标表</w:t>
      </w:r>
      <w:bookmarkEnd w:id="3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E6EA3C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D5B6790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CD9AED4">
            <w:pPr>
              <w:pStyle w:val="11"/>
            </w:pPr>
            <w:r>
              <w:t>单位：万元</w:t>
            </w:r>
          </w:p>
        </w:tc>
      </w:tr>
      <w:tr w14:paraId="0AD6482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8F5AF6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598800F">
            <w:pPr>
              <w:pStyle w:val="13"/>
            </w:pPr>
            <w:r>
              <w:t>13012326P00005810059A</w:t>
            </w:r>
          </w:p>
        </w:tc>
        <w:tc>
          <w:tcPr>
            <w:tcW w:w="1587" w:type="dxa"/>
            <w:vAlign w:val="center"/>
          </w:tcPr>
          <w:p w14:paraId="4A207601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751E569">
            <w:pPr>
              <w:pStyle w:val="13"/>
            </w:pPr>
            <w:r>
              <w:t>2026年第3批次建设用地（中缆华科电力产业交易中心）社保费和占补平衡指标资金</w:t>
            </w:r>
          </w:p>
        </w:tc>
      </w:tr>
      <w:tr w14:paraId="2BD6DE2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F296F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FE5BF0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A226A78">
            <w:pPr>
              <w:pStyle w:val="13"/>
            </w:pPr>
            <w:r>
              <w:t>371.89</w:t>
            </w:r>
          </w:p>
        </w:tc>
        <w:tc>
          <w:tcPr>
            <w:tcW w:w="1587" w:type="dxa"/>
            <w:vAlign w:val="center"/>
          </w:tcPr>
          <w:p w14:paraId="6162CD0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99DD485">
            <w:pPr>
              <w:pStyle w:val="13"/>
            </w:pPr>
            <w:r>
              <w:t>371.89</w:t>
            </w:r>
          </w:p>
        </w:tc>
        <w:tc>
          <w:tcPr>
            <w:tcW w:w="1276" w:type="dxa"/>
            <w:vAlign w:val="center"/>
          </w:tcPr>
          <w:p w14:paraId="05CB815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C94CE11">
            <w:pPr>
              <w:pStyle w:val="13"/>
            </w:pPr>
            <w:r>
              <w:t xml:space="preserve"> </w:t>
            </w:r>
          </w:p>
        </w:tc>
      </w:tr>
      <w:tr w14:paraId="594A617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985593F"/>
        </w:tc>
        <w:tc>
          <w:tcPr>
            <w:tcW w:w="8618" w:type="dxa"/>
            <w:gridSpan w:val="6"/>
            <w:vAlign w:val="center"/>
          </w:tcPr>
          <w:p w14:paraId="4789C965">
            <w:pPr>
              <w:pStyle w:val="13"/>
            </w:pPr>
            <w:r>
              <w:t>2026年第3批次建设用地社保费和占补平衡指标费用</w:t>
            </w:r>
          </w:p>
        </w:tc>
      </w:tr>
      <w:tr w14:paraId="05B2D7D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3908B2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81BB2D1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7CFFBC3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DD6C72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9BDEE79">
            <w:pPr>
              <w:pStyle w:val="14"/>
            </w:pPr>
            <w:r>
              <w:t>12月底</w:t>
            </w:r>
          </w:p>
        </w:tc>
      </w:tr>
      <w:tr w14:paraId="6DF7D84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B755DFF"/>
        </w:tc>
        <w:tc>
          <w:tcPr>
            <w:tcW w:w="2608" w:type="dxa"/>
            <w:gridSpan w:val="2"/>
            <w:vAlign w:val="center"/>
          </w:tcPr>
          <w:p w14:paraId="1D37EC36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542C8AB4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43DF8DDE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472C06E1">
            <w:pPr>
              <w:pStyle w:val="15"/>
            </w:pPr>
            <w:r>
              <w:t>100%</w:t>
            </w:r>
          </w:p>
        </w:tc>
      </w:tr>
      <w:tr w14:paraId="73C5F8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0785AA6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1BF8673">
            <w:pPr>
              <w:pStyle w:val="13"/>
            </w:pPr>
            <w:r>
              <w:t>1.2026年第3批次建设用地社保费和占补平衡指标费用</w:t>
            </w:r>
          </w:p>
        </w:tc>
      </w:tr>
    </w:tbl>
    <w:p w14:paraId="639DD0C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B05D7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81CEA6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D8589A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CCBD565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184FCF9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8809DD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49D19F1">
            <w:pPr>
              <w:pStyle w:val="14"/>
            </w:pPr>
            <w:r>
              <w:t>指标值确定依据</w:t>
            </w:r>
          </w:p>
        </w:tc>
      </w:tr>
      <w:tr w14:paraId="3968AB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B4DFD2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CC8D87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E5AFCAF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14BBA0EC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4792BCC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99F4C83">
            <w:pPr>
              <w:pStyle w:val="13"/>
            </w:pPr>
            <w:r>
              <w:t>支出单</w:t>
            </w:r>
          </w:p>
        </w:tc>
      </w:tr>
      <w:tr w14:paraId="2F4480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638EDA"/>
        </w:tc>
        <w:tc>
          <w:tcPr>
            <w:tcW w:w="1276" w:type="dxa"/>
            <w:vAlign w:val="center"/>
          </w:tcPr>
          <w:p w14:paraId="54C25C1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EA78DF1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38D5E63C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245E55E7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0938E2CA">
            <w:pPr>
              <w:pStyle w:val="13"/>
            </w:pPr>
            <w:r>
              <w:t>支出单</w:t>
            </w:r>
          </w:p>
        </w:tc>
      </w:tr>
      <w:tr w14:paraId="63DD87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44D84D"/>
        </w:tc>
        <w:tc>
          <w:tcPr>
            <w:tcW w:w="1276" w:type="dxa"/>
            <w:vAlign w:val="center"/>
          </w:tcPr>
          <w:p w14:paraId="3DEB5C9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49910D3">
            <w:pPr>
              <w:pStyle w:val="13"/>
            </w:pPr>
            <w:r>
              <w:t>及时缴纳征地费用</w:t>
            </w:r>
          </w:p>
        </w:tc>
        <w:tc>
          <w:tcPr>
            <w:tcW w:w="2891" w:type="dxa"/>
            <w:vAlign w:val="center"/>
          </w:tcPr>
          <w:p w14:paraId="2D099EFC">
            <w:pPr>
              <w:pStyle w:val="13"/>
            </w:pPr>
            <w:r>
              <w:t>及时缴纳征地费用</w:t>
            </w:r>
          </w:p>
        </w:tc>
        <w:tc>
          <w:tcPr>
            <w:tcW w:w="1276" w:type="dxa"/>
            <w:vAlign w:val="center"/>
          </w:tcPr>
          <w:p w14:paraId="6F16F4D0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25A7AF51">
            <w:pPr>
              <w:pStyle w:val="13"/>
            </w:pPr>
            <w:r>
              <w:t>支出单</w:t>
            </w:r>
          </w:p>
        </w:tc>
      </w:tr>
      <w:tr w14:paraId="48BDF5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A20392"/>
        </w:tc>
        <w:tc>
          <w:tcPr>
            <w:tcW w:w="1276" w:type="dxa"/>
            <w:vAlign w:val="center"/>
          </w:tcPr>
          <w:p w14:paraId="527AD19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216B505">
            <w:pPr>
              <w:pStyle w:val="13"/>
            </w:pPr>
            <w:r>
              <w:t>征地费用</w:t>
            </w:r>
          </w:p>
        </w:tc>
        <w:tc>
          <w:tcPr>
            <w:tcW w:w="2891" w:type="dxa"/>
            <w:vAlign w:val="center"/>
          </w:tcPr>
          <w:p w14:paraId="1158784A">
            <w:pPr>
              <w:pStyle w:val="13"/>
            </w:pPr>
            <w:r>
              <w:t>征地费用</w:t>
            </w:r>
          </w:p>
        </w:tc>
        <w:tc>
          <w:tcPr>
            <w:tcW w:w="1276" w:type="dxa"/>
            <w:vAlign w:val="center"/>
          </w:tcPr>
          <w:p w14:paraId="14DA71A5">
            <w:pPr>
              <w:pStyle w:val="13"/>
            </w:pPr>
            <w:r>
              <w:t>征地费用</w:t>
            </w:r>
          </w:p>
        </w:tc>
        <w:tc>
          <w:tcPr>
            <w:tcW w:w="1843" w:type="dxa"/>
            <w:vAlign w:val="center"/>
          </w:tcPr>
          <w:p w14:paraId="7334B26F">
            <w:pPr>
              <w:pStyle w:val="13"/>
            </w:pPr>
            <w:r>
              <w:t>成本测算表</w:t>
            </w:r>
          </w:p>
        </w:tc>
      </w:tr>
      <w:tr w14:paraId="19F6FE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CB5325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FDF8EA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EA292A6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517FBECB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50A522A8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19778B14">
            <w:pPr>
              <w:pStyle w:val="13"/>
            </w:pPr>
            <w:r>
              <w:t>经验</w:t>
            </w:r>
          </w:p>
        </w:tc>
      </w:tr>
      <w:tr w14:paraId="3C274F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5FC4B9"/>
        </w:tc>
        <w:tc>
          <w:tcPr>
            <w:tcW w:w="1276" w:type="dxa"/>
            <w:vAlign w:val="center"/>
          </w:tcPr>
          <w:p w14:paraId="0BF4295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F243BF2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04CD46FD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0B579A0C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76E5F583">
            <w:pPr>
              <w:pStyle w:val="13"/>
            </w:pPr>
            <w:r>
              <w:t>经验</w:t>
            </w:r>
          </w:p>
        </w:tc>
      </w:tr>
      <w:tr w14:paraId="3C7E1B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E0C7D5A"/>
        </w:tc>
        <w:tc>
          <w:tcPr>
            <w:tcW w:w="1276" w:type="dxa"/>
            <w:vAlign w:val="center"/>
          </w:tcPr>
          <w:p w14:paraId="389C6E18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32BADD6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24705FA1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37D2796D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1BB853CD">
            <w:pPr>
              <w:pStyle w:val="13"/>
            </w:pPr>
            <w:r>
              <w:t>经验</w:t>
            </w:r>
          </w:p>
        </w:tc>
      </w:tr>
      <w:tr w14:paraId="296F11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53426B"/>
        </w:tc>
        <w:tc>
          <w:tcPr>
            <w:tcW w:w="1276" w:type="dxa"/>
            <w:vAlign w:val="center"/>
          </w:tcPr>
          <w:p w14:paraId="5754E7D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083A565">
            <w:pPr>
              <w:pStyle w:val="13"/>
            </w:pPr>
            <w:r>
              <w:t>提升城市面貌</w:t>
            </w:r>
          </w:p>
        </w:tc>
        <w:tc>
          <w:tcPr>
            <w:tcW w:w="2891" w:type="dxa"/>
            <w:vAlign w:val="center"/>
          </w:tcPr>
          <w:p w14:paraId="49591492">
            <w:pPr>
              <w:pStyle w:val="13"/>
            </w:pPr>
            <w:r>
              <w:t>提升城市面貌</w:t>
            </w:r>
          </w:p>
        </w:tc>
        <w:tc>
          <w:tcPr>
            <w:tcW w:w="1276" w:type="dxa"/>
            <w:vAlign w:val="center"/>
          </w:tcPr>
          <w:p w14:paraId="1265F71A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7789E02F">
            <w:pPr>
              <w:pStyle w:val="13"/>
            </w:pPr>
            <w:r>
              <w:t>经验</w:t>
            </w:r>
          </w:p>
        </w:tc>
      </w:tr>
      <w:tr w14:paraId="7BC146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820512C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869C1CE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5755263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1B587135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6F02B83A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2E27F508">
            <w:pPr>
              <w:pStyle w:val="13"/>
            </w:pPr>
            <w:r>
              <w:t>经验</w:t>
            </w:r>
          </w:p>
        </w:tc>
      </w:tr>
    </w:tbl>
    <w:p w14:paraId="0DB6897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BEDB2C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C7C30B0"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hAnsi="方正仿宋_GBK" w:eastAsia="方正仿宋_GBK" w:cs="方正仿宋_GBK"/>
          <w:color w:val="000000"/>
          <w:sz w:val="28"/>
        </w:rPr>
        <w:t>2.国有土地收益基金安排的支出绩效目标表</w:t>
      </w:r>
      <w:bookmarkEnd w:id="4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332AE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40E834D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82AEF9B">
            <w:pPr>
              <w:pStyle w:val="11"/>
            </w:pPr>
            <w:r>
              <w:t>单位：万元</w:t>
            </w:r>
          </w:p>
        </w:tc>
      </w:tr>
      <w:tr w14:paraId="5BF7CF3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60E5F12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FEA8798">
            <w:pPr>
              <w:pStyle w:val="13"/>
            </w:pPr>
            <w:r>
              <w:t>13012326P00005810055U</w:t>
            </w:r>
          </w:p>
        </w:tc>
        <w:tc>
          <w:tcPr>
            <w:tcW w:w="1587" w:type="dxa"/>
            <w:vAlign w:val="center"/>
          </w:tcPr>
          <w:p w14:paraId="2781A3F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A7F12CF">
            <w:pPr>
              <w:pStyle w:val="13"/>
            </w:pPr>
            <w:r>
              <w:t>国有土地收益基金安排的支出</w:t>
            </w:r>
          </w:p>
        </w:tc>
      </w:tr>
      <w:tr w14:paraId="4DED73E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B8ED0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59E536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F15D3C1">
            <w:pPr>
              <w:pStyle w:val="13"/>
            </w:pPr>
            <w:r>
              <w:t>21220.00</w:t>
            </w:r>
          </w:p>
        </w:tc>
        <w:tc>
          <w:tcPr>
            <w:tcW w:w="1587" w:type="dxa"/>
            <w:vAlign w:val="center"/>
          </w:tcPr>
          <w:p w14:paraId="2AAAB270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BD95D72">
            <w:pPr>
              <w:pStyle w:val="13"/>
            </w:pPr>
            <w:r>
              <w:t>21220.00</w:t>
            </w:r>
          </w:p>
        </w:tc>
        <w:tc>
          <w:tcPr>
            <w:tcW w:w="1276" w:type="dxa"/>
            <w:vAlign w:val="center"/>
          </w:tcPr>
          <w:p w14:paraId="411A0ED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139F45C">
            <w:pPr>
              <w:pStyle w:val="13"/>
            </w:pPr>
            <w:r>
              <w:t xml:space="preserve"> </w:t>
            </w:r>
          </w:p>
        </w:tc>
      </w:tr>
      <w:tr w14:paraId="2B0F2DE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437EFD1"/>
        </w:tc>
        <w:tc>
          <w:tcPr>
            <w:tcW w:w="8618" w:type="dxa"/>
            <w:gridSpan w:val="6"/>
            <w:vAlign w:val="center"/>
          </w:tcPr>
          <w:p w14:paraId="4FDDEC5D">
            <w:pPr>
              <w:pStyle w:val="13"/>
            </w:pPr>
            <w:r>
              <w:t>土地收储中的征地补偿费</w:t>
            </w:r>
          </w:p>
        </w:tc>
      </w:tr>
      <w:tr w14:paraId="1F15AAD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2872A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4473460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F462988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8072AB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B5E45E6">
            <w:pPr>
              <w:pStyle w:val="14"/>
            </w:pPr>
            <w:r>
              <w:t>12月底</w:t>
            </w:r>
          </w:p>
        </w:tc>
      </w:tr>
      <w:tr w14:paraId="5CC445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5432FAD"/>
        </w:tc>
        <w:tc>
          <w:tcPr>
            <w:tcW w:w="2608" w:type="dxa"/>
            <w:gridSpan w:val="2"/>
            <w:vAlign w:val="center"/>
          </w:tcPr>
          <w:p w14:paraId="32BEBB7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B47B42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46526E3E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08FA80C">
            <w:pPr>
              <w:pStyle w:val="15"/>
            </w:pPr>
            <w:r>
              <w:t>100%</w:t>
            </w:r>
          </w:p>
        </w:tc>
      </w:tr>
      <w:tr w14:paraId="45E792E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296E41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8A2C1D9">
            <w:pPr>
              <w:pStyle w:val="13"/>
            </w:pPr>
            <w:r>
              <w:t>1.土地收储中的征地补偿费</w:t>
            </w:r>
          </w:p>
        </w:tc>
      </w:tr>
    </w:tbl>
    <w:p w14:paraId="70C7197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082C8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E64129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E383AD7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FE477A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6DCBE6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FB393E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819D89E">
            <w:pPr>
              <w:pStyle w:val="14"/>
            </w:pPr>
            <w:r>
              <w:t>指标值确定依据</w:t>
            </w:r>
          </w:p>
        </w:tc>
      </w:tr>
      <w:tr w14:paraId="132E6E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0900C8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762E32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59085BB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49FFD977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3AD4060C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C089B26">
            <w:pPr>
              <w:pStyle w:val="13"/>
            </w:pPr>
            <w:r>
              <w:t>支出单</w:t>
            </w:r>
          </w:p>
        </w:tc>
      </w:tr>
      <w:tr w14:paraId="625C25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D92B59"/>
        </w:tc>
        <w:tc>
          <w:tcPr>
            <w:tcW w:w="1276" w:type="dxa"/>
            <w:vAlign w:val="center"/>
          </w:tcPr>
          <w:p w14:paraId="3EE456A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193208C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2FC2A6B3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4E791386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3083D568">
            <w:pPr>
              <w:pStyle w:val="13"/>
            </w:pPr>
            <w:r>
              <w:t>支出单</w:t>
            </w:r>
          </w:p>
        </w:tc>
      </w:tr>
      <w:tr w14:paraId="64C6208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F09B67"/>
        </w:tc>
        <w:tc>
          <w:tcPr>
            <w:tcW w:w="1276" w:type="dxa"/>
            <w:vAlign w:val="center"/>
          </w:tcPr>
          <w:p w14:paraId="1594895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20D8B0B0">
            <w:pPr>
              <w:pStyle w:val="13"/>
            </w:pPr>
            <w:r>
              <w:t>征地补偿费及时拨付</w:t>
            </w:r>
          </w:p>
        </w:tc>
        <w:tc>
          <w:tcPr>
            <w:tcW w:w="2891" w:type="dxa"/>
            <w:vAlign w:val="center"/>
          </w:tcPr>
          <w:p w14:paraId="16BA0D5D">
            <w:pPr>
              <w:pStyle w:val="13"/>
            </w:pPr>
            <w:r>
              <w:t>征地补偿费及时拨付</w:t>
            </w:r>
          </w:p>
        </w:tc>
        <w:tc>
          <w:tcPr>
            <w:tcW w:w="1276" w:type="dxa"/>
            <w:vAlign w:val="center"/>
          </w:tcPr>
          <w:p w14:paraId="3855CF93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6F808FF">
            <w:pPr>
              <w:pStyle w:val="13"/>
            </w:pPr>
            <w:r>
              <w:t>支出单</w:t>
            </w:r>
          </w:p>
        </w:tc>
      </w:tr>
      <w:tr w14:paraId="5E54F8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B0F17F"/>
        </w:tc>
        <w:tc>
          <w:tcPr>
            <w:tcW w:w="1276" w:type="dxa"/>
            <w:vAlign w:val="center"/>
          </w:tcPr>
          <w:p w14:paraId="6AFD441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4C18B79">
            <w:pPr>
              <w:pStyle w:val="13"/>
            </w:pPr>
            <w:r>
              <w:t>征地补偿费用</w:t>
            </w:r>
          </w:p>
        </w:tc>
        <w:tc>
          <w:tcPr>
            <w:tcW w:w="2891" w:type="dxa"/>
            <w:vAlign w:val="center"/>
          </w:tcPr>
          <w:p w14:paraId="673C91BE">
            <w:pPr>
              <w:pStyle w:val="13"/>
            </w:pPr>
            <w:r>
              <w:t>征地补偿费用</w:t>
            </w:r>
          </w:p>
        </w:tc>
        <w:tc>
          <w:tcPr>
            <w:tcW w:w="1276" w:type="dxa"/>
            <w:vAlign w:val="center"/>
          </w:tcPr>
          <w:p w14:paraId="593AAD5A">
            <w:pPr>
              <w:pStyle w:val="13"/>
            </w:pPr>
            <w:r>
              <w:t>征地补偿费用</w:t>
            </w:r>
          </w:p>
        </w:tc>
        <w:tc>
          <w:tcPr>
            <w:tcW w:w="1843" w:type="dxa"/>
            <w:vAlign w:val="center"/>
          </w:tcPr>
          <w:p w14:paraId="7875B26C">
            <w:pPr>
              <w:pStyle w:val="13"/>
            </w:pPr>
            <w:r>
              <w:t>成本测算表</w:t>
            </w:r>
          </w:p>
        </w:tc>
      </w:tr>
      <w:tr w14:paraId="24B210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C9384E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A94E27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DB15F4C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28C5424E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76E19650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4D616BC2">
            <w:pPr>
              <w:pStyle w:val="13"/>
            </w:pPr>
            <w:r>
              <w:t>经验</w:t>
            </w:r>
          </w:p>
        </w:tc>
      </w:tr>
      <w:tr w14:paraId="3CBBE1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503695"/>
        </w:tc>
        <w:tc>
          <w:tcPr>
            <w:tcW w:w="1276" w:type="dxa"/>
            <w:vAlign w:val="center"/>
          </w:tcPr>
          <w:p w14:paraId="2A63068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E36AD2B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17FED6DD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0D313D86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0FC81013">
            <w:pPr>
              <w:pStyle w:val="13"/>
            </w:pPr>
            <w:r>
              <w:t>经验</w:t>
            </w:r>
          </w:p>
        </w:tc>
      </w:tr>
      <w:tr w14:paraId="0C912A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17978FB"/>
        </w:tc>
        <w:tc>
          <w:tcPr>
            <w:tcW w:w="1276" w:type="dxa"/>
            <w:vAlign w:val="center"/>
          </w:tcPr>
          <w:p w14:paraId="22C3605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2F44738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53019141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6C5ACFAB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05E4D1D6">
            <w:pPr>
              <w:pStyle w:val="13"/>
            </w:pPr>
            <w:r>
              <w:t>经验</w:t>
            </w:r>
          </w:p>
        </w:tc>
      </w:tr>
      <w:tr w14:paraId="7AE52A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4CDC584"/>
        </w:tc>
        <w:tc>
          <w:tcPr>
            <w:tcW w:w="1276" w:type="dxa"/>
            <w:vAlign w:val="center"/>
          </w:tcPr>
          <w:p w14:paraId="5CF0F02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C704A3F">
            <w:pPr>
              <w:pStyle w:val="13"/>
            </w:pPr>
            <w:r>
              <w:t>工作开展无障碍</w:t>
            </w:r>
          </w:p>
        </w:tc>
        <w:tc>
          <w:tcPr>
            <w:tcW w:w="2891" w:type="dxa"/>
            <w:vAlign w:val="center"/>
          </w:tcPr>
          <w:p w14:paraId="40FAB53B">
            <w:pPr>
              <w:pStyle w:val="13"/>
            </w:pPr>
            <w:r>
              <w:t>工作开展无障碍</w:t>
            </w:r>
          </w:p>
        </w:tc>
        <w:tc>
          <w:tcPr>
            <w:tcW w:w="1276" w:type="dxa"/>
            <w:vAlign w:val="center"/>
          </w:tcPr>
          <w:p w14:paraId="03FF1A2F">
            <w:pPr>
              <w:pStyle w:val="13"/>
            </w:pPr>
            <w:r>
              <w:t>无障碍</w:t>
            </w:r>
          </w:p>
        </w:tc>
        <w:tc>
          <w:tcPr>
            <w:tcW w:w="1843" w:type="dxa"/>
            <w:vAlign w:val="center"/>
          </w:tcPr>
          <w:p w14:paraId="7AD79406">
            <w:pPr>
              <w:pStyle w:val="13"/>
            </w:pPr>
            <w:r>
              <w:t>经验</w:t>
            </w:r>
          </w:p>
        </w:tc>
      </w:tr>
      <w:tr w14:paraId="2A0E87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6FEE03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C68D31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82B2364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35C708EB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7D343C31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E0A5676">
            <w:pPr>
              <w:pStyle w:val="13"/>
            </w:pPr>
            <w:r>
              <w:t>经验</w:t>
            </w:r>
          </w:p>
        </w:tc>
      </w:tr>
    </w:tbl>
    <w:p w14:paraId="2FBEB5E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1810A4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9002AF0"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hAnsi="方正仿宋_GBK" w:eastAsia="方正仿宋_GBK" w:cs="方正仿宋_GBK"/>
          <w:color w:val="000000"/>
          <w:sz w:val="28"/>
        </w:rPr>
        <w:t>3.农业土地开发支出绩效目标表</w:t>
      </w:r>
      <w:bookmarkEnd w:id="5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36722B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67FDA98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5BD2CA2">
            <w:pPr>
              <w:pStyle w:val="11"/>
            </w:pPr>
            <w:r>
              <w:t>单位：万元</w:t>
            </w:r>
          </w:p>
        </w:tc>
      </w:tr>
      <w:tr w14:paraId="1886CE7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FD135D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9E63584">
            <w:pPr>
              <w:pStyle w:val="13"/>
            </w:pPr>
            <w:r>
              <w:t>13012326P00005810056F</w:t>
            </w:r>
          </w:p>
        </w:tc>
        <w:tc>
          <w:tcPr>
            <w:tcW w:w="1587" w:type="dxa"/>
            <w:vAlign w:val="center"/>
          </w:tcPr>
          <w:p w14:paraId="028ED02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A4B81D0">
            <w:pPr>
              <w:pStyle w:val="13"/>
            </w:pPr>
            <w:r>
              <w:t>农业土地开发支出</w:t>
            </w:r>
          </w:p>
        </w:tc>
      </w:tr>
      <w:tr w14:paraId="78A422D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A6A14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09B90F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0B9A7BEE">
            <w:pPr>
              <w:pStyle w:val="13"/>
            </w:pPr>
            <w:r>
              <w:t>119.00</w:t>
            </w:r>
          </w:p>
        </w:tc>
        <w:tc>
          <w:tcPr>
            <w:tcW w:w="1587" w:type="dxa"/>
            <w:vAlign w:val="center"/>
          </w:tcPr>
          <w:p w14:paraId="2571DC8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71A3D2A">
            <w:pPr>
              <w:pStyle w:val="13"/>
            </w:pPr>
            <w:r>
              <w:t>119.00</w:t>
            </w:r>
          </w:p>
        </w:tc>
        <w:tc>
          <w:tcPr>
            <w:tcW w:w="1276" w:type="dxa"/>
            <w:vAlign w:val="center"/>
          </w:tcPr>
          <w:p w14:paraId="65E2FD31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BB49369">
            <w:pPr>
              <w:pStyle w:val="13"/>
            </w:pPr>
            <w:r>
              <w:t xml:space="preserve"> </w:t>
            </w:r>
          </w:p>
        </w:tc>
      </w:tr>
      <w:tr w14:paraId="35610CC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040A5DA"/>
        </w:tc>
        <w:tc>
          <w:tcPr>
            <w:tcW w:w="8618" w:type="dxa"/>
            <w:gridSpan w:val="6"/>
            <w:vAlign w:val="center"/>
          </w:tcPr>
          <w:p w14:paraId="30D4D754">
            <w:pPr>
              <w:pStyle w:val="13"/>
            </w:pPr>
            <w:r>
              <w:t>用于农业土地开发的支出</w:t>
            </w:r>
          </w:p>
        </w:tc>
      </w:tr>
      <w:tr w14:paraId="4C9B169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43C318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4ABAD6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531531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A931FB5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C46E1DC">
            <w:pPr>
              <w:pStyle w:val="14"/>
            </w:pPr>
            <w:r>
              <w:t>12月底</w:t>
            </w:r>
          </w:p>
        </w:tc>
      </w:tr>
      <w:tr w14:paraId="0988FC9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45794BF"/>
        </w:tc>
        <w:tc>
          <w:tcPr>
            <w:tcW w:w="2608" w:type="dxa"/>
            <w:gridSpan w:val="2"/>
            <w:vAlign w:val="center"/>
          </w:tcPr>
          <w:p w14:paraId="09AE8B2B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6A1AA75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2CAA21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3029F2E7">
            <w:pPr>
              <w:pStyle w:val="15"/>
            </w:pPr>
            <w:r>
              <w:t>100%</w:t>
            </w:r>
          </w:p>
        </w:tc>
      </w:tr>
      <w:tr w14:paraId="37EAD25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E4C5071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03C6BDE">
            <w:pPr>
              <w:pStyle w:val="13"/>
            </w:pPr>
            <w:r>
              <w:t>1.用于农业土地开发的支出</w:t>
            </w:r>
          </w:p>
        </w:tc>
      </w:tr>
    </w:tbl>
    <w:p w14:paraId="03633E9D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AB0B4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EAD9F82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B9256E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76A66A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9FCDD7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AB04F8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8C68A60">
            <w:pPr>
              <w:pStyle w:val="14"/>
            </w:pPr>
            <w:r>
              <w:t>指标值确定依据</w:t>
            </w:r>
          </w:p>
        </w:tc>
      </w:tr>
      <w:tr w14:paraId="451821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12ABD2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528DD62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601CC57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02913B45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0F3F083D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065BB9B7">
            <w:pPr>
              <w:pStyle w:val="13"/>
            </w:pPr>
            <w:r>
              <w:t>支出单</w:t>
            </w:r>
          </w:p>
        </w:tc>
      </w:tr>
      <w:tr w14:paraId="500E7B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8D68B3"/>
        </w:tc>
        <w:tc>
          <w:tcPr>
            <w:tcW w:w="1276" w:type="dxa"/>
            <w:vAlign w:val="center"/>
          </w:tcPr>
          <w:p w14:paraId="4BBB7505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CD7D092">
            <w:pPr>
              <w:pStyle w:val="13"/>
            </w:pPr>
            <w:r>
              <w:t>资金支付率</w:t>
            </w:r>
          </w:p>
        </w:tc>
        <w:tc>
          <w:tcPr>
            <w:tcW w:w="2891" w:type="dxa"/>
            <w:vAlign w:val="center"/>
          </w:tcPr>
          <w:p w14:paraId="11D80521">
            <w:pPr>
              <w:pStyle w:val="13"/>
            </w:pPr>
            <w:r>
              <w:t>资金支付率</w:t>
            </w:r>
          </w:p>
        </w:tc>
        <w:tc>
          <w:tcPr>
            <w:tcW w:w="1276" w:type="dxa"/>
            <w:vAlign w:val="center"/>
          </w:tcPr>
          <w:p w14:paraId="5839773A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C4C7836">
            <w:pPr>
              <w:pStyle w:val="13"/>
            </w:pPr>
            <w:r>
              <w:t>支出单据</w:t>
            </w:r>
          </w:p>
        </w:tc>
      </w:tr>
      <w:tr w14:paraId="58E447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3293BF"/>
        </w:tc>
        <w:tc>
          <w:tcPr>
            <w:tcW w:w="1276" w:type="dxa"/>
            <w:vAlign w:val="center"/>
          </w:tcPr>
          <w:p w14:paraId="57E49D3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0F2EC62">
            <w:pPr>
              <w:pStyle w:val="13"/>
            </w:pPr>
            <w:r>
              <w:t>按时完成土地开发工作任务</w:t>
            </w:r>
          </w:p>
        </w:tc>
        <w:tc>
          <w:tcPr>
            <w:tcW w:w="2891" w:type="dxa"/>
            <w:vAlign w:val="center"/>
          </w:tcPr>
          <w:p w14:paraId="6F3D0CC8">
            <w:pPr>
              <w:pStyle w:val="13"/>
            </w:pPr>
            <w:r>
              <w:t>按时完成土地开发工作任务</w:t>
            </w:r>
          </w:p>
        </w:tc>
        <w:tc>
          <w:tcPr>
            <w:tcW w:w="1276" w:type="dxa"/>
            <w:vAlign w:val="center"/>
          </w:tcPr>
          <w:p w14:paraId="74F8D261">
            <w:pPr>
              <w:pStyle w:val="13"/>
            </w:pPr>
            <w:r>
              <w:t>按时</w:t>
            </w:r>
          </w:p>
        </w:tc>
        <w:tc>
          <w:tcPr>
            <w:tcW w:w="1843" w:type="dxa"/>
            <w:vAlign w:val="center"/>
          </w:tcPr>
          <w:p w14:paraId="3249FA82">
            <w:pPr>
              <w:pStyle w:val="13"/>
            </w:pPr>
            <w:r>
              <w:t>合同</w:t>
            </w:r>
          </w:p>
        </w:tc>
      </w:tr>
      <w:tr w14:paraId="1B4F1D4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E2DB55C"/>
        </w:tc>
        <w:tc>
          <w:tcPr>
            <w:tcW w:w="1276" w:type="dxa"/>
            <w:vAlign w:val="center"/>
          </w:tcPr>
          <w:p w14:paraId="654B010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E69F9DD">
            <w:pPr>
              <w:pStyle w:val="13"/>
            </w:pPr>
            <w:r>
              <w:t>土地开发费用</w:t>
            </w:r>
          </w:p>
        </w:tc>
        <w:tc>
          <w:tcPr>
            <w:tcW w:w="2891" w:type="dxa"/>
            <w:vAlign w:val="center"/>
          </w:tcPr>
          <w:p w14:paraId="04CD1012">
            <w:pPr>
              <w:pStyle w:val="13"/>
            </w:pPr>
            <w:r>
              <w:t>土地开发费用</w:t>
            </w:r>
          </w:p>
        </w:tc>
        <w:tc>
          <w:tcPr>
            <w:tcW w:w="1276" w:type="dxa"/>
            <w:vAlign w:val="center"/>
          </w:tcPr>
          <w:p w14:paraId="3DB2AE86">
            <w:pPr>
              <w:pStyle w:val="13"/>
            </w:pPr>
            <w:r>
              <w:t>成本费用</w:t>
            </w:r>
          </w:p>
        </w:tc>
        <w:tc>
          <w:tcPr>
            <w:tcW w:w="1843" w:type="dxa"/>
            <w:vAlign w:val="center"/>
          </w:tcPr>
          <w:p w14:paraId="67DEF940">
            <w:pPr>
              <w:pStyle w:val="13"/>
            </w:pPr>
            <w:r>
              <w:t>经验</w:t>
            </w:r>
          </w:p>
        </w:tc>
      </w:tr>
      <w:tr w14:paraId="4A94A4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162F51A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B59EB33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2752D2B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3C76F10D">
            <w:pPr>
              <w:pStyle w:val="13"/>
            </w:pPr>
            <w:r>
              <w:t>发挥资金使用效益</w:t>
            </w:r>
            <w:bookmarkStart w:id="29" w:name="_GoBack"/>
            <w:bookmarkEnd w:id="29"/>
          </w:p>
        </w:tc>
        <w:tc>
          <w:tcPr>
            <w:tcW w:w="1276" w:type="dxa"/>
            <w:vAlign w:val="center"/>
          </w:tcPr>
          <w:p w14:paraId="0E10F430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59AFFA85">
            <w:pPr>
              <w:pStyle w:val="13"/>
            </w:pPr>
            <w:r>
              <w:t>经验</w:t>
            </w:r>
          </w:p>
        </w:tc>
      </w:tr>
      <w:tr w14:paraId="259164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88DD14A"/>
        </w:tc>
        <w:tc>
          <w:tcPr>
            <w:tcW w:w="1276" w:type="dxa"/>
            <w:vAlign w:val="center"/>
          </w:tcPr>
          <w:p w14:paraId="314D4D61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53727FB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7957A009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16CAB04C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5DA54FE8">
            <w:pPr>
              <w:pStyle w:val="13"/>
            </w:pPr>
            <w:r>
              <w:t>经验</w:t>
            </w:r>
          </w:p>
        </w:tc>
      </w:tr>
      <w:tr w14:paraId="4A2C3D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91E886"/>
        </w:tc>
        <w:tc>
          <w:tcPr>
            <w:tcW w:w="1276" w:type="dxa"/>
            <w:vAlign w:val="center"/>
          </w:tcPr>
          <w:p w14:paraId="3700BDA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CC0156D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2F8847B5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12C83B9D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2E49CDCB">
            <w:pPr>
              <w:pStyle w:val="13"/>
            </w:pPr>
            <w:r>
              <w:t>经验</w:t>
            </w:r>
          </w:p>
        </w:tc>
      </w:tr>
      <w:tr w14:paraId="1101FA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8E0C4B3"/>
        </w:tc>
        <w:tc>
          <w:tcPr>
            <w:tcW w:w="1276" w:type="dxa"/>
            <w:vAlign w:val="center"/>
          </w:tcPr>
          <w:p w14:paraId="57731D30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2392722">
            <w:pPr>
              <w:pStyle w:val="13"/>
            </w:pPr>
            <w:r>
              <w:t>工作开展无障碍</w:t>
            </w:r>
          </w:p>
        </w:tc>
        <w:tc>
          <w:tcPr>
            <w:tcW w:w="2891" w:type="dxa"/>
            <w:vAlign w:val="center"/>
          </w:tcPr>
          <w:p w14:paraId="62BD2F5A">
            <w:pPr>
              <w:pStyle w:val="13"/>
            </w:pPr>
            <w:r>
              <w:t>工作开展无障碍</w:t>
            </w:r>
          </w:p>
        </w:tc>
        <w:tc>
          <w:tcPr>
            <w:tcW w:w="1276" w:type="dxa"/>
            <w:vAlign w:val="center"/>
          </w:tcPr>
          <w:p w14:paraId="263C88C0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0E28F09E">
            <w:pPr>
              <w:pStyle w:val="13"/>
            </w:pPr>
            <w:r>
              <w:t>经验</w:t>
            </w:r>
          </w:p>
        </w:tc>
      </w:tr>
      <w:tr w14:paraId="63AD015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2FE7F94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4D7EBC7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26B6EA3">
            <w:pPr>
              <w:pStyle w:val="13"/>
            </w:pPr>
            <w:r>
              <w:t>客户满意度</w:t>
            </w:r>
          </w:p>
        </w:tc>
        <w:tc>
          <w:tcPr>
            <w:tcW w:w="2891" w:type="dxa"/>
            <w:vAlign w:val="center"/>
          </w:tcPr>
          <w:p w14:paraId="0807E916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7F3AFD5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454CEE41">
            <w:pPr>
              <w:pStyle w:val="13"/>
            </w:pPr>
            <w:r>
              <w:t>经验</w:t>
            </w:r>
          </w:p>
        </w:tc>
      </w:tr>
    </w:tbl>
    <w:p w14:paraId="2FD54291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B5E772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0FD6F68"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hAnsi="方正仿宋_GBK" w:eastAsia="方正仿宋_GBK" w:cs="方正仿宋_GBK"/>
          <w:color w:val="000000"/>
          <w:sz w:val="28"/>
        </w:rPr>
        <w:t>4.土地开发支出绩效目标表</w:t>
      </w:r>
      <w:bookmarkEnd w:id="6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BC3953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E94706D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6DBE2F3">
            <w:pPr>
              <w:pStyle w:val="11"/>
            </w:pPr>
            <w:r>
              <w:t>单位：万元</w:t>
            </w:r>
          </w:p>
        </w:tc>
      </w:tr>
      <w:tr w14:paraId="4FD3445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FEDFE7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92517A2">
            <w:pPr>
              <w:pStyle w:val="13"/>
            </w:pPr>
            <w:r>
              <w:t>13012326P00005810060M</w:t>
            </w:r>
          </w:p>
        </w:tc>
        <w:tc>
          <w:tcPr>
            <w:tcW w:w="1587" w:type="dxa"/>
            <w:vAlign w:val="center"/>
          </w:tcPr>
          <w:p w14:paraId="02326EF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1AD2B02">
            <w:pPr>
              <w:pStyle w:val="13"/>
            </w:pPr>
            <w:r>
              <w:t>土地开发支出</w:t>
            </w:r>
          </w:p>
        </w:tc>
      </w:tr>
      <w:tr w14:paraId="10E06E6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56AED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D61777E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D9D59BF">
            <w:pPr>
              <w:pStyle w:val="13"/>
            </w:pPr>
            <w:r>
              <w:t>10000.00</w:t>
            </w:r>
          </w:p>
        </w:tc>
        <w:tc>
          <w:tcPr>
            <w:tcW w:w="1587" w:type="dxa"/>
            <w:vAlign w:val="center"/>
          </w:tcPr>
          <w:p w14:paraId="71CC570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A562D73">
            <w:pPr>
              <w:pStyle w:val="13"/>
            </w:pPr>
            <w:r>
              <w:t>10000.00</w:t>
            </w:r>
          </w:p>
        </w:tc>
        <w:tc>
          <w:tcPr>
            <w:tcW w:w="1276" w:type="dxa"/>
            <w:vAlign w:val="center"/>
          </w:tcPr>
          <w:p w14:paraId="14B10CCB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F321175">
            <w:pPr>
              <w:pStyle w:val="13"/>
            </w:pPr>
            <w:r>
              <w:t xml:space="preserve"> </w:t>
            </w:r>
          </w:p>
        </w:tc>
      </w:tr>
      <w:tr w14:paraId="661683E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110AF82"/>
        </w:tc>
        <w:tc>
          <w:tcPr>
            <w:tcW w:w="8618" w:type="dxa"/>
            <w:gridSpan w:val="6"/>
            <w:vAlign w:val="center"/>
          </w:tcPr>
          <w:p w14:paraId="210D1BF6">
            <w:pPr>
              <w:pStyle w:val="13"/>
            </w:pPr>
            <w:r>
              <w:t>土地收储中的征地费用</w:t>
            </w:r>
          </w:p>
        </w:tc>
      </w:tr>
      <w:tr w14:paraId="07CB9DB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17092A7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0858635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DFF3A80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E74B7E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B0ABB2D">
            <w:pPr>
              <w:pStyle w:val="14"/>
            </w:pPr>
            <w:r>
              <w:t>12月底</w:t>
            </w:r>
          </w:p>
        </w:tc>
      </w:tr>
      <w:tr w14:paraId="72CC68E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114B9E4"/>
        </w:tc>
        <w:tc>
          <w:tcPr>
            <w:tcW w:w="2608" w:type="dxa"/>
            <w:gridSpan w:val="2"/>
            <w:vAlign w:val="center"/>
          </w:tcPr>
          <w:p w14:paraId="31AB40BF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74570C0E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7A22718D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613878DE">
            <w:pPr>
              <w:pStyle w:val="15"/>
            </w:pPr>
            <w:r>
              <w:t>100%</w:t>
            </w:r>
          </w:p>
        </w:tc>
      </w:tr>
      <w:tr w14:paraId="485FE93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79C5EF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D2A3DFD">
            <w:pPr>
              <w:pStyle w:val="13"/>
            </w:pPr>
            <w:r>
              <w:t>1.土地收储中的征地费用</w:t>
            </w:r>
          </w:p>
        </w:tc>
      </w:tr>
    </w:tbl>
    <w:p w14:paraId="3C340ED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0792AF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A63584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EA69219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AD9B64A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8C5B758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CAEC60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95D225B">
            <w:pPr>
              <w:pStyle w:val="14"/>
            </w:pPr>
            <w:r>
              <w:t>指标值确定依据</w:t>
            </w:r>
          </w:p>
        </w:tc>
      </w:tr>
      <w:tr w14:paraId="64F900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4E49C2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954361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8C383F2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799755AD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3BC60156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100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0F774F6F">
            <w:pPr>
              <w:pStyle w:val="13"/>
            </w:pPr>
            <w:r>
              <w:t>支出单</w:t>
            </w:r>
          </w:p>
        </w:tc>
      </w:tr>
      <w:tr w14:paraId="3B8956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89E56F"/>
        </w:tc>
        <w:tc>
          <w:tcPr>
            <w:tcW w:w="1276" w:type="dxa"/>
            <w:vAlign w:val="center"/>
          </w:tcPr>
          <w:p w14:paraId="4E527CB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7A92204">
            <w:pPr>
              <w:pStyle w:val="13"/>
            </w:pPr>
            <w:r>
              <w:t>按标准缴纳征地费用</w:t>
            </w:r>
          </w:p>
        </w:tc>
        <w:tc>
          <w:tcPr>
            <w:tcW w:w="2891" w:type="dxa"/>
            <w:vAlign w:val="center"/>
          </w:tcPr>
          <w:p w14:paraId="520BE085">
            <w:pPr>
              <w:pStyle w:val="13"/>
            </w:pPr>
            <w:r>
              <w:t>按标准缴纳征地费用</w:t>
            </w:r>
          </w:p>
        </w:tc>
        <w:tc>
          <w:tcPr>
            <w:tcW w:w="1276" w:type="dxa"/>
            <w:vAlign w:val="center"/>
          </w:tcPr>
          <w:p w14:paraId="20DA3CA7">
            <w:pPr>
              <w:pStyle w:val="13"/>
            </w:pPr>
            <w:r>
              <w:t>按标准缴纳征地费用</w:t>
            </w:r>
          </w:p>
        </w:tc>
        <w:tc>
          <w:tcPr>
            <w:tcW w:w="1843" w:type="dxa"/>
            <w:vAlign w:val="center"/>
          </w:tcPr>
          <w:p w14:paraId="1BC4DE1C">
            <w:pPr>
              <w:pStyle w:val="13"/>
            </w:pPr>
            <w:r>
              <w:t>成本测算表</w:t>
            </w:r>
          </w:p>
        </w:tc>
      </w:tr>
      <w:tr w14:paraId="6F1A3B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CFE57B"/>
        </w:tc>
        <w:tc>
          <w:tcPr>
            <w:tcW w:w="1276" w:type="dxa"/>
            <w:vAlign w:val="center"/>
          </w:tcPr>
          <w:p w14:paraId="30CA371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F4E32BF">
            <w:pPr>
              <w:pStyle w:val="13"/>
            </w:pPr>
            <w:r>
              <w:t>及时缴纳征地费用</w:t>
            </w:r>
          </w:p>
        </w:tc>
        <w:tc>
          <w:tcPr>
            <w:tcW w:w="2891" w:type="dxa"/>
            <w:vAlign w:val="center"/>
          </w:tcPr>
          <w:p w14:paraId="3573B9F0">
            <w:pPr>
              <w:pStyle w:val="13"/>
            </w:pPr>
            <w:r>
              <w:t>及时缴纳征地费用</w:t>
            </w:r>
          </w:p>
        </w:tc>
        <w:tc>
          <w:tcPr>
            <w:tcW w:w="1276" w:type="dxa"/>
            <w:vAlign w:val="center"/>
          </w:tcPr>
          <w:p w14:paraId="516C4462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5BB2A78D">
            <w:pPr>
              <w:pStyle w:val="13"/>
            </w:pPr>
            <w:r>
              <w:t>支出单</w:t>
            </w:r>
          </w:p>
        </w:tc>
      </w:tr>
      <w:tr w14:paraId="00B563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FA9988"/>
        </w:tc>
        <w:tc>
          <w:tcPr>
            <w:tcW w:w="1276" w:type="dxa"/>
            <w:vAlign w:val="center"/>
          </w:tcPr>
          <w:p w14:paraId="51191F2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BADC4BD">
            <w:pPr>
              <w:pStyle w:val="13"/>
            </w:pPr>
            <w:r>
              <w:t>征地费用</w:t>
            </w:r>
          </w:p>
        </w:tc>
        <w:tc>
          <w:tcPr>
            <w:tcW w:w="2891" w:type="dxa"/>
            <w:vAlign w:val="center"/>
          </w:tcPr>
          <w:p w14:paraId="79422EA3">
            <w:pPr>
              <w:pStyle w:val="13"/>
            </w:pPr>
            <w:r>
              <w:t>征地费用</w:t>
            </w:r>
          </w:p>
        </w:tc>
        <w:tc>
          <w:tcPr>
            <w:tcW w:w="1276" w:type="dxa"/>
            <w:vAlign w:val="center"/>
          </w:tcPr>
          <w:p w14:paraId="037FBF21">
            <w:pPr>
              <w:pStyle w:val="13"/>
            </w:pPr>
            <w:r>
              <w:t>征地费用</w:t>
            </w:r>
          </w:p>
        </w:tc>
        <w:tc>
          <w:tcPr>
            <w:tcW w:w="1843" w:type="dxa"/>
            <w:vAlign w:val="center"/>
          </w:tcPr>
          <w:p w14:paraId="02AE321F">
            <w:pPr>
              <w:pStyle w:val="13"/>
            </w:pPr>
            <w:r>
              <w:t>成本测算表</w:t>
            </w:r>
          </w:p>
        </w:tc>
      </w:tr>
      <w:tr w14:paraId="3861277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3480B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2DB44EF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2D6F2AB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7E73B519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65E2DE5B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0513D8CA">
            <w:pPr>
              <w:pStyle w:val="13"/>
            </w:pPr>
            <w:r>
              <w:t>经验</w:t>
            </w:r>
          </w:p>
        </w:tc>
      </w:tr>
      <w:tr w14:paraId="3478C40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5975810"/>
        </w:tc>
        <w:tc>
          <w:tcPr>
            <w:tcW w:w="1276" w:type="dxa"/>
            <w:vAlign w:val="center"/>
          </w:tcPr>
          <w:p w14:paraId="3AF91EA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313D0BA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55009222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0BC8BFBF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37A8C8D0">
            <w:pPr>
              <w:pStyle w:val="13"/>
            </w:pPr>
            <w:r>
              <w:t>经验</w:t>
            </w:r>
          </w:p>
        </w:tc>
      </w:tr>
      <w:tr w14:paraId="2B9645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EDB6D3"/>
        </w:tc>
        <w:tc>
          <w:tcPr>
            <w:tcW w:w="1276" w:type="dxa"/>
            <w:vAlign w:val="center"/>
          </w:tcPr>
          <w:p w14:paraId="69D71D6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CE9D19A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79E70D8A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79FAAD12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4C75FB4F">
            <w:pPr>
              <w:pStyle w:val="13"/>
            </w:pPr>
            <w:r>
              <w:t>经验</w:t>
            </w:r>
          </w:p>
        </w:tc>
      </w:tr>
      <w:tr w14:paraId="68D613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7048045"/>
        </w:tc>
        <w:tc>
          <w:tcPr>
            <w:tcW w:w="1276" w:type="dxa"/>
            <w:vAlign w:val="center"/>
          </w:tcPr>
          <w:p w14:paraId="42804709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90FF37B">
            <w:pPr>
              <w:pStyle w:val="13"/>
            </w:pPr>
            <w:r>
              <w:t>提升城市面貌</w:t>
            </w:r>
          </w:p>
        </w:tc>
        <w:tc>
          <w:tcPr>
            <w:tcW w:w="2891" w:type="dxa"/>
            <w:vAlign w:val="center"/>
          </w:tcPr>
          <w:p w14:paraId="195EBCE2">
            <w:pPr>
              <w:pStyle w:val="13"/>
            </w:pPr>
            <w:r>
              <w:t>提升城市面貌</w:t>
            </w:r>
          </w:p>
        </w:tc>
        <w:tc>
          <w:tcPr>
            <w:tcW w:w="1276" w:type="dxa"/>
            <w:vAlign w:val="center"/>
          </w:tcPr>
          <w:p w14:paraId="21DE805D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38695E4F">
            <w:pPr>
              <w:pStyle w:val="13"/>
            </w:pPr>
            <w:r>
              <w:t>经验</w:t>
            </w:r>
          </w:p>
        </w:tc>
      </w:tr>
      <w:tr w14:paraId="10D2A6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EC68BE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507512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40E3075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0FC2B45B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66E898FB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4C5B971A">
            <w:pPr>
              <w:pStyle w:val="13"/>
            </w:pPr>
            <w:r>
              <w:t>经验</w:t>
            </w:r>
          </w:p>
        </w:tc>
      </w:tr>
    </w:tbl>
    <w:p w14:paraId="1E8EE519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0816FF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F019192"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hAnsi="方正仿宋_GBK" w:eastAsia="方正仿宋_GBK" w:cs="方正仿宋_GBK"/>
          <w:color w:val="000000"/>
          <w:sz w:val="28"/>
        </w:rPr>
        <w:t>5.征地和拆迁补偿支出绩效目标表</w:t>
      </w:r>
      <w:bookmarkEnd w:id="7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0B9E5D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604ECA2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5A48DE9">
            <w:pPr>
              <w:pStyle w:val="11"/>
            </w:pPr>
            <w:r>
              <w:t>单位：万元</w:t>
            </w:r>
          </w:p>
        </w:tc>
      </w:tr>
      <w:tr w14:paraId="78DC76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0394BB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D07E864">
            <w:pPr>
              <w:pStyle w:val="13"/>
            </w:pPr>
            <w:r>
              <w:t>13012326P000058100548</w:t>
            </w:r>
          </w:p>
        </w:tc>
        <w:tc>
          <w:tcPr>
            <w:tcW w:w="1587" w:type="dxa"/>
            <w:vAlign w:val="center"/>
          </w:tcPr>
          <w:p w14:paraId="6D97DBB8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717B7A8">
            <w:pPr>
              <w:pStyle w:val="13"/>
            </w:pPr>
            <w:r>
              <w:t>征地和拆迁补偿支出</w:t>
            </w:r>
          </w:p>
        </w:tc>
      </w:tr>
      <w:tr w14:paraId="7872158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D8726C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59DD930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BFB826C">
            <w:pPr>
              <w:pStyle w:val="13"/>
            </w:pPr>
            <w:r>
              <w:t>46124.72</w:t>
            </w:r>
          </w:p>
        </w:tc>
        <w:tc>
          <w:tcPr>
            <w:tcW w:w="1587" w:type="dxa"/>
            <w:vAlign w:val="center"/>
          </w:tcPr>
          <w:p w14:paraId="2C93472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DEA756F">
            <w:pPr>
              <w:pStyle w:val="13"/>
            </w:pPr>
            <w:r>
              <w:t>46124.72</w:t>
            </w:r>
          </w:p>
        </w:tc>
        <w:tc>
          <w:tcPr>
            <w:tcW w:w="1276" w:type="dxa"/>
            <w:vAlign w:val="center"/>
          </w:tcPr>
          <w:p w14:paraId="3F1E68AB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977501D">
            <w:pPr>
              <w:pStyle w:val="13"/>
            </w:pPr>
            <w:r>
              <w:t xml:space="preserve"> </w:t>
            </w:r>
          </w:p>
        </w:tc>
      </w:tr>
      <w:tr w14:paraId="2622B00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E545C76"/>
        </w:tc>
        <w:tc>
          <w:tcPr>
            <w:tcW w:w="8618" w:type="dxa"/>
            <w:gridSpan w:val="6"/>
            <w:vAlign w:val="center"/>
          </w:tcPr>
          <w:p w14:paraId="1331610E">
            <w:pPr>
              <w:pStyle w:val="13"/>
            </w:pPr>
            <w:r>
              <w:t>支付征地拆迁补偿</w:t>
            </w:r>
          </w:p>
        </w:tc>
      </w:tr>
      <w:tr w14:paraId="4CE8B21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F2FBC06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61A366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EE3BC8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D7793A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7F9D15C">
            <w:pPr>
              <w:pStyle w:val="14"/>
            </w:pPr>
            <w:r>
              <w:t>12月底</w:t>
            </w:r>
          </w:p>
        </w:tc>
      </w:tr>
      <w:tr w14:paraId="68951F5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9BED180"/>
        </w:tc>
        <w:tc>
          <w:tcPr>
            <w:tcW w:w="2608" w:type="dxa"/>
            <w:gridSpan w:val="2"/>
            <w:vAlign w:val="center"/>
          </w:tcPr>
          <w:p w14:paraId="051FCAE9">
            <w:pPr>
              <w:pStyle w:val="15"/>
            </w:pPr>
            <w:r>
              <w:t>30%</w:t>
            </w:r>
          </w:p>
        </w:tc>
        <w:tc>
          <w:tcPr>
            <w:tcW w:w="1587" w:type="dxa"/>
            <w:vAlign w:val="center"/>
          </w:tcPr>
          <w:p w14:paraId="59E27F2D">
            <w:pPr>
              <w:pStyle w:val="15"/>
            </w:pPr>
            <w:r>
              <w:t>60%</w:t>
            </w:r>
          </w:p>
        </w:tc>
        <w:tc>
          <w:tcPr>
            <w:tcW w:w="1304" w:type="dxa"/>
            <w:vAlign w:val="center"/>
          </w:tcPr>
          <w:p w14:paraId="07CE64CA">
            <w:pPr>
              <w:pStyle w:val="15"/>
            </w:pPr>
            <w:r>
              <w:t>80%</w:t>
            </w:r>
          </w:p>
        </w:tc>
        <w:tc>
          <w:tcPr>
            <w:tcW w:w="3119" w:type="dxa"/>
            <w:gridSpan w:val="2"/>
            <w:vAlign w:val="center"/>
          </w:tcPr>
          <w:p w14:paraId="7DE1301E">
            <w:pPr>
              <w:pStyle w:val="15"/>
            </w:pPr>
            <w:r>
              <w:t>100%</w:t>
            </w:r>
          </w:p>
        </w:tc>
      </w:tr>
      <w:tr w14:paraId="572082B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B8BE99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694042C8">
            <w:pPr>
              <w:pStyle w:val="13"/>
            </w:pPr>
            <w:r>
              <w:t>1.土地收储中的征地补偿费</w:t>
            </w:r>
          </w:p>
        </w:tc>
      </w:tr>
    </w:tbl>
    <w:p w14:paraId="73C0671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8B520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16141E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FA8776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683D2A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4E6C0A6D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ABE561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8CC559E">
            <w:pPr>
              <w:pStyle w:val="14"/>
            </w:pPr>
            <w:r>
              <w:t>指标值确定依据</w:t>
            </w:r>
          </w:p>
        </w:tc>
      </w:tr>
      <w:tr w14:paraId="5BA0E0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AB8B5D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6146AF9F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8A0A430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0E65237C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7A9F59C8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5FD829C1">
            <w:pPr>
              <w:pStyle w:val="13"/>
            </w:pPr>
            <w:r>
              <w:t>支出单</w:t>
            </w:r>
          </w:p>
        </w:tc>
      </w:tr>
      <w:tr w14:paraId="7BE279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397AE1"/>
        </w:tc>
        <w:tc>
          <w:tcPr>
            <w:tcW w:w="1276" w:type="dxa"/>
            <w:vAlign w:val="center"/>
          </w:tcPr>
          <w:p w14:paraId="2735CE1F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3BBBDA39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678533EC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7B0F823D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E260E57">
            <w:pPr>
              <w:pStyle w:val="13"/>
            </w:pPr>
            <w:r>
              <w:t>支出单</w:t>
            </w:r>
          </w:p>
        </w:tc>
      </w:tr>
      <w:tr w14:paraId="3193B1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45F29C"/>
        </w:tc>
        <w:tc>
          <w:tcPr>
            <w:tcW w:w="1276" w:type="dxa"/>
            <w:vAlign w:val="center"/>
          </w:tcPr>
          <w:p w14:paraId="44990009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39ACED3">
            <w:pPr>
              <w:pStyle w:val="13"/>
            </w:pPr>
            <w:r>
              <w:t>征地补偿费及时拨付</w:t>
            </w:r>
          </w:p>
        </w:tc>
        <w:tc>
          <w:tcPr>
            <w:tcW w:w="2891" w:type="dxa"/>
            <w:vAlign w:val="center"/>
          </w:tcPr>
          <w:p w14:paraId="22CB96B5">
            <w:pPr>
              <w:pStyle w:val="13"/>
            </w:pPr>
            <w:r>
              <w:t>征地补偿费及时拨付</w:t>
            </w:r>
          </w:p>
        </w:tc>
        <w:tc>
          <w:tcPr>
            <w:tcW w:w="1276" w:type="dxa"/>
            <w:vAlign w:val="center"/>
          </w:tcPr>
          <w:p w14:paraId="364762A3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3FB5B359">
            <w:pPr>
              <w:pStyle w:val="13"/>
            </w:pPr>
            <w:r>
              <w:t>支出单</w:t>
            </w:r>
          </w:p>
        </w:tc>
      </w:tr>
      <w:tr w14:paraId="0D2AC9B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4D4D53"/>
        </w:tc>
        <w:tc>
          <w:tcPr>
            <w:tcW w:w="1276" w:type="dxa"/>
            <w:vAlign w:val="center"/>
          </w:tcPr>
          <w:p w14:paraId="26809F2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5B976D0">
            <w:pPr>
              <w:pStyle w:val="13"/>
            </w:pPr>
            <w:r>
              <w:t>征地补偿费用</w:t>
            </w:r>
          </w:p>
        </w:tc>
        <w:tc>
          <w:tcPr>
            <w:tcW w:w="2891" w:type="dxa"/>
            <w:vAlign w:val="center"/>
          </w:tcPr>
          <w:p w14:paraId="4A9AB90A">
            <w:pPr>
              <w:pStyle w:val="13"/>
            </w:pPr>
            <w:r>
              <w:t>征地补偿费用</w:t>
            </w:r>
          </w:p>
        </w:tc>
        <w:tc>
          <w:tcPr>
            <w:tcW w:w="1276" w:type="dxa"/>
            <w:vAlign w:val="center"/>
          </w:tcPr>
          <w:p w14:paraId="34F43FA2">
            <w:pPr>
              <w:pStyle w:val="13"/>
            </w:pPr>
            <w:r>
              <w:t>征地补偿费用</w:t>
            </w:r>
          </w:p>
        </w:tc>
        <w:tc>
          <w:tcPr>
            <w:tcW w:w="1843" w:type="dxa"/>
            <w:vAlign w:val="center"/>
          </w:tcPr>
          <w:p w14:paraId="43F25BB3">
            <w:pPr>
              <w:pStyle w:val="13"/>
            </w:pPr>
            <w:r>
              <w:t>成本测算表</w:t>
            </w:r>
          </w:p>
        </w:tc>
      </w:tr>
      <w:tr w14:paraId="59C5C9F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3DEC912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E44450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956FC79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1AEF0D60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250CB959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59E407CF">
            <w:pPr>
              <w:pStyle w:val="13"/>
            </w:pPr>
            <w:r>
              <w:t>经验</w:t>
            </w:r>
          </w:p>
        </w:tc>
      </w:tr>
      <w:tr w14:paraId="48FD2A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2EB5663"/>
        </w:tc>
        <w:tc>
          <w:tcPr>
            <w:tcW w:w="1276" w:type="dxa"/>
            <w:vAlign w:val="center"/>
          </w:tcPr>
          <w:p w14:paraId="5C7676F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757094F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0703A7D9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4546689E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0A09D318">
            <w:pPr>
              <w:pStyle w:val="13"/>
            </w:pPr>
            <w:r>
              <w:t>经验</w:t>
            </w:r>
          </w:p>
        </w:tc>
      </w:tr>
      <w:tr w14:paraId="2EA33C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228A75"/>
        </w:tc>
        <w:tc>
          <w:tcPr>
            <w:tcW w:w="1276" w:type="dxa"/>
            <w:vAlign w:val="center"/>
          </w:tcPr>
          <w:p w14:paraId="5C29E4C1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FF32D3D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7203F4A4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2173B8DE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1672B3C9">
            <w:pPr>
              <w:pStyle w:val="13"/>
            </w:pPr>
            <w:r>
              <w:t>经验</w:t>
            </w:r>
          </w:p>
        </w:tc>
      </w:tr>
      <w:tr w14:paraId="422B4EF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E502439"/>
        </w:tc>
        <w:tc>
          <w:tcPr>
            <w:tcW w:w="1276" w:type="dxa"/>
            <w:vAlign w:val="center"/>
          </w:tcPr>
          <w:p w14:paraId="335A89EB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7C3C29E">
            <w:pPr>
              <w:pStyle w:val="13"/>
            </w:pPr>
            <w:r>
              <w:t>提升城市面貌</w:t>
            </w:r>
          </w:p>
        </w:tc>
        <w:tc>
          <w:tcPr>
            <w:tcW w:w="2891" w:type="dxa"/>
            <w:vAlign w:val="center"/>
          </w:tcPr>
          <w:p w14:paraId="1284783D">
            <w:pPr>
              <w:pStyle w:val="13"/>
            </w:pPr>
            <w:r>
              <w:t>提升城市面貌</w:t>
            </w:r>
          </w:p>
        </w:tc>
        <w:tc>
          <w:tcPr>
            <w:tcW w:w="1276" w:type="dxa"/>
            <w:vAlign w:val="center"/>
          </w:tcPr>
          <w:p w14:paraId="0D5916EA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33B88209">
            <w:pPr>
              <w:pStyle w:val="13"/>
            </w:pPr>
            <w:r>
              <w:t>经验</w:t>
            </w:r>
          </w:p>
        </w:tc>
      </w:tr>
      <w:tr w14:paraId="6F2D09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D54425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994856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51DAA9A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6BD28F42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1720A2AA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02166385">
            <w:pPr>
              <w:pStyle w:val="13"/>
            </w:pPr>
            <w:r>
              <w:t>经验</w:t>
            </w:r>
          </w:p>
        </w:tc>
      </w:tr>
    </w:tbl>
    <w:p w14:paraId="524CFAB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24C3645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8B23380"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hAnsi="方正仿宋_GBK" w:eastAsia="方正仿宋_GBK" w:cs="方正仿宋_GBK"/>
          <w:color w:val="000000"/>
          <w:sz w:val="28"/>
        </w:rPr>
        <w:t>6.自规局2026年土地整治专项资金（新增建设用地土地有偿使用费）石财城[2025]54号绩效目标表</w:t>
      </w:r>
      <w:bookmarkEnd w:id="8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373C24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F281EE3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5BB5A78">
            <w:pPr>
              <w:pStyle w:val="11"/>
            </w:pPr>
            <w:r>
              <w:t>单位：万元</w:t>
            </w:r>
          </w:p>
        </w:tc>
      </w:tr>
      <w:tr w14:paraId="408F338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0D0ACD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6F7877ED">
            <w:pPr>
              <w:pStyle w:val="13"/>
            </w:pPr>
            <w:r>
              <w:t>13012326P00004010010M</w:t>
            </w:r>
          </w:p>
        </w:tc>
        <w:tc>
          <w:tcPr>
            <w:tcW w:w="1587" w:type="dxa"/>
            <w:vAlign w:val="center"/>
          </w:tcPr>
          <w:p w14:paraId="729B170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6449AFE">
            <w:pPr>
              <w:pStyle w:val="13"/>
            </w:pPr>
            <w:r>
              <w:t>自规局2026年土地整治专项资金（新增建设用地土地有偿使用费）石财城[2025]54号</w:t>
            </w:r>
          </w:p>
        </w:tc>
      </w:tr>
      <w:tr w14:paraId="0130DB1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96F227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4268F9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7578DDD">
            <w:pPr>
              <w:pStyle w:val="13"/>
            </w:pPr>
            <w:r>
              <w:t>500.00</w:t>
            </w:r>
          </w:p>
        </w:tc>
        <w:tc>
          <w:tcPr>
            <w:tcW w:w="1587" w:type="dxa"/>
            <w:vAlign w:val="center"/>
          </w:tcPr>
          <w:p w14:paraId="361D35A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91C141A">
            <w:pPr>
              <w:pStyle w:val="13"/>
            </w:pPr>
            <w:r>
              <w:t>500.00</w:t>
            </w:r>
          </w:p>
        </w:tc>
        <w:tc>
          <w:tcPr>
            <w:tcW w:w="1276" w:type="dxa"/>
            <w:vAlign w:val="center"/>
          </w:tcPr>
          <w:p w14:paraId="2635153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97E130C">
            <w:pPr>
              <w:pStyle w:val="13"/>
            </w:pPr>
            <w:r>
              <w:t xml:space="preserve"> </w:t>
            </w:r>
          </w:p>
        </w:tc>
      </w:tr>
      <w:tr w14:paraId="2B2549F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27E05CF"/>
        </w:tc>
        <w:tc>
          <w:tcPr>
            <w:tcW w:w="8618" w:type="dxa"/>
            <w:gridSpan w:val="6"/>
            <w:vAlign w:val="center"/>
          </w:tcPr>
          <w:p w14:paraId="372D14D7">
            <w:pPr>
              <w:pStyle w:val="13"/>
            </w:pPr>
            <w:r>
              <w:t>完成工作任务，存进经济发展</w:t>
            </w:r>
          </w:p>
        </w:tc>
      </w:tr>
      <w:tr w14:paraId="60C6685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455C2E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DFEED23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2A2437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9DFE6E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C95693E">
            <w:pPr>
              <w:pStyle w:val="14"/>
            </w:pPr>
            <w:r>
              <w:t>12月底</w:t>
            </w:r>
          </w:p>
        </w:tc>
      </w:tr>
      <w:tr w14:paraId="351936B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0C89305"/>
        </w:tc>
        <w:tc>
          <w:tcPr>
            <w:tcW w:w="2608" w:type="dxa"/>
            <w:gridSpan w:val="2"/>
            <w:vAlign w:val="center"/>
          </w:tcPr>
          <w:p w14:paraId="4E935295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7A2D2626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6D81F12C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7096BF8">
            <w:pPr>
              <w:pStyle w:val="15"/>
            </w:pPr>
            <w:r>
              <w:t>100%</w:t>
            </w:r>
          </w:p>
        </w:tc>
      </w:tr>
      <w:tr w14:paraId="66A4B9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503A08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DA1CFA0">
            <w:pPr>
              <w:pStyle w:val="13"/>
            </w:pPr>
            <w:r>
              <w:t>1.完成工作任务，存进经济发展</w:t>
            </w:r>
          </w:p>
        </w:tc>
      </w:tr>
    </w:tbl>
    <w:p w14:paraId="3862E41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2CE6E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F26E728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CD5DE8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439CA4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4DFCF3B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90C18A0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8D5538B">
            <w:pPr>
              <w:pStyle w:val="14"/>
            </w:pPr>
            <w:r>
              <w:t>指标值确定依据</w:t>
            </w:r>
          </w:p>
        </w:tc>
      </w:tr>
      <w:tr w14:paraId="41FF7C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1CD14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0B9C9E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FE70199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188A87A9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293519A7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531CFE02">
            <w:pPr>
              <w:pStyle w:val="13"/>
            </w:pPr>
            <w:r>
              <w:t>支出单</w:t>
            </w:r>
          </w:p>
        </w:tc>
      </w:tr>
      <w:tr w14:paraId="5D45DC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FA3E4C"/>
        </w:tc>
        <w:tc>
          <w:tcPr>
            <w:tcW w:w="1276" w:type="dxa"/>
            <w:vAlign w:val="center"/>
          </w:tcPr>
          <w:p w14:paraId="1B0326C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A6615F7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0A10207E">
            <w:pPr>
              <w:pStyle w:val="13"/>
            </w:pPr>
            <w:r>
              <w:t>资金支出率</w:t>
            </w:r>
          </w:p>
        </w:tc>
        <w:tc>
          <w:tcPr>
            <w:tcW w:w="1276" w:type="dxa"/>
            <w:vAlign w:val="center"/>
          </w:tcPr>
          <w:p w14:paraId="74302E7D">
            <w:pPr>
              <w:pStyle w:val="13"/>
            </w:pPr>
            <w:r>
              <w:t>≥95%</w:t>
            </w:r>
          </w:p>
        </w:tc>
        <w:tc>
          <w:tcPr>
            <w:tcW w:w="1843" w:type="dxa"/>
            <w:vAlign w:val="center"/>
          </w:tcPr>
          <w:p w14:paraId="593CF8E4">
            <w:pPr>
              <w:pStyle w:val="13"/>
            </w:pPr>
            <w:r>
              <w:t>支出单</w:t>
            </w:r>
          </w:p>
        </w:tc>
      </w:tr>
      <w:tr w14:paraId="5B95B9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C2DD05"/>
        </w:tc>
        <w:tc>
          <w:tcPr>
            <w:tcW w:w="1276" w:type="dxa"/>
            <w:vAlign w:val="center"/>
          </w:tcPr>
          <w:p w14:paraId="740B38D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4DDC547">
            <w:pPr>
              <w:pStyle w:val="13"/>
            </w:pPr>
            <w:r>
              <w:t>及时完成</w:t>
            </w:r>
          </w:p>
        </w:tc>
        <w:tc>
          <w:tcPr>
            <w:tcW w:w="2891" w:type="dxa"/>
            <w:vAlign w:val="center"/>
          </w:tcPr>
          <w:p w14:paraId="21839280">
            <w:pPr>
              <w:pStyle w:val="13"/>
            </w:pPr>
            <w:r>
              <w:t>及时完成</w:t>
            </w:r>
          </w:p>
        </w:tc>
        <w:tc>
          <w:tcPr>
            <w:tcW w:w="1276" w:type="dxa"/>
            <w:vAlign w:val="center"/>
          </w:tcPr>
          <w:p w14:paraId="26978271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B029AAD">
            <w:pPr>
              <w:pStyle w:val="13"/>
            </w:pPr>
            <w:r>
              <w:t>支出单</w:t>
            </w:r>
          </w:p>
        </w:tc>
      </w:tr>
      <w:tr w14:paraId="64682E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53F95B"/>
        </w:tc>
        <w:tc>
          <w:tcPr>
            <w:tcW w:w="1276" w:type="dxa"/>
            <w:vAlign w:val="center"/>
          </w:tcPr>
          <w:p w14:paraId="5CD90DA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A87B1CB">
            <w:pPr>
              <w:pStyle w:val="13"/>
            </w:pPr>
            <w:r>
              <w:t>项目成本费用</w:t>
            </w:r>
          </w:p>
        </w:tc>
        <w:tc>
          <w:tcPr>
            <w:tcW w:w="2891" w:type="dxa"/>
            <w:vAlign w:val="center"/>
          </w:tcPr>
          <w:p w14:paraId="7ED6DD7D">
            <w:pPr>
              <w:pStyle w:val="13"/>
            </w:pPr>
            <w:r>
              <w:t>项目成本费用</w:t>
            </w:r>
          </w:p>
        </w:tc>
        <w:tc>
          <w:tcPr>
            <w:tcW w:w="1276" w:type="dxa"/>
            <w:vAlign w:val="center"/>
          </w:tcPr>
          <w:p w14:paraId="5E48B2A6">
            <w:pPr>
              <w:pStyle w:val="13"/>
            </w:pPr>
            <w:r>
              <w:t>成本费用</w:t>
            </w:r>
          </w:p>
        </w:tc>
        <w:tc>
          <w:tcPr>
            <w:tcW w:w="1843" w:type="dxa"/>
            <w:vAlign w:val="center"/>
          </w:tcPr>
          <w:p w14:paraId="5D4F42E7">
            <w:pPr>
              <w:pStyle w:val="13"/>
            </w:pPr>
            <w:r>
              <w:t>政府批示</w:t>
            </w:r>
          </w:p>
        </w:tc>
      </w:tr>
      <w:tr w14:paraId="061E06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202AEC2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CD4B227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6C8D5B6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297993B0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271BE0C7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4042BECF">
            <w:pPr>
              <w:pStyle w:val="13"/>
            </w:pPr>
            <w:r>
              <w:t>经验</w:t>
            </w:r>
          </w:p>
        </w:tc>
      </w:tr>
      <w:tr w14:paraId="3E5E76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6C1DDD"/>
        </w:tc>
        <w:tc>
          <w:tcPr>
            <w:tcW w:w="1276" w:type="dxa"/>
            <w:vAlign w:val="center"/>
          </w:tcPr>
          <w:p w14:paraId="23D3011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8162B8C">
            <w:pPr>
              <w:pStyle w:val="13"/>
            </w:pPr>
            <w:r>
              <w:t>促进经济发展</w:t>
            </w:r>
          </w:p>
        </w:tc>
        <w:tc>
          <w:tcPr>
            <w:tcW w:w="2891" w:type="dxa"/>
            <w:vAlign w:val="center"/>
          </w:tcPr>
          <w:p w14:paraId="4F96E144">
            <w:pPr>
              <w:pStyle w:val="13"/>
            </w:pPr>
            <w:r>
              <w:t>促进经济发展</w:t>
            </w:r>
          </w:p>
        </w:tc>
        <w:tc>
          <w:tcPr>
            <w:tcW w:w="1276" w:type="dxa"/>
            <w:vAlign w:val="center"/>
          </w:tcPr>
          <w:p w14:paraId="1848F6CB"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 w14:paraId="3AA95302">
            <w:pPr>
              <w:pStyle w:val="13"/>
            </w:pPr>
            <w:r>
              <w:t>经验</w:t>
            </w:r>
          </w:p>
        </w:tc>
      </w:tr>
      <w:tr w14:paraId="4FB36F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22728CA"/>
        </w:tc>
        <w:tc>
          <w:tcPr>
            <w:tcW w:w="1276" w:type="dxa"/>
            <w:vAlign w:val="center"/>
          </w:tcPr>
          <w:p w14:paraId="6AA452A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2390D72">
            <w:pPr>
              <w:pStyle w:val="13"/>
            </w:pPr>
            <w:r>
              <w:t>资源消耗</w:t>
            </w:r>
          </w:p>
        </w:tc>
        <w:tc>
          <w:tcPr>
            <w:tcW w:w="2891" w:type="dxa"/>
            <w:vAlign w:val="center"/>
          </w:tcPr>
          <w:p w14:paraId="388FE387">
            <w:pPr>
              <w:pStyle w:val="13"/>
            </w:pPr>
            <w:r>
              <w:t>资源消耗</w:t>
            </w:r>
          </w:p>
        </w:tc>
        <w:tc>
          <w:tcPr>
            <w:tcW w:w="1276" w:type="dxa"/>
            <w:vAlign w:val="center"/>
          </w:tcPr>
          <w:p w14:paraId="7F2755BD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0C053C2D">
            <w:pPr>
              <w:pStyle w:val="13"/>
            </w:pPr>
            <w:r>
              <w:t>经验</w:t>
            </w:r>
          </w:p>
        </w:tc>
      </w:tr>
      <w:tr w14:paraId="37498C6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24E09E"/>
        </w:tc>
        <w:tc>
          <w:tcPr>
            <w:tcW w:w="1276" w:type="dxa"/>
            <w:vAlign w:val="center"/>
          </w:tcPr>
          <w:p w14:paraId="2D9C74E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80E7AE0">
            <w:pPr>
              <w:pStyle w:val="13"/>
            </w:pPr>
            <w:r>
              <w:t>促进经济发展</w:t>
            </w:r>
          </w:p>
        </w:tc>
        <w:tc>
          <w:tcPr>
            <w:tcW w:w="2891" w:type="dxa"/>
            <w:vAlign w:val="center"/>
          </w:tcPr>
          <w:p w14:paraId="335FD047">
            <w:pPr>
              <w:pStyle w:val="13"/>
            </w:pPr>
            <w:r>
              <w:t>促进经济发展</w:t>
            </w:r>
          </w:p>
        </w:tc>
        <w:tc>
          <w:tcPr>
            <w:tcW w:w="1276" w:type="dxa"/>
            <w:vAlign w:val="center"/>
          </w:tcPr>
          <w:p w14:paraId="378EC46D">
            <w:pPr>
              <w:pStyle w:val="13"/>
            </w:pPr>
            <w:r>
              <w:t>存进</w:t>
            </w:r>
          </w:p>
        </w:tc>
        <w:tc>
          <w:tcPr>
            <w:tcW w:w="1843" w:type="dxa"/>
            <w:vAlign w:val="center"/>
          </w:tcPr>
          <w:p w14:paraId="4C64BF17">
            <w:pPr>
              <w:pStyle w:val="13"/>
            </w:pPr>
            <w:r>
              <w:t>经验</w:t>
            </w:r>
          </w:p>
        </w:tc>
      </w:tr>
      <w:tr w14:paraId="157E2E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F91E81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5C084DB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7887BB9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284D1CA8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5CA7007D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724DAE0C">
            <w:pPr>
              <w:pStyle w:val="13"/>
            </w:pPr>
            <w:r>
              <w:t>经验</w:t>
            </w:r>
          </w:p>
        </w:tc>
      </w:tr>
    </w:tbl>
    <w:p w14:paraId="607B0687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874C9DE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A50A2F0"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hAnsi="方正仿宋_GBK" w:eastAsia="方正仿宋_GBK" w:cs="方正仿宋_GBK"/>
          <w:color w:val="000000"/>
          <w:sz w:val="28"/>
        </w:rPr>
        <w:t>7.自规局华安路拆迁改造项目过渡费资金绩效目标表</w:t>
      </w:r>
      <w:bookmarkEnd w:id="9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A2B8A8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BF9CE7D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A33D27C">
            <w:pPr>
              <w:pStyle w:val="11"/>
            </w:pPr>
            <w:r>
              <w:t>单位：万元</w:t>
            </w:r>
          </w:p>
        </w:tc>
      </w:tr>
      <w:tr w14:paraId="7587313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83322B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B82FAB0">
            <w:pPr>
              <w:pStyle w:val="13"/>
            </w:pPr>
            <w:r>
              <w:t>13012326P0096H210404C</w:t>
            </w:r>
          </w:p>
        </w:tc>
        <w:tc>
          <w:tcPr>
            <w:tcW w:w="1587" w:type="dxa"/>
            <w:vAlign w:val="center"/>
          </w:tcPr>
          <w:p w14:paraId="3339CA6C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1AB2378">
            <w:pPr>
              <w:pStyle w:val="13"/>
            </w:pPr>
            <w:r>
              <w:t>自规局华安路拆迁改造项目过渡费资金</w:t>
            </w:r>
          </w:p>
        </w:tc>
      </w:tr>
      <w:tr w14:paraId="2312FDE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B0E797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0496E3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2BB5F10">
            <w:pPr>
              <w:pStyle w:val="13"/>
            </w:pPr>
            <w:r>
              <w:t>114.57</w:t>
            </w:r>
          </w:p>
        </w:tc>
        <w:tc>
          <w:tcPr>
            <w:tcW w:w="1587" w:type="dxa"/>
            <w:vAlign w:val="center"/>
          </w:tcPr>
          <w:p w14:paraId="5958A17F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4EACC5C">
            <w:pPr>
              <w:pStyle w:val="13"/>
            </w:pPr>
            <w:r>
              <w:t>114.57</w:t>
            </w:r>
          </w:p>
        </w:tc>
        <w:tc>
          <w:tcPr>
            <w:tcW w:w="1276" w:type="dxa"/>
            <w:vAlign w:val="center"/>
          </w:tcPr>
          <w:p w14:paraId="595F4B9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1773ADD">
            <w:pPr>
              <w:pStyle w:val="13"/>
            </w:pPr>
            <w:r>
              <w:t xml:space="preserve"> </w:t>
            </w:r>
          </w:p>
        </w:tc>
      </w:tr>
      <w:tr w14:paraId="664E4C2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C073987"/>
        </w:tc>
        <w:tc>
          <w:tcPr>
            <w:tcW w:w="8618" w:type="dxa"/>
            <w:gridSpan w:val="6"/>
            <w:vAlign w:val="center"/>
          </w:tcPr>
          <w:p w14:paraId="21812F4F">
            <w:pPr>
              <w:pStyle w:val="13"/>
            </w:pPr>
            <w:r>
              <w:t>华安路拆迁改造项目过渡费</w:t>
            </w:r>
          </w:p>
        </w:tc>
      </w:tr>
      <w:tr w14:paraId="090A06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2AE02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C284BC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F1AC56F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165C09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9CF8A94">
            <w:pPr>
              <w:pStyle w:val="14"/>
            </w:pPr>
            <w:r>
              <w:t>12月底</w:t>
            </w:r>
          </w:p>
        </w:tc>
      </w:tr>
      <w:tr w14:paraId="2346398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83C1007"/>
        </w:tc>
        <w:tc>
          <w:tcPr>
            <w:tcW w:w="2608" w:type="dxa"/>
            <w:gridSpan w:val="2"/>
            <w:vAlign w:val="center"/>
          </w:tcPr>
          <w:p w14:paraId="1D90B4FC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75EF54E7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B90238C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031EA3BB">
            <w:pPr>
              <w:pStyle w:val="15"/>
            </w:pPr>
            <w:r>
              <w:t>100%</w:t>
            </w:r>
          </w:p>
        </w:tc>
      </w:tr>
      <w:tr w14:paraId="458C49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62A2A2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104B2C5">
            <w:pPr>
              <w:pStyle w:val="13"/>
            </w:pPr>
            <w:r>
              <w:t>1.华安路拆迁改造项目过渡费</w:t>
            </w:r>
          </w:p>
        </w:tc>
      </w:tr>
    </w:tbl>
    <w:p w14:paraId="1312241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0A6038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CAA062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BA7749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A622F8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66100C5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0015C21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6DF937F8">
            <w:pPr>
              <w:pStyle w:val="14"/>
            </w:pPr>
            <w:r>
              <w:t>指标值确定依据</w:t>
            </w:r>
          </w:p>
        </w:tc>
      </w:tr>
      <w:tr w14:paraId="047B4BF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42C6EA6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AD804E0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EA71E9A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46F2EDAB">
            <w:pPr>
              <w:pStyle w:val="13"/>
            </w:pPr>
            <w:r>
              <w:t>实际到达单位的项目资金金额与计划投入资金的比率</w:t>
            </w:r>
          </w:p>
        </w:tc>
        <w:tc>
          <w:tcPr>
            <w:tcW w:w="1276" w:type="dxa"/>
            <w:vAlign w:val="center"/>
          </w:tcPr>
          <w:p w14:paraId="4C22DB2D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B84B66F">
            <w:pPr>
              <w:pStyle w:val="13"/>
            </w:pPr>
            <w:r>
              <w:t>支出单</w:t>
            </w:r>
          </w:p>
        </w:tc>
      </w:tr>
      <w:tr w14:paraId="168FCD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9C4E2E7"/>
        </w:tc>
        <w:tc>
          <w:tcPr>
            <w:tcW w:w="1276" w:type="dxa"/>
            <w:vAlign w:val="center"/>
          </w:tcPr>
          <w:p w14:paraId="26D0D066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F504D6B">
            <w:pPr>
              <w:pStyle w:val="13"/>
            </w:pPr>
            <w:r>
              <w:t>按标准发放资金</w:t>
            </w:r>
          </w:p>
        </w:tc>
        <w:tc>
          <w:tcPr>
            <w:tcW w:w="2891" w:type="dxa"/>
            <w:vAlign w:val="center"/>
          </w:tcPr>
          <w:p w14:paraId="054A90CA">
            <w:pPr>
              <w:pStyle w:val="13"/>
            </w:pPr>
            <w:r>
              <w:t>按标准发放过渡期安置费</w:t>
            </w:r>
          </w:p>
        </w:tc>
        <w:tc>
          <w:tcPr>
            <w:tcW w:w="1276" w:type="dxa"/>
            <w:vAlign w:val="center"/>
          </w:tcPr>
          <w:p w14:paraId="06DD8CDB">
            <w:pPr>
              <w:pStyle w:val="13"/>
            </w:pPr>
            <w:r>
              <w:t>按标准执行</w:t>
            </w:r>
          </w:p>
        </w:tc>
        <w:tc>
          <w:tcPr>
            <w:tcW w:w="1843" w:type="dxa"/>
            <w:vAlign w:val="center"/>
          </w:tcPr>
          <w:p w14:paraId="77F3E6D3">
            <w:pPr>
              <w:pStyle w:val="13"/>
            </w:pPr>
            <w:r>
              <w:t>华安路中段拆迁改造补偿安置方案</w:t>
            </w:r>
          </w:p>
        </w:tc>
      </w:tr>
      <w:tr w14:paraId="19F22C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3E0516E"/>
        </w:tc>
        <w:tc>
          <w:tcPr>
            <w:tcW w:w="1276" w:type="dxa"/>
            <w:vAlign w:val="center"/>
          </w:tcPr>
          <w:p w14:paraId="08ABFB0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F5FC446">
            <w:pPr>
              <w:pStyle w:val="13"/>
            </w:pPr>
            <w:r>
              <w:t>及时发放安置费</w:t>
            </w:r>
          </w:p>
        </w:tc>
        <w:tc>
          <w:tcPr>
            <w:tcW w:w="2891" w:type="dxa"/>
            <w:vAlign w:val="center"/>
          </w:tcPr>
          <w:p w14:paraId="56D6439A">
            <w:pPr>
              <w:pStyle w:val="13"/>
            </w:pPr>
            <w:r>
              <w:t>及时发放安置费</w:t>
            </w:r>
          </w:p>
        </w:tc>
        <w:tc>
          <w:tcPr>
            <w:tcW w:w="1276" w:type="dxa"/>
            <w:vAlign w:val="center"/>
          </w:tcPr>
          <w:p w14:paraId="6229C7BE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C4D858B">
            <w:pPr>
              <w:pStyle w:val="13"/>
            </w:pPr>
            <w:r>
              <w:t>经验</w:t>
            </w:r>
          </w:p>
        </w:tc>
      </w:tr>
      <w:tr w14:paraId="12E6F1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FB1539"/>
        </w:tc>
        <w:tc>
          <w:tcPr>
            <w:tcW w:w="1276" w:type="dxa"/>
            <w:vAlign w:val="center"/>
          </w:tcPr>
          <w:p w14:paraId="3CD6167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B54EEE6">
            <w:pPr>
              <w:pStyle w:val="13"/>
            </w:pPr>
            <w:r>
              <w:t>安置费</w:t>
            </w:r>
          </w:p>
        </w:tc>
        <w:tc>
          <w:tcPr>
            <w:tcW w:w="2891" w:type="dxa"/>
            <w:vAlign w:val="center"/>
          </w:tcPr>
          <w:p w14:paraId="36728599">
            <w:pPr>
              <w:pStyle w:val="13"/>
            </w:pPr>
            <w:r>
              <w:t>过渡期安置费</w:t>
            </w:r>
          </w:p>
        </w:tc>
        <w:tc>
          <w:tcPr>
            <w:tcW w:w="1276" w:type="dxa"/>
            <w:vAlign w:val="center"/>
          </w:tcPr>
          <w:p w14:paraId="04C725A6">
            <w:pPr>
              <w:pStyle w:val="13"/>
            </w:pPr>
            <w:r>
              <w:t>每月20元/平方米</w:t>
            </w:r>
          </w:p>
        </w:tc>
        <w:tc>
          <w:tcPr>
            <w:tcW w:w="1843" w:type="dxa"/>
            <w:vAlign w:val="center"/>
          </w:tcPr>
          <w:p w14:paraId="67F57103">
            <w:pPr>
              <w:pStyle w:val="13"/>
            </w:pPr>
            <w:r>
              <w:t>华安路中段拆迁改造补偿安置方案</w:t>
            </w:r>
          </w:p>
        </w:tc>
      </w:tr>
      <w:tr w14:paraId="7645EA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3D32F65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DE13121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5739354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49371233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2E4862F5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1F123E4F">
            <w:pPr>
              <w:pStyle w:val="13"/>
            </w:pPr>
            <w:r>
              <w:t>经验</w:t>
            </w:r>
          </w:p>
        </w:tc>
      </w:tr>
      <w:tr w14:paraId="36B9446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D9688AC"/>
        </w:tc>
        <w:tc>
          <w:tcPr>
            <w:tcW w:w="1276" w:type="dxa"/>
            <w:vAlign w:val="center"/>
          </w:tcPr>
          <w:p w14:paraId="563A620E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F45E554">
            <w:pPr>
              <w:pStyle w:val="13"/>
            </w:pPr>
            <w:r>
              <w:t>社会正影响力</w:t>
            </w:r>
          </w:p>
        </w:tc>
        <w:tc>
          <w:tcPr>
            <w:tcW w:w="2891" w:type="dxa"/>
            <w:vAlign w:val="center"/>
          </w:tcPr>
          <w:p w14:paraId="1862180C">
            <w:pPr>
              <w:pStyle w:val="13"/>
            </w:pPr>
            <w:r>
              <w:t>正影响</w:t>
            </w:r>
          </w:p>
        </w:tc>
        <w:tc>
          <w:tcPr>
            <w:tcW w:w="1276" w:type="dxa"/>
            <w:vAlign w:val="center"/>
          </w:tcPr>
          <w:p w14:paraId="010D5E23">
            <w:pPr>
              <w:pStyle w:val="13"/>
            </w:pPr>
            <w:r>
              <w:t>正影响</w:t>
            </w:r>
          </w:p>
        </w:tc>
        <w:tc>
          <w:tcPr>
            <w:tcW w:w="1843" w:type="dxa"/>
            <w:vAlign w:val="center"/>
          </w:tcPr>
          <w:p w14:paraId="393E3487">
            <w:pPr>
              <w:pStyle w:val="13"/>
            </w:pPr>
            <w:r>
              <w:t>经验</w:t>
            </w:r>
          </w:p>
        </w:tc>
      </w:tr>
      <w:tr w14:paraId="4B33306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1101E8"/>
        </w:tc>
        <w:tc>
          <w:tcPr>
            <w:tcW w:w="1276" w:type="dxa"/>
            <w:vAlign w:val="center"/>
          </w:tcPr>
          <w:p w14:paraId="397DB29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0E1CC70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2638C9FB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68623E4F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35B261C7">
            <w:pPr>
              <w:pStyle w:val="13"/>
            </w:pPr>
            <w:r>
              <w:t>经验</w:t>
            </w:r>
          </w:p>
        </w:tc>
      </w:tr>
      <w:tr w14:paraId="313E56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6DEE147"/>
        </w:tc>
        <w:tc>
          <w:tcPr>
            <w:tcW w:w="1276" w:type="dxa"/>
            <w:vAlign w:val="center"/>
          </w:tcPr>
          <w:p w14:paraId="29DFFC9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35FEDCFC">
            <w:pPr>
              <w:pStyle w:val="13"/>
            </w:pPr>
            <w:r>
              <w:t>提升社会正能量</w:t>
            </w:r>
          </w:p>
        </w:tc>
        <w:tc>
          <w:tcPr>
            <w:tcW w:w="2891" w:type="dxa"/>
            <w:vAlign w:val="center"/>
          </w:tcPr>
          <w:p w14:paraId="74CC1B9F">
            <w:pPr>
              <w:pStyle w:val="13"/>
            </w:pPr>
            <w:r>
              <w:t>提升社会正能量</w:t>
            </w:r>
          </w:p>
        </w:tc>
        <w:tc>
          <w:tcPr>
            <w:tcW w:w="1276" w:type="dxa"/>
            <w:vAlign w:val="center"/>
          </w:tcPr>
          <w:p w14:paraId="7A2CBB53">
            <w:pPr>
              <w:pStyle w:val="13"/>
            </w:pPr>
            <w:r>
              <w:t>正能量</w:t>
            </w:r>
          </w:p>
        </w:tc>
        <w:tc>
          <w:tcPr>
            <w:tcW w:w="1843" w:type="dxa"/>
            <w:vAlign w:val="center"/>
          </w:tcPr>
          <w:p w14:paraId="112A3E87">
            <w:pPr>
              <w:pStyle w:val="13"/>
            </w:pPr>
            <w:r>
              <w:t>经验</w:t>
            </w:r>
          </w:p>
        </w:tc>
      </w:tr>
      <w:tr w14:paraId="4D5018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7C8034E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C4999B2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F607321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27D781F3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0C6C8A78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1896F630">
            <w:pPr>
              <w:pStyle w:val="13"/>
            </w:pPr>
            <w:r>
              <w:t>经验</w:t>
            </w:r>
          </w:p>
        </w:tc>
      </w:tr>
    </w:tbl>
    <w:p w14:paraId="297A5C0F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59C7083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63CD05D"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hAnsi="方正仿宋_GBK" w:eastAsia="方正仿宋_GBK" w:cs="方正仿宋_GBK"/>
          <w:color w:val="000000"/>
          <w:sz w:val="28"/>
        </w:rPr>
        <w:t>8.自规局收回正资源工[2022]15号地块资金绩效目标表</w:t>
      </w:r>
      <w:bookmarkEnd w:id="10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50B370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83F833C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E30B718">
            <w:pPr>
              <w:pStyle w:val="11"/>
            </w:pPr>
            <w:r>
              <w:t>单位：万元</w:t>
            </w:r>
          </w:p>
        </w:tc>
      </w:tr>
      <w:tr w14:paraId="493B824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E9602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78680E7">
            <w:pPr>
              <w:pStyle w:val="13"/>
            </w:pPr>
            <w:r>
              <w:t>13012326P000058100521</w:t>
            </w:r>
          </w:p>
        </w:tc>
        <w:tc>
          <w:tcPr>
            <w:tcW w:w="1587" w:type="dxa"/>
            <w:vAlign w:val="center"/>
          </w:tcPr>
          <w:p w14:paraId="5ACE211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A788596">
            <w:pPr>
              <w:pStyle w:val="13"/>
            </w:pPr>
            <w:r>
              <w:t>自规局收回正资源工[2022]15号地块资金</w:t>
            </w:r>
          </w:p>
        </w:tc>
      </w:tr>
      <w:tr w14:paraId="6D5C503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6568CF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217743C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698697B">
            <w:pPr>
              <w:pStyle w:val="13"/>
            </w:pPr>
            <w:r>
              <w:t>5319.98</w:t>
            </w:r>
          </w:p>
        </w:tc>
        <w:tc>
          <w:tcPr>
            <w:tcW w:w="1587" w:type="dxa"/>
            <w:vAlign w:val="center"/>
          </w:tcPr>
          <w:p w14:paraId="71D4558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0B77094">
            <w:pPr>
              <w:pStyle w:val="13"/>
            </w:pPr>
            <w:r>
              <w:t>5319.98</w:t>
            </w:r>
          </w:p>
        </w:tc>
        <w:tc>
          <w:tcPr>
            <w:tcW w:w="1276" w:type="dxa"/>
            <w:vAlign w:val="center"/>
          </w:tcPr>
          <w:p w14:paraId="15B9F5AE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7A81F17">
            <w:pPr>
              <w:pStyle w:val="13"/>
            </w:pPr>
            <w:r>
              <w:t xml:space="preserve"> </w:t>
            </w:r>
          </w:p>
        </w:tc>
      </w:tr>
      <w:tr w14:paraId="1EDC14C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B64A8F0"/>
        </w:tc>
        <w:tc>
          <w:tcPr>
            <w:tcW w:w="8618" w:type="dxa"/>
            <w:gridSpan w:val="6"/>
            <w:vAlign w:val="center"/>
          </w:tcPr>
          <w:p w14:paraId="36918A61">
            <w:pPr>
              <w:pStyle w:val="13"/>
            </w:pPr>
            <w:r>
              <w:t>收回正资源工[2022]15号地块费用</w:t>
            </w:r>
          </w:p>
        </w:tc>
      </w:tr>
      <w:tr w14:paraId="55B7E4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CC6EB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DD4217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CB3147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1DF4124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0ABCABCF">
            <w:pPr>
              <w:pStyle w:val="14"/>
            </w:pPr>
            <w:r>
              <w:t>12月底</w:t>
            </w:r>
          </w:p>
        </w:tc>
      </w:tr>
      <w:tr w14:paraId="2764F69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A780C30"/>
        </w:tc>
        <w:tc>
          <w:tcPr>
            <w:tcW w:w="2608" w:type="dxa"/>
            <w:gridSpan w:val="2"/>
            <w:vAlign w:val="center"/>
          </w:tcPr>
          <w:p w14:paraId="07CEB2F9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531B87CB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3EB06B16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1C046A1B">
            <w:pPr>
              <w:pStyle w:val="15"/>
            </w:pPr>
            <w:r>
              <w:t>100%</w:t>
            </w:r>
          </w:p>
        </w:tc>
      </w:tr>
      <w:tr w14:paraId="0FF69C9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09314D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66636E8">
            <w:pPr>
              <w:pStyle w:val="13"/>
            </w:pPr>
            <w:r>
              <w:t>1.收回正资源工[2022]15号地块费用</w:t>
            </w:r>
          </w:p>
        </w:tc>
      </w:tr>
    </w:tbl>
    <w:p w14:paraId="6F51D03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A8E44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69BAEE4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D13E80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9D6117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C4A95A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70999B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E6428E4">
            <w:pPr>
              <w:pStyle w:val="14"/>
            </w:pPr>
            <w:r>
              <w:t>指标值确定依据</w:t>
            </w:r>
          </w:p>
        </w:tc>
      </w:tr>
      <w:tr w14:paraId="1FF8E4C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13DA6FB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57C14A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A21C5BC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3D69E363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45BB4070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8826C6D">
            <w:pPr>
              <w:pStyle w:val="13"/>
            </w:pPr>
            <w:r>
              <w:t>支出单</w:t>
            </w:r>
          </w:p>
        </w:tc>
      </w:tr>
      <w:tr w14:paraId="7DC6246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6CC1A27"/>
        </w:tc>
        <w:tc>
          <w:tcPr>
            <w:tcW w:w="1276" w:type="dxa"/>
            <w:vAlign w:val="center"/>
          </w:tcPr>
          <w:p w14:paraId="01CFFE5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FA6F6DF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4912075F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5C8708B5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35B3430">
            <w:pPr>
              <w:pStyle w:val="13"/>
            </w:pPr>
            <w:r>
              <w:t>支出单</w:t>
            </w:r>
          </w:p>
        </w:tc>
      </w:tr>
      <w:tr w14:paraId="421891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181D17"/>
        </w:tc>
        <w:tc>
          <w:tcPr>
            <w:tcW w:w="1276" w:type="dxa"/>
            <w:vAlign w:val="center"/>
          </w:tcPr>
          <w:p w14:paraId="68C7203E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728A00BC">
            <w:pPr>
              <w:pStyle w:val="13"/>
            </w:pPr>
            <w:r>
              <w:t>及时支付收回地块费用</w:t>
            </w:r>
          </w:p>
        </w:tc>
        <w:tc>
          <w:tcPr>
            <w:tcW w:w="2891" w:type="dxa"/>
            <w:vAlign w:val="center"/>
          </w:tcPr>
          <w:p w14:paraId="7CD20008">
            <w:pPr>
              <w:pStyle w:val="13"/>
            </w:pPr>
            <w:r>
              <w:t>及时支付收回地块费用</w:t>
            </w:r>
          </w:p>
        </w:tc>
        <w:tc>
          <w:tcPr>
            <w:tcW w:w="1276" w:type="dxa"/>
            <w:vAlign w:val="center"/>
          </w:tcPr>
          <w:p w14:paraId="5F83D048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228A8CF">
            <w:pPr>
              <w:pStyle w:val="13"/>
            </w:pPr>
            <w:r>
              <w:t>支出单</w:t>
            </w:r>
          </w:p>
        </w:tc>
      </w:tr>
      <w:tr w14:paraId="3F0729C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A587ED"/>
        </w:tc>
        <w:tc>
          <w:tcPr>
            <w:tcW w:w="1276" w:type="dxa"/>
            <w:vAlign w:val="center"/>
          </w:tcPr>
          <w:p w14:paraId="0AC9CD8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FBF0213">
            <w:pPr>
              <w:pStyle w:val="13"/>
            </w:pPr>
            <w:r>
              <w:t>收回地块费用</w:t>
            </w:r>
          </w:p>
        </w:tc>
        <w:tc>
          <w:tcPr>
            <w:tcW w:w="2891" w:type="dxa"/>
            <w:vAlign w:val="center"/>
          </w:tcPr>
          <w:p w14:paraId="6B23B786">
            <w:pPr>
              <w:pStyle w:val="13"/>
            </w:pPr>
            <w:r>
              <w:t>收回地块费用</w:t>
            </w:r>
          </w:p>
        </w:tc>
        <w:tc>
          <w:tcPr>
            <w:tcW w:w="1276" w:type="dxa"/>
            <w:vAlign w:val="center"/>
          </w:tcPr>
          <w:p w14:paraId="346CF25E">
            <w:pPr>
              <w:pStyle w:val="13"/>
            </w:pPr>
            <w:r>
              <w:t>收回地块费用</w:t>
            </w:r>
          </w:p>
        </w:tc>
        <w:tc>
          <w:tcPr>
            <w:tcW w:w="1843" w:type="dxa"/>
            <w:vAlign w:val="center"/>
          </w:tcPr>
          <w:p w14:paraId="6F4361AF">
            <w:pPr>
              <w:pStyle w:val="13"/>
            </w:pPr>
            <w:r>
              <w:t>政府批示</w:t>
            </w:r>
          </w:p>
        </w:tc>
      </w:tr>
      <w:tr w14:paraId="1F8B68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74F3C1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173AA3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5302BA0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2DC217CD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23BC3911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4078D125">
            <w:pPr>
              <w:pStyle w:val="13"/>
            </w:pPr>
            <w:r>
              <w:t>经验</w:t>
            </w:r>
          </w:p>
        </w:tc>
      </w:tr>
      <w:tr w14:paraId="6BF9DE5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853C56"/>
        </w:tc>
        <w:tc>
          <w:tcPr>
            <w:tcW w:w="1276" w:type="dxa"/>
            <w:vAlign w:val="center"/>
          </w:tcPr>
          <w:p w14:paraId="1DA6816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ECAF095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7A13B8A8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01A48158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4FA481A7">
            <w:pPr>
              <w:pStyle w:val="13"/>
            </w:pPr>
            <w:r>
              <w:t>经验</w:t>
            </w:r>
          </w:p>
        </w:tc>
      </w:tr>
      <w:tr w14:paraId="082EA4C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18C0F3"/>
        </w:tc>
        <w:tc>
          <w:tcPr>
            <w:tcW w:w="1276" w:type="dxa"/>
            <w:vAlign w:val="center"/>
          </w:tcPr>
          <w:p w14:paraId="4A769644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D9A2DC0">
            <w:pPr>
              <w:pStyle w:val="13"/>
            </w:pPr>
            <w:r>
              <w:t>存进绿色转型升级</w:t>
            </w:r>
          </w:p>
        </w:tc>
        <w:tc>
          <w:tcPr>
            <w:tcW w:w="2891" w:type="dxa"/>
            <w:vAlign w:val="center"/>
          </w:tcPr>
          <w:p w14:paraId="235B283E">
            <w:pPr>
              <w:pStyle w:val="13"/>
            </w:pPr>
            <w:r>
              <w:t>存进绿色转型升级</w:t>
            </w:r>
          </w:p>
        </w:tc>
        <w:tc>
          <w:tcPr>
            <w:tcW w:w="1276" w:type="dxa"/>
            <w:vAlign w:val="center"/>
          </w:tcPr>
          <w:p w14:paraId="479617F1"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 w14:paraId="537CABF3">
            <w:pPr>
              <w:pStyle w:val="13"/>
            </w:pPr>
            <w:r>
              <w:t>促进</w:t>
            </w:r>
          </w:p>
        </w:tc>
      </w:tr>
      <w:tr w14:paraId="2F9DA28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030CE3"/>
        </w:tc>
        <w:tc>
          <w:tcPr>
            <w:tcW w:w="1276" w:type="dxa"/>
            <w:vAlign w:val="center"/>
          </w:tcPr>
          <w:p w14:paraId="2069194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AB4595F">
            <w:pPr>
              <w:pStyle w:val="13"/>
            </w:pPr>
            <w:r>
              <w:t>提升城市建设面貌</w:t>
            </w:r>
          </w:p>
        </w:tc>
        <w:tc>
          <w:tcPr>
            <w:tcW w:w="2891" w:type="dxa"/>
            <w:vAlign w:val="center"/>
          </w:tcPr>
          <w:p w14:paraId="6AAD3206">
            <w:pPr>
              <w:pStyle w:val="13"/>
            </w:pPr>
            <w:r>
              <w:t>提升城市建设面貌</w:t>
            </w:r>
          </w:p>
        </w:tc>
        <w:tc>
          <w:tcPr>
            <w:tcW w:w="1276" w:type="dxa"/>
            <w:vAlign w:val="center"/>
          </w:tcPr>
          <w:p w14:paraId="2C9B660C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1EB06325">
            <w:pPr>
              <w:pStyle w:val="13"/>
            </w:pPr>
            <w:r>
              <w:t>提升</w:t>
            </w:r>
          </w:p>
        </w:tc>
      </w:tr>
      <w:tr w14:paraId="6DE19D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85BD0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66BBF5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41D0F6D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4DF97725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3A7745F3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2386E6B8">
            <w:pPr>
              <w:pStyle w:val="13"/>
            </w:pPr>
            <w:r>
              <w:t>经验</w:t>
            </w:r>
          </w:p>
        </w:tc>
      </w:tr>
    </w:tbl>
    <w:p w14:paraId="7C645230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8645B4F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BA0A40C"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hAnsi="方正仿宋_GBK" w:eastAsia="方正仿宋_GBK" w:cs="方正仿宋_GBK"/>
          <w:color w:val="000000"/>
          <w:sz w:val="28"/>
        </w:rPr>
        <w:t>9.自规局收回正资源工[2022]15号地块资金绩效目标表</w:t>
      </w:r>
      <w:bookmarkEnd w:id="11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265F9B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032D8DA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B4087A2">
            <w:pPr>
              <w:pStyle w:val="11"/>
            </w:pPr>
            <w:r>
              <w:t>单位：万元</w:t>
            </w:r>
          </w:p>
        </w:tc>
      </w:tr>
      <w:tr w14:paraId="60AB32A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68511D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165A6C5">
            <w:pPr>
              <w:pStyle w:val="13"/>
            </w:pPr>
            <w:r>
              <w:t>13012326P000058100573</w:t>
            </w:r>
          </w:p>
        </w:tc>
        <w:tc>
          <w:tcPr>
            <w:tcW w:w="1587" w:type="dxa"/>
            <w:vAlign w:val="center"/>
          </w:tcPr>
          <w:p w14:paraId="03644CB4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2D379E3">
            <w:pPr>
              <w:pStyle w:val="13"/>
            </w:pPr>
            <w:r>
              <w:t>自规局收回正资源工[2022]15号地块资金</w:t>
            </w:r>
          </w:p>
        </w:tc>
      </w:tr>
      <w:tr w14:paraId="3B12DC6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A015CD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E25236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92F1F62">
            <w:pPr>
              <w:pStyle w:val="13"/>
            </w:pPr>
            <w:r>
              <w:t>5066.98</w:t>
            </w:r>
          </w:p>
        </w:tc>
        <w:tc>
          <w:tcPr>
            <w:tcW w:w="1587" w:type="dxa"/>
            <w:vAlign w:val="center"/>
          </w:tcPr>
          <w:p w14:paraId="582CBCFD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6870F69">
            <w:pPr>
              <w:pStyle w:val="13"/>
            </w:pPr>
            <w:r>
              <w:t>5066.98</w:t>
            </w:r>
          </w:p>
        </w:tc>
        <w:tc>
          <w:tcPr>
            <w:tcW w:w="1276" w:type="dxa"/>
            <w:vAlign w:val="center"/>
          </w:tcPr>
          <w:p w14:paraId="6AEB63EA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AEE3ED1">
            <w:pPr>
              <w:pStyle w:val="13"/>
            </w:pPr>
            <w:r>
              <w:t xml:space="preserve"> </w:t>
            </w:r>
          </w:p>
        </w:tc>
      </w:tr>
      <w:tr w14:paraId="4E167C6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8EA35B1"/>
        </w:tc>
        <w:tc>
          <w:tcPr>
            <w:tcW w:w="8618" w:type="dxa"/>
            <w:gridSpan w:val="6"/>
            <w:vAlign w:val="center"/>
          </w:tcPr>
          <w:p w14:paraId="1CAD3412">
            <w:pPr>
              <w:pStyle w:val="13"/>
            </w:pPr>
            <w:r>
              <w:t>收回正资源工[2022]15号地块资金</w:t>
            </w:r>
          </w:p>
        </w:tc>
      </w:tr>
      <w:tr w14:paraId="6BECCD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A1CBA3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66E07CF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3DE49D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8914A0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EF74EA4">
            <w:pPr>
              <w:pStyle w:val="14"/>
            </w:pPr>
            <w:r>
              <w:t>12月底</w:t>
            </w:r>
          </w:p>
        </w:tc>
      </w:tr>
      <w:tr w14:paraId="5A6E08D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D1174E1"/>
        </w:tc>
        <w:tc>
          <w:tcPr>
            <w:tcW w:w="2608" w:type="dxa"/>
            <w:gridSpan w:val="2"/>
            <w:vAlign w:val="center"/>
          </w:tcPr>
          <w:p w14:paraId="56862204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18B54949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CF7E590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7B47F19D">
            <w:pPr>
              <w:pStyle w:val="15"/>
            </w:pPr>
            <w:r>
              <w:t>100%</w:t>
            </w:r>
          </w:p>
        </w:tc>
      </w:tr>
      <w:tr w14:paraId="1DD7833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3DFB80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E837A64">
            <w:pPr>
              <w:pStyle w:val="13"/>
            </w:pPr>
            <w:r>
              <w:t>1.收回正资源工[2022]15号地块资金</w:t>
            </w:r>
          </w:p>
        </w:tc>
      </w:tr>
    </w:tbl>
    <w:p w14:paraId="56FE46E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B931C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7F58F6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4C7332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5DAEAF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6BBFC84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6D66F12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3DEA26F">
            <w:pPr>
              <w:pStyle w:val="14"/>
            </w:pPr>
            <w:r>
              <w:t>指标值确定依据</w:t>
            </w:r>
          </w:p>
        </w:tc>
      </w:tr>
      <w:tr w14:paraId="576C70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AF3E7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07C22B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087783D">
            <w:pPr>
              <w:pStyle w:val="13"/>
              <w:ind w:firstLine="0" w:firstLineChars="0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6DBBCF5E">
            <w:pPr>
              <w:pStyle w:val="13"/>
              <w:ind w:firstLine="0" w:firstLineChars="0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2CA56BA4">
            <w:pPr>
              <w:pStyle w:val="13"/>
              <w:ind w:firstLine="0" w:firstLineChars="0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17A0F229">
            <w:pPr>
              <w:pStyle w:val="13"/>
              <w:ind w:firstLine="0" w:firstLineChars="0"/>
            </w:pPr>
            <w:r>
              <w:t>支出单</w:t>
            </w:r>
          </w:p>
        </w:tc>
      </w:tr>
      <w:tr w14:paraId="00B379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DB1C08"/>
        </w:tc>
        <w:tc>
          <w:tcPr>
            <w:tcW w:w="1276" w:type="dxa"/>
            <w:vAlign w:val="center"/>
          </w:tcPr>
          <w:p w14:paraId="5822A07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39C2628">
            <w:pPr>
              <w:pStyle w:val="13"/>
              <w:ind w:firstLine="0" w:firstLineChars="0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4CE4ACB0">
            <w:pPr>
              <w:pStyle w:val="13"/>
              <w:ind w:firstLine="0" w:firstLineChars="0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076B8DE1">
            <w:pPr>
              <w:pStyle w:val="13"/>
              <w:ind w:firstLine="0" w:firstLineChars="0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A05D059">
            <w:pPr>
              <w:pStyle w:val="13"/>
              <w:ind w:firstLine="0" w:firstLineChars="0"/>
            </w:pPr>
            <w:r>
              <w:t>支出单</w:t>
            </w:r>
          </w:p>
        </w:tc>
      </w:tr>
      <w:tr w14:paraId="71B396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095AF8F"/>
        </w:tc>
        <w:tc>
          <w:tcPr>
            <w:tcW w:w="1276" w:type="dxa"/>
            <w:vAlign w:val="center"/>
          </w:tcPr>
          <w:p w14:paraId="39A02C8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FBEE14D">
            <w:pPr>
              <w:pStyle w:val="13"/>
              <w:ind w:firstLine="0" w:firstLineChars="0"/>
            </w:pPr>
            <w:r>
              <w:t>及时支付收回地块费用</w:t>
            </w:r>
          </w:p>
        </w:tc>
        <w:tc>
          <w:tcPr>
            <w:tcW w:w="2891" w:type="dxa"/>
            <w:vAlign w:val="center"/>
          </w:tcPr>
          <w:p w14:paraId="17FE95CD">
            <w:pPr>
              <w:pStyle w:val="13"/>
              <w:ind w:firstLine="0" w:firstLineChars="0"/>
            </w:pPr>
            <w:r>
              <w:t>及时支付收回地块费用</w:t>
            </w:r>
          </w:p>
        </w:tc>
        <w:tc>
          <w:tcPr>
            <w:tcW w:w="1276" w:type="dxa"/>
            <w:vAlign w:val="center"/>
          </w:tcPr>
          <w:p w14:paraId="2A5C2F61">
            <w:pPr>
              <w:pStyle w:val="13"/>
              <w:ind w:firstLine="0" w:firstLineChars="0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82D739A">
            <w:pPr>
              <w:pStyle w:val="13"/>
              <w:ind w:firstLine="0" w:firstLineChars="0"/>
            </w:pPr>
            <w:r>
              <w:t>支出单</w:t>
            </w:r>
          </w:p>
        </w:tc>
      </w:tr>
      <w:tr w14:paraId="033BBA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FD943E9"/>
        </w:tc>
        <w:tc>
          <w:tcPr>
            <w:tcW w:w="1276" w:type="dxa"/>
            <w:vAlign w:val="center"/>
          </w:tcPr>
          <w:p w14:paraId="4D99814E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9E6BF73">
            <w:pPr>
              <w:pStyle w:val="13"/>
              <w:ind w:firstLine="0" w:firstLineChars="0"/>
            </w:pPr>
            <w:r>
              <w:t>收回地块费用</w:t>
            </w:r>
          </w:p>
        </w:tc>
        <w:tc>
          <w:tcPr>
            <w:tcW w:w="2891" w:type="dxa"/>
            <w:vAlign w:val="center"/>
          </w:tcPr>
          <w:p w14:paraId="18FF3B5F">
            <w:pPr>
              <w:pStyle w:val="13"/>
              <w:ind w:firstLine="0" w:firstLineChars="0"/>
            </w:pPr>
            <w:r>
              <w:t>收回地块费用</w:t>
            </w:r>
          </w:p>
        </w:tc>
        <w:tc>
          <w:tcPr>
            <w:tcW w:w="1276" w:type="dxa"/>
            <w:vAlign w:val="center"/>
          </w:tcPr>
          <w:p w14:paraId="0293483D">
            <w:pPr>
              <w:pStyle w:val="13"/>
              <w:ind w:firstLine="0" w:firstLineChars="0"/>
            </w:pPr>
            <w:r>
              <w:t>收回地块费用</w:t>
            </w:r>
          </w:p>
        </w:tc>
        <w:tc>
          <w:tcPr>
            <w:tcW w:w="1843" w:type="dxa"/>
            <w:vAlign w:val="center"/>
          </w:tcPr>
          <w:p w14:paraId="0ECB4868">
            <w:pPr>
              <w:pStyle w:val="13"/>
              <w:ind w:firstLine="0" w:firstLineChars="0"/>
            </w:pPr>
            <w:r>
              <w:t>政府批示</w:t>
            </w:r>
          </w:p>
        </w:tc>
      </w:tr>
      <w:tr w14:paraId="2FBCCAA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5671A9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2BA5CC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9195EF5">
            <w:pPr>
              <w:pStyle w:val="13"/>
              <w:ind w:firstLine="0" w:firstLineChars="0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2EE65ADC">
            <w:pPr>
              <w:pStyle w:val="13"/>
              <w:ind w:firstLine="0" w:firstLineChars="0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6FB90AFB">
            <w:pPr>
              <w:pStyle w:val="13"/>
              <w:ind w:firstLine="0" w:firstLineChars="0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243E2E07">
            <w:pPr>
              <w:pStyle w:val="13"/>
              <w:ind w:firstLine="0" w:firstLineChars="0"/>
            </w:pPr>
            <w:r>
              <w:t>经验</w:t>
            </w:r>
          </w:p>
        </w:tc>
      </w:tr>
      <w:tr w14:paraId="3D8CFB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C9C624"/>
        </w:tc>
        <w:tc>
          <w:tcPr>
            <w:tcW w:w="1276" w:type="dxa"/>
            <w:vAlign w:val="center"/>
          </w:tcPr>
          <w:p w14:paraId="33F6A7A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76FDCA0">
            <w:pPr>
              <w:pStyle w:val="13"/>
              <w:ind w:firstLine="0" w:firstLineChars="0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775D8409">
            <w:pPr>
              <w:pStyle w:val="13"/>
              <w:ind w:firstLine="0" w:firstLineChars="0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13536866">
            <w:pPr>
              <w:pStyle w:val="13"/>
              <w:ind w:firstLine="0" w:firstLineChars="0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546DEFE6">
            <w:pPr>
              <w:pStyle w:val="13"/>
              <w:ind w:firstLine="0" w:firstLineChars="0"/>
            </w:pPr>
            <w:r>
              <w:t>经验</w:t>
            </w:r>
          </w:p>
        </w:tc>
      </w:tr>
      <w:tr w14:paraId="669E61A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E34588"/>
        </w:tc>
        <w:tc>
          <w:tcPr>
            <w:tcW w:w="1276" w:type="dxa"/>
            <w:vAlign w:val="center"/>
          </w:tcPr>
          <w:p w14:paraId="0586367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A736720">
            <w:pPr>
              <w:pStyle w:val="13"/>
              <w:ind w:firstLine="0" w:firstLineChars="0"/>
            </w:pPr>
            <w:r>
              <w:t>存进绿色转型升级</w:t>
            </w:r>
          </w:p>
        </w:tc>
        <w:tc>
          <w:tcPr>
            <w:tcW w:w="2891" w:type="dxa"/>
            <w:vAlign w:val="center"/>
          </w:tcPr>
          <w:p w14:paraId="3D6AB0A2">
            <w:pPr>
              <w:pStyle w:val="13"/>
              <w:ind w:firstLine="0" w:firstLineChars="0"/>
            </w:pPr>
            <w:r>
              <w:t>存进绿色转型升级</w:t>
            </w:r>
          </w:p>
        </w:tc>
        <w:tc>
          <w:tcPr>
            <w:tcW w:w="1276" w:type="dxa"/>
            <w:vAlign w:val="center"/>
          </w:tcPr>
          <w:p w14:paraId="4D54B71F">
            <w:pPr>
              <w:pStyle w:val="13"/>
              <w:ind w:firstLine="0" w:firstLineChars="0"/>
            </w:pPr>
            <w:r>
              <w:t>促进</w:t>
            </w:r>
          </w:p>
        </w:tc>
        <w:tc>
          <w:tcPr>
            <w:tcW w:w="1843" w:type="dxa"/>
            <w:vAlign w:val="center"/>
          </w:tcPr>
          <w:p w14:paraId="1ECCA958">
            <w:pPr>
              <w:pStyle w:val="13"/>
              <w:ind w:firstLine="0" w:firstLineChars="0"/>
            </w:pPr>
            <w:r>
              <w:t>促进</w:t>
            </w:r>
          </w:p>
        </w:tc>
      </w:tr>
      <w:tr w14:paraId="641DBC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C42FE2A"/>
        </w:tc>
        <w:tc>
          <w:tcPr>
            <w:tcW w:w="1276" w:type="dxa"/>
            <w:vAlign w:val="center"/>
          </w:tcPr>
          <w:p w14:paraId="26371C9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5E453389">
            <w:pPr>
              <w:pStyle w:val="13"/>
              <w:ind w:firstLine="0" w:firstLineChars="0"/>
            </w:pPr>
            <w:r>
              <w:t>提升城市建设面貌</w:t>
            </w:r>
          </w:p>
        </w:tc>
        <w:tc>
          <w:tcPr>
            <w:tcW w:w="2891" w:type="dxa"/>
            <w:vAlign w:val="center"/>
          </w:tcPr>
          <w:p w14:paraId="3B35C95E">
            <w:pPr>
              <w:pStyle w:val="13"/>
              <w:ind w:firstLine="0" w:firstLineChars="0"/>
            </w:pPr>
            <w:r>
              <w:t>提升城市建设面貌</w:t>
            </w:r>
          </w:p>
        </w:tc>
        <w:tc>
          <w:tcPr>
            <w:tcW w:w="1276" w:type="dxa"/>
            <w:vAlign w:val="center"/>
          </w:tcPr>
          <w:p w14:paraId="66B467EB">
            <w:pPr>
              <w:pStyle w:val="13"/>
              <w:ind w:firstLine="0" w:firstLineChars="0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0E523645">
            <w:pPr>
              <w:pStyle w:val="13"/>
              <w:ind w:firstLine="0" w:firstLineChars="0"/>
            </w:pPr>
            <w:r>
              <w:t>提升</w:t>
            </w:r>
          </w:p>
        </w:tc>
      </w:tr>
      <w:tr w14:paraId="6470BE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E8153ED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542D00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4E9ABB01">
            <w:pPr>
              <w:pStyle w:val="13"/>
              <w:ind w:firstLine="0" w:firstLineChars="0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05E7C3EE">
            <w:pPr>
              <w:pStyle w:val="13"/>
              <w:ind w:firstLine="0" w:firstLineChars="0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3CB55C84">
            <w:pPr>
              <w:pStyle w:val="13"/>
              <w:ind w:firstLine="0" w:firstLineChars="0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2354795A">
            <w:pPr>
              <w:pStyle w:val="13"/>
              <w:ind w:firstLine="0" w:firstLineChars="0"/>
            </w:pPr>
            <w:r>
              <w:t>经验</w:t>
            </w:r>
          </w:p>
        </w:tc>
      </w:tr>
    </w:tbl>
    <w:p w14:paraId="023C45C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9DF01D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733D7A0"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hAnsi="方正仿宋_GBK" w:eastAsia="方正仿宋_GBK" w:cs="方正仿宋_GBK"/>
          <w:color w:val="000000"/>
          <w:sz w:val="28"/>
        </w:rPr>
        <w:t>10.自规局收回正资源工[2024]17号地块资金绩效目标表</w:t>
      </w:r>
      <w:bookmarkEnd w:id="12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FD200E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C96F6A5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16D7F16">
            <w:pPr>
              <w:pStyle w:val="11"/>
            </w:pPr>
            <w:r>
              <w:t>单位：万元</w:t>
            </w:r>
          </w:p>
        </w:tc>
      </w:tr>
      <w:tr w14:paraId="0D7CF5D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437C5A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96DA496">
            <w:pPr>
              <w:pStyle w:val="13"/>
            </w:pPr>
            <w:r>
              <w:t>13012326P00005810053L</w:t>
            </w:r>
          </w:p>
        </w:tc>
        <w:tc>
          <w:tcPr>
            <w:tcW w:w="1587" w:type="dxa"/>
            <w:vAlign w:val="center"/>
          </w:tcPr>
          <w:p w14:paraId="380A52C2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7F52B31">
            <w:pPr>
              <w:pStyle w:val="13"/>
            </w:pPr>
            <w:r>
              <w:t>自规局收回正资源工[2024]17号地块资金</w:t>
            </w:r>
          </w:p>
        </w:tc>
      </w:tr>
      <w:tr w14:paraId="084864C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4431620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9E55A1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536EF97C">
            <w:pPr>
              <w:pStyle w:val="13"/>
            </w:pPr>
            <w:r>
              <w:t>5066.98</w:t>
            </w:r>
          </w:p>
        </w:tc>
        <w:tc>
          <w:tcPr>
            <w:tcW w:w="1587" w:type="dxa"/>
            <w:vAlign w:val="center"/>
          </w:tcPr>
          <w:p w14:paraId="16D04BC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2790B91A">
            <w:pPr>
              <w:pStyle w:val="13"/>
            </w:pPr>
            <w:r>
              <w:t>5066.98</w:t>
            </w:r>
          </w:p>
        </w:tc>
        <w:tc>
          <w:tcPr>
            <w:tcW w:w="1276" w:type="dxa"/>
            <w:vAlign w:val="center"/>
          </w:tcPr>
          <w:p w14:paraId="0B6B816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F06D7C3">
            <w:pPr>
              <w:pStyle w:val="13"/>
            </w:pPr>
            <w:r>
              <w:t xml:space="preserve"> </w:t>
            </w:r>
          </w:p>
        </w:tc>
      </w:tr>
      <w:tr w14:paraId="396C9CC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D3E6DB9"/>
        </w:tc>
        <w:tc>
          <w:tcPr>
            <w:tcW w:w="8618" w:type="dxa"/>
            <w:gridSpan w:val="6"/>
            <w:vAlign w:val="center"/>
          </w:tcPr>
          <w:p w14:paraId="27DC0B2A">
            <w:pPr>
              <w:pStyle w:val="13"/>
            </w:pPr>
            <w:r>
              <w:t>收回正资源工[202</w:t>
            </w:r>
            <w:r>
              <w:rPr>
                <w:rFonts w:hint="eastAsia"/>
                <w:lang w:val="en-US" w:eastAsia="zh-CN"/>
              </w:rPr>
              <w:t>4</w:t>
            </w:r>
            <w:r>
              <w:t>]1</w:t>
            </w:r>
            <w:r>
              <w:rPr>
                <w:rFonts w:hint="eastAsia"/>
                <w:lang w:val="en-US" w:eastAsia="zh-CN"/>
              </w:rPr>
              <w:t>7</w:t>
            </w:r>
            <w:r>
              <w:t>号地块</w:t>
            </w:r>
          </w:p>
        </w:tc>
      </w:tr>
      <w:tr w14:paraId="3167505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290321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753540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E4A465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66827D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D4AF6D8">
            <w:pPr>
              <w:pStyle w:val="14"/>
            </w:pPr>
            <w:r>
              <w:t>12月底</w:t>
            </w:r>
          </w:p>
        </w:tc>
      </w:tr>
      <w:tr w14:paraId="5F76BDC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92FA69A"/>
        </w:tc>
        <w:tc>
          <w:tcPr>
            <w:tcW w:w="2608" w:type="dxa"/>
            <w:gridSpan w:val="2"/>
            <w:vAlign w:val="center"/>
          </w:tcPr>
          <w:p w14:paraId="4F7DFFB7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2EE943A7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2C75EE6A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3BFF5D83">
            <w:pPr>
              <w:pStyle w:val="15"/>
            </w:pPr>
            <w:r>
              <w:t>100%</w:t>
            </w:r>
          </w:p>
        </w:tc>
      </w:tr>
      <w:tr w14:paraId="4F1E038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8CAFD2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03EFD5B">
            <w:pPr>
              <w:pStyle w:val="13"/>
            </w:pPr>
            <w:r>
              <w:t>1.收回正资源工[202</w:t>
            </w:r>
            <w:r>
              <w:rPr>
                <w:rFonts w:hint="eastAsia"/>
                <w:lang w:val="en-US" w:eastAsia="zh-CN"/>
              </w:rPr>
              <w:t>4</w:t>
            </w:r>
            <w:r>
              <w:t>]1</w:t>
            </w:r>
            <w:r>
              <w:rPr>
                <w:rFonts w:hint="eastAsia"/>
                <w:lang w:val="en-US" w:eastAsia="zh-CN"/>
              </w:rPr>
              <w:t>7</w:t>
            </w:r>
            <w:r>
              <w:t>号地块</w:t>
            </w:r>
          </w:p>
        </w:tc>
      </w:tr>
    </w:tbl>
    <w:p w14:paraId="2C966342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3CF5E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145773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1EAD871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E8F61A7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75E77D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8D977BC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7016F48">
            <w:pPr>
              <w:pStyle w:val="14"/>
            </w:pPr>
            <w:r>
              <w:t>指标值确定依据</w:t>
            </w:r>
          </w:p>
        </w:tc>
      </w:tr>
      <w:tr w14:paraId="5E0437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200C70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963B55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2EB6A36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3FBE0C70">
            <w:pPr>
              <w:pStyle w:val="13"/>
            </w:pPr>
            <w:r>
              <w:t>资金到位率</w:t>
            </w:r>
          </w:p>
        </w:tc>
        <w:tc>
          <w:tcPr>
            <w:tcW w:w="1276" w:type="dxa"/>
            <w:vAlign w:val="center"/>
          </w:tcPr>
          <w:p w14:paraId="438A0B51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53D84B93">
            <w:pPr>
              <w:pStyle w:val="13"/>
            </w:pPr>
            <w:r>
              <w:t>支出单</w:t>
            </w:r>
          </w:p>
        </w:tc>
      </w:tr>
      <w:tr w14:paraId="0BC5DD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156E153"/>
        </w:tc>
        <w:tc>
          <w:tcPr>
            <w:tcW w:w="1276" w:type="dxa"/>
            <w:vAlign w:val="center"/>
          </w:tcPr>
          <w:p w14:paraId="0B84ADF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3A70932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4FF9FFB0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11F324BA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7B788C41">
            <w:pPr>
              <w:pStyle w:val="13"/>
            </w:pPr>
            <w:r>
              <w:t>支出单</w:t>
            </w:r>
          </w:p>
        </w:tc>
      </w:tr>
      <w:tr w14:paraId="2D9FF2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9C9ADB"/>
        </w:tc>
        <w:tc>
          <w:tcPr>
            <w:tcW w:w="1276" w:type="dxa"/>
            <w:vAlign w:val="center"/>
          </w:tcPr>
          <w:p w14:paraId="7F450DE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2A4B509">
            <w:pPr>
              <w:pStyle w:val="13"/>
            </w:pPr>
            <w:r>
              <w:t>及时支付收回地块费用</w:t>
            </w:r>
          </w:p>
        </w:tc>
        <w:tc>
          <w:tcPr>
            <w:tcW w:w="2891" w:type="dxa"/>
            <w:vAlign w:val="center"/>
          </w:tcPr>
          <w:p w14:paraId="7C5B0E39">
            <w:pPr>
              <w:pStyle w:val="13"/>
            </w:pPr>
            <w:r>
              <w:t>及时支付收回地块费用</w:t>
            </w:r>
          </w:p>
        </w:tc>
        <w:tc>
          <w:tcPr>
            <w:tcW w:w="1276" w:type="dxa"/>
            <w:vAlign w:val="center"/>
          </w:tcPr>
          <w:p w14:paraId="632611E6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5C628FA0">
            <w:pPr>
              <w:pStyle w:val="13"/>
            </w:pPr>
            <w:r>
              <w:t>支出单</w:t>
            </w:r>
          </w:p>
        </w:tc>
      </w:tr>
      <w:tr w14:paraId="2BFE3F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812A0D"/>
        </w:tc>
        <w:tc>
          <w:tcPr>
            <w:tcW w:w="1276" w:type="dxa"/>
            <w:vAlign w:val="center"/>
          </w:tcPr>
          <w:p w14:paraId="5201D39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567A2E0">
            <w:pPr>
              <w:pStyle w:val="13"/>
            </w:pPr>
            <w:r>
              <w:t>收回地块费用</w:t>
            </w:r>
          </w:p>
        </w:tc>
        <w:tc>
          <w:tcPr>
            <w:tcW w:w="2891" w:type="dxa"/>
            <w:vAlign w:val="center"/>
          </w:tcPr>
          <w:p w14:paraId="7DBAFB03">
            <w:pPr>
              <w:pStyle w:val="13"/>
            </w:pPr>
            <w:r>
              <w:t>收回地块费用</w:t>
            </w:r>
          </w:p>
        </w:tc>
        <w:tc>
          <w:tcPr>
            <w:tcW w:w="1276" w:type="dxa"/>
            <w:vAlign w:val="center"/>
          </w:tcPr>
          <w:p w14:paraId="7DB8CC0F">
            <w:pPr>
              <w:pStyle w:val="13"/>
            </w:pPr>
            <w:r>
              <w:t>收回地块费用</w:t>
            </w:r>
          </w:p>
        </w:tc>
        <w:tc>
          <w:tcPr>
            <w:tcW w:w="1843" w:type="dxa"/>
            <w:vAlign w:val="center"/>
          </w:tcPr>
          <w:p w14:paraId="50943C11">
            <w:pPr>
              <w:pStyle w:val="13"/>
            </w:pPr>
            <w:r>
              <w:t>政府批示</w:t>
            </w:r>
          </w:p>
        </w:tc>
      </w:tr>
      <w:tr w14:paraId="56555D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C977A9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43D29EB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81DC965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4E4439D9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5A4AE5BD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7DAF9BE0">
            <w:pPr>
              <w:pStyle w:val="13"/>
            </w:pPr>
            <w:r>
              <w:t>经验</w:t>
            </w:r>
          </w:p>
        </w:tc>
      </w:tr>
      <w:tr w14:paraId="461236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E21E86"/>
        </w:tc>
        <w:tc>
          <w:tcPr>
            <w:tcW w:w="1276" w:type="dxa"/>
            <w:vAlign w:val="center"/>
          </w:tcPr>
          <w:p w14:paraId="39444CBF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172C1A1">
            <w:pPr>
              <w:pStyle w:val="13"/>
            </w:pPr>
            <w:r>
              <w:t>提高社会经济发展</w:t>
            </w:r>
          </w:p>
        </w:tc>
        <w:tc>
          <w:tcPr>
            <w:tcW w:w="2891" w:type="dxa"/>
            <w:vAlign w:val="center"/>
          </w:tcPr>
          <w:p w14:paraId="1E9EE10C">
            <w:pPr>
              <w:pStyle w:val="13"/>
            </w:pPr>
            <w:r>
              <w:t>提高社会经济发展</w:t>
            </w:r>
          </w:p>
        </w:tc>
        <w:tc>
          <w:tcPr>
            <w:tcW w:w="1276" w:type="dxa"/>
            <w:vAlign w:val="center"/>
          </w:tcPr>
          <w:p w14:paraId="6F264720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4EE0CC83">
            <w:pPr>
              <w:pStyle w:val="13"/>
            </w:pPr>
            <w:r>
              <w:t>经验</w:t>
            </w:r>
          </w:p>
        </w:tc>
      </w:tr>
      <w:tr w14:paraId="773FEDA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6F12769"/>
        </w:tc>
        <w:tc>
          <w:tcPr>
            <w:tcW w:w="1276" w:type="dxa"/>
            <w:vAlign w:val="center"/>
          </w:tcPr>
          <w:p w14:paraId="624A3EC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73678F0">
            <w:pPr>
              <w:pStyle w:val="13"/>
            </w:pPr>
            <w:r>
              <w:t>存进绿色转型升级</w:t>
            </w:r>
          </w:p>
        </w:tc>
        <w:tc>
          <w:tcPr>
            <w:tcW w:w="2891" w:type="dxa"/>
            <w:vAlign w:val="center"/>
          </w:tcPr>
          <w:p w14:paraId="43ABAC70">
            <w:pPr>
              <w:pStyle w:val="13"/>
            </w:pPr>
            <w:r>
              <w:t>存进绿色转型升级</w:t>
            </w:r>
          </w:p>
        </w:tc>
        <w:tc>
          <w:tcPr>
            <w:tcW w:w="1276" w:type="dxa"/>
            <w:vAlign w:val="center"/>
          </w:tcPr>
          <w:p w14:paraId="28F38146"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 w14:paraId="07A74E88">
            <w:pPr>
              <w:pStyle w:val="13"/>
            </w:pPr>
            <w:r>
              <w:t>促进</w:t>
            </w:r>
          </w:p>
        </w:tc>
      </w:tr>
      <w:tr w14:paraId="5121E3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B7D87E7"/>
        </w:tc>
        <w:tc>
          <w:tcPr>
            <w:tcW w:w="1276" w:type="dxa"/>
            <w:vAlign w:val="center"/>
          </w:tcPr>
          <w:p w14:paraId="04314A75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C5A5D16">
            <w:pPr>
              <w:pStyle w:val="13"/>
            </w:pPr>
            <w:r>
              <w:t>提升城市建设面貌</w:t>
            </w:r>
          </w:p>
        </w:tc>
        <w:tc>
          <w:tcPr>
            <w:tcW w:w="2891" w:type="dxa"/>
            <w:vAlign w:val="center"/>
          </w:tcPr>
          <w:p w14:paraId="73FA2E39">
            <w:pPr>
              <w:pStyle w:val="13"/>
            </w:pPr>
            <w:r>
              <w:t>提升城市建设面貌</w:t>
            </w:r>
          </w:p>
        </w:tc>
        <w:tc>
          <w:tcPr>
            <w:tcW w:w="1276" w:type="dxa"/>
            <w:vAlign w:val="center"/>
          </w:tcPr>
          <w:p w14:paraId="3115244F">
            <w:pPr>
              <w:pStyle w:val="13"/>
            </w:pPr>
            <w:r>
              <w:t>提升</w:t>
            </w:r>
          </w:p>
        </w:tc>
        <w:tc>
          <w:tcPr>
            <w:tcW w:w="1843" w:type="dxa"/>
            <w:vAlign w:val="center"/>
          </w:tcPr>
          <w:p w14:paraId="51343F43">
            <w:pPr>
              <w:pStyle w:val="13"/>
            </w:pPr>
            <w:r>
              <w:t>提升</w:t>
            </w:r>
          </w:p>
        </w:tc>
      </w:tr>
      <w:tr w14:paraId="192724A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DE1F43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9A18A7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264470B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6A994D58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589ACA70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5ECEC83A">
            <w:pPr>
              <w:pStyle w:val="13"/>
            </w:pPr>
            <w:r>
              <w:t>经验</w:t>
            </w:r>
          </w:p>
        </w:tc>
      </w:tr>
    </w:tbl>
    <w:p w14:paraId="5C88A9F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411561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D4C12A5"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hAnsi="方正仿宋_GBK" w:eastAsia="方正仿宋_GBK" w:cs="方正仿宋_GBK"/>
          <w:color w:val="000000"/>
          <w:sz w:val="28"/>
        </w:rPr>
        <w:t>11.自规局通信信息网络运行经费绩效目标表</w:t>
      </w:r>
      <w:bookmarkEnd w:id="13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67CFDB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F5E11C8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881F58A">
            <w:pPr>
              <w:pStyle w:val="11"/>
            </w:pPr>
            <w:r>
              <w:t>单位：万元</w:t>
            </w:r>
          </w:p>
        </w:tc>
      </w:tr>
      <w:tr w14:paraId="4FBBE73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ECD3239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25BC3A7">
            <w:pPr>
              <w:pStyle w:val="13"/>
            </w:pPr>
            <w:r>
              <w:t>13012326P00001610045P</w:t>
            </w:r>
          </w:p>
        </w:tc>
        <w:tc>
          <w:tcPr>
            <w:tcW w:w="1587" w:type="dxa"/>
            <w:vAlign w:val="center"/>
          </w:tcPr>
          <w:p w14:paraId="04B0B23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5E8B819">
            <w:pPr>
              <w:pStyle w:val="13"/>
            </w:pPr>
            <w:r>
              <w:t>自规局通信信息网络运行经费</w:t>
            </w:r>
          </w:p>
        </w:tc>
      </w:tr>
      <w:tr w14:paraId="6B01F77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53B1B1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1C9429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5516556">
            <w:pPr>
              <w:pStyle w:val="13"/>
            </w:pPr>
            <w:r>
              <w:t>4.24</w:t>
            </w:r>
          </w:p>
        </w:tc>
        <w:tc>
          <w:tcPr>
            <w:tcW w:w="1587" w:type="dxa"/>
            <w:vAlign w:val="center"/>
          </w:tcPr>
          <w:p w14:paraId="3755B8A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E6D6094">
            <w:pPr>
              <w:pStyle w:val="13"/>
            </w:pPr>
            <w:r>
              <w:t>4.24</w:t>
            </w:r>
          </w:p>
        </w:tc>
        <w:tc>
          <w:tcPr>
            <w:tcW w:w="1276" w:type="dxa"/>
            <w:vAlign w:val="center"/>
          </w:tcPr>
          <w:p w14:paraId="6ABE0C56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19D473A">
            <w:pPr>
              <w:pStyle w:val="13"/>
            </w:pPr>
            <w:r>
              <w:t xml:space="preserve"> </w:t>
            </w:r>
          </w:p>
        </w:tc>
      </w:tr>
      <w:tr w14:paraId="5B11D2D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AA9788C"/>
        </w:tc>
        <w:tc>
          <w:tcPr>
            <w:tcW w:w="8618" w:type="dxa"/>
            <w:gridSpan w:val="6"/>
            <w:vAlign w:val="center"/>
          </w:tcPr>
          <w:p w14:paraId="17B0F6FC">
            <w:pPr>
              <w:pStyle w:val="13"/>
            </w:pPr>
            <w:r>
              <w:t>保障通信和网络正常运行</w:t>
            </w:r>
          </w:p>
        </w:tc>
      </w:tr>
      <w:tr w14:paraId="565832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1DFAD85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4BEE40C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8C45F4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1F012F8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3C6F230">
            <w:pPr>
              <w:pStyle w:val="14"/>
            </w:pPr>
            <w:r>
              <w:t>12月底</w:t>
            </w:r>
          </w:p>
        </w:tc>
      </w:tr>
      <w:tr w14:paraId="758B5B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9325E54"/>
        </w:tc>
        <w:tc>
          <w:tcPr>
            <w:tcW w:w="2608" w:type="dxa"/>
            <w:gridSpan w:val="2"/>
            <w:vAlign w:val="center"/>
          </w:tcPr>
          <w:p w14:paraId="52FD51F3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74535C1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D1CB679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10643F74">
            <w:pPr>
              <w:pStyle w:val="15"/>
            </w:pPr>
            <w:r>
              <w:t>100%</w:t>
            </w:r>
          </w:p>
        </w:tc>
      </w:tr>
      <w:tr w14:paraId="064F119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B6FBA2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B8D2233">
            <w:pPr>
              <w:pStyle w:val="13"/>
            </w:pPr>
            <w:r>
              <w:t>1.保障通信和网络正常运行</w:t>
            </w:r>
          </w:p>
        </w:tc>
      </w:tr>
    </w:tbl>
    <w:p w14:paraId="3BF1F66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2F3DF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2AFDEF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5D2310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20250A21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AF32C5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B49BF2D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5AD38581">
            <w:pPr>
              <w:pStyle w:val="14"/>
            </w:pPr>
            <w:r>
              <w:t>指标值确定依据</w:t>
            </w:r>
          </w:p>
        </w:tc>
      </w:tr>
      <w:tr w14:paraId="3DD1BB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1ED6B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096DEEC9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51C477E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55FFF635">
            <w:pPr>
              <w:pStyle w:val="13"/>
            </w:pPr>
            <w:r>
              <w:t>实际到位的资金占应到位资金的比率</w:t>
            </w:r>
          </w:p>
        </w:tc>
        <w:tc>
          <w:tcPr>
            <w:tcW w:w="1276" w:type="dxa"/>
            <w:vAlign w:val="center"/>
          </w:tcPr>
          <w:p w14:paraId="5482E97D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11A8D25">
            <w:pPr>
              <w:pStyle w:val="13"/>
            </w:pPr>
            <w:r>
              <w:t>支出单</w:t>
            </w:r>
          </w:p>
        </w:tc>
      </w:tr>
      <w:tr w14:paraId="229177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9F2EA63"/>
        </w:tc>
        <w:tc>
          <w:tcPr>
            <w:tcW w:w="1276" w:type="dxa"/>
            <w:vAlign w:val="center"/>
          </w:tcPr>
          <w:p w14:paraId="0AC5B0EA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637868E">
            <w:pPr>
              <w:pStyle w:val="13"/>
            </w:pPr>
            <w:r>
              <w:t>通信和网络正常运行</w:t>
            </w:r>
          </w:p>
        </w:tc>
        <w:tc>
          <w:tcPr>
            <w:tcW w:w="2891" w:type="dxa"/>
            <w:vAlign w:val="center"/>
          </w:tcPr>
          <w:p w14:paraId="5B64E3E3">
            <w:pPr>
              <w:pStyle w:val="13"/>
            </w:pPr>
            <w:r>
              <w:t>通信和网络正常运行</w:t>
            </w:r>
          </w:p>
        </w:tc>
        <w:tc>
          <w:tcPr>
            <w:tcW w:w="1276" w:type="dxa"/>
            <w:vAlign w:val="center"/>
          </w:tcPr>
          <w:p w14:paraId="7778CFED">
            <w:pPr>
              <w:pStyle w:val="13"/>
            </w:pPr>
            <w:r>
              <w:t>正常运行</w:t>
            </w:r>
          </w:p>
        </w:tc>
        <w:tc>
          <w:tcPr>
            <w:tcW w:w="1843" w:type="dxa"/>
            <w:vAlign w:val="center"/>
          </w:tcPr>
          <w:p w14:paraId="0B11BBED">
            <w:pPr>
              <w:pStyle w:val="13"/>
            </w:pPr>
            <w:r>
              <w:t>支出单</w:t>
            </w:r>
          </w:p>
        </w:tc>
      </w:tr>
      <w:tr w14:paraId="120829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CB86E70"/>
        </w:tc>
        <w:tc>
          <w:tcPr>
            <w:tcW w:w="1276" w:type="dxa"/>
            <w:vAlign w:val="center"/>
          </w:tcPr>
          <w:p w14:paraId="1393C8E8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B39E9C7">
            <w:pPr>
              <w:pStyle w:val="13"/>
            </w:pPr>
            <w:r>
              <w:t>及时缴费</w:t>
            </w:r>
          </w:p>
        </w:tc>
        <w:tc>
          <w:tcPr>
            <w:tcW w:w="2891" w:type="dxa"/>
            <w:vAlign w:val="center"/>
          </w:tcPr>
          <w:p w14:paraId="1BF0D294">
            <w:pPr>
              <w:pStyle w:val="13"/>
            </w:pPr>
            <w:r>
              <w:t>及时缴费</w:t>
            </w:r>
          </w:p>
        </w:tc>
        <w:tc>
          <w:tcPr>
            <w:tcW w:w="1276" w:type="dxa"/>
            <w:vAlign w:val="center"/>
          </w:tcPr>
          <w:p w14:paraId="54BF6E53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485860B">
            <w:pPr>
              <w:pStyle w:val="13"/>
            </w:pPr>
            <w:r>
              <w:t>支出单</w:t>
            </w:r>
          </w:p>
        </w:tc>
      </w:tr>
      <w:tr w14:paraId="2952F6B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45F9138"/>
        </w:tc>
        <w:tc>
          <w:tcPr>
            <w:tcW w:w="1276" w:type="dxa"/>
            <w:vAlign w:val="center"/>
          </w:tcPr>
          <w:p w14:paraId="6DBB98C9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E10A030">
            <w:pPr>
              <w:pStyle w:val="13"/>
            </w:pPr>
            <w:r>
              <w:t>通信服务费</w:t>
            </w:r>
          </w:p>
        </w:tc>
        <w:tc>
          <w:tcPr>
            <w:tcW w:w="2891" w:type="dxa"/>
            <w:vAlign w:val="center"/>
          </w:tcPr>
          <w:p w14:paraId="719116F4">
            <w:pPr>
              <w:pStyle w:val="13"/>
            </w:pPr>
            <w:r>
              <w:t>通信服务费</w:t>
            </w:r>
          </w:p>
        </w:tc>
        <w:tc>
          <w:tcPr>
            <w:tcW w:w="1276" w:type="dxa"/>
            <w:vAlign w:val="center"/>
          </w:tcPr>
          <w:p w14:paraId="4571CB4D">
            <w:pPr>
              <w:pStyle w:val="13"/>
            </w:pPr>
            <w:r>
              <w:t>通信服务费</w:t>
            </w:r>
          </w:p>
        </w:tc>
        <w:tc>
          <w:tcPr>
            <w:tcW w:w="1843" w:type="dxa"/>
            <w:vAlign w:val="center"/>
          </w:tcPr>
          <w:p w14:paraId="02CF9BAA">
            <w:pPr>
              <w:pStyle w:val="13"/>
            </w:pPr>
            <w:r>
              <w:t>发票</w:t>
            </w:r>
          </w:p>
        </w:tc>
      </w:tr>
      <w:tr w14:paraId="45E1BB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BC0BA7F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6282EF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411827A4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3AE133E8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2AD9DE28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01933C42">
            <w:pPr>
              <w:pStyle w:val="13"/>
            </w:pPr>
            <w:r>
              <w:t>支出单</w:t>
            </w:r>
          </w:p>
        </w:tc>
      </w:tr>
      <w:tr w14:paraId="3F8F8F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15AE5C0"/>
        </w:tc>
        <w:tc>
          <w:tcPr>
            <w:tcW w:w="1276" w:type="dxa"/>
            <w:vAlign w:val="center"/>
          </w:tcPr>
          <w:p w14:paraId="49E62DC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CABC003">
            <w:pPr>
              <w:pStyle w:val="13"/>
            </w:pPr>
            <w:r>
              <w:t>业务工作保障力</w:t>
            </w:r>
          </w:p>
        </w:tc>
        <w:tc>
          <w:tcPr>
            <w:tcW w:w="2891" w:type="dxa"/>
            <w:vAlign w:val="center"/>
          </w:tcPr>
          <w:p w14:paraId="13BF804E">
            <w:pPr>
              <w:pStyle w:val="13"/>
            </w:pPr>
            <w:r>
              <w:t>业务工作保障力</w:t>
            </w:r>
          </w:p>
        </w:tc>
        <w:tc>
          <w:tcPr>
            <w:tcW w:w="1276" w:type="dxa"/>
            <w:vAlign w:val="center"/>
          </w:tcPr>
          <w:p w14:paraId="4247BAAB">
            <w:pPr>
              <w:pStyle w:val="13"/>
            </w:pPr>
            <w:r>
              <w:t>保障</w:t>
            </w:r>
          </w:p>
        </w:tc>
        <w:tc>
          <w:tcPr>
            <w:tcW w:w="1843" w:type="dxa"/>
            <w:vAlign w:val="center"/>
          </w:tcPr>
          <w:p w14:paraId="264B6B5F">
            <w:pPr>
              <w:pStyle w:val="13"/>
            </w:pPr>
            <w:r>
              <w:t>经验</w:t>
            </w:r>
          </w:p>
        </w:tc>
      </w:tr>
      <w:tr w14:paraId="226683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EE1A18"/>
        </w:tc>
        <w:tc>
          <w:tcPr>
            <w:tcW w:w="1276" w:type="dxa"/>
            <w:vAlign w:val="center"/>
          </w:tcPr>
          <w:p w14:paraId="7AE802C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9F34592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28CF04D2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5B345491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3D54455B">
            <w:pPr>
              <w:pStyle w:val="13"/>
            </w:pPr>
            <w:r>
              <w:t>经验</w:t>
            </w:r>
          </w:p>
        </w:tc>
      </w:tr>
      <w:tr w14:paraId="3181A1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AA05616"/>
        </w:tc>
        <w:tc>
          <w:tcPr>
            <w:tcW w:w="1276" w:type="dxa"/>
            <w:vAlign w:val="center"/>
          </w:tcPr>
          <w:p w14:paraId="0A1FC134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53484FF">
            <w:pPr>
              <w:pStyle w:val="13"/>
            </w:pPr>
            <w:r>
              <w:t>通信网络运行无障碍</w:t>
            </w:r>
          </w:p>
        </w:tc>
        <w:tc>
          <w:tcPr>
            <w:tcW w:w="2891" w:type="dxa"/>
            <w:vAlign w:val="center"/>
          </w:tcPr>
          <w:p w14:paraId="08668C2F">
            <w:pPr>
              <w:pStyle w:val="13"/>
            </w:pPr>
            <w:r>
              <w:t>通信网络运行无障碍</w:t>
            </w:r>
          </w:p>
        </w:tc>
        <w:tc>
          <w:tcPr>
            <w:tcW w:w="1276" w:type="dxa"/>
            <w:vAlign w:val="center"/>
          </w:tcPr>
          <w:p w14:paraId="280DC822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138EBF92">
            <w:pPr>
              <w:pStyle w:val="13"/>
            </w:pPr>
            <w:r>
              <w:t>经验</w:t>
            </w:r>
          </w:p>
        </w:tc>
      </w:tr>
      <w:tr w14:paraId="0F25A76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325B83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1D75C08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66DFEBA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55134B63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21414F35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1319B06F">
            <w:pPr>
              <w:pStyle w:val="13"/>
            </w:pPr>
            <w:r>
              <w:t>经验</w:t>
            </w:r>
          </w:p>
        </w:tc>
      </w:tr>
    </w:tbl>
    <w:p w14:paraId="3893469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020DAE5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892B670"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hAnsi="方正仿宋_GBK" w:eastAsia="方正仿宋_GBK" w:cs="方正仿宋_GBK"/>
          <w:color w:val="000000"/>
          <w:sz w:val="28"/>
        </w:rPr>
        <w:t>12.自规局自然资源管理工作经费绩效目标表</w:t>
      </w:r>
      <w:bookmarkEnd w:id="14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FEAC3E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8E3F088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640A767">
            <w:pPr>
              <w:pStyle w:val="11"/>
            </w:pPr>
            <w:r>
              <w:t>单位：万元</w:t>
            </w:r>
          </w:p>
        </w:tc>
      </w:tr>
      <w:tr w14:paraId="040FA02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30FB5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795B731A">
            <w:pPr>
              <w:pStyle w:val="13"/>
            </w:pPr>
            <w:r>
              <w:t>13012326P00000212312D</w:t>
            </w:r>
          </w:p>
        </w:tc>
        <w:tc>
          <w:tcPr>
            <w:tcW w:w="1587" w:type="dxa"/>
            <w:vAlign w:val="center"/>
          </w:tcPr>
          <w:p w14:paraId="000F968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B8AF9E6">
            <w:pPr>
              <w:pStyle w:val="13"/>
            </w:pPr>
            <w:r>
              <w:t>自规局自然资源管理工作经费</w:t>
            </w:r>
          </w:p>
        </w:tc>
      </w:tr>
      <w:tr w14:paraId="191D882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D767C5F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EAFC21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1CFC158">
            <w:pPr>
              <w:pStyle w:val="13"/>
            </w:pPr>
            <w:r>
              <w:t>210.45</w:t>
            </w:r>
          </w:p>
        </w:tc>
        <w:tc>
          <w:tcPr>
            <w:tcW w:w="1587" w:type="dxa"/>
            <w:vAlign w:val="center"/>
          </w:tcPr>
          <w:p w14:paraId="13D1663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F7FF3FD">
            <w:pPr>
              <w:pStyle w:val="13"/>
            </w:pPr>
            <w:r>
              <w:t>210.45</w:t>
            </w:r>
          </w:p>
        </w:tc>
        <w:tc>
          <w:tcPr>
            <w:tcW w:w="1276" w:type="dxa"/>
            <w:vAlign w:val="center"/>
          </w:tcPr>
          <w:p w14:paraId="2E371BFD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33F1284">
            <w:pPr>
              <w:pStyle w:val="13"/>
            </w:pPr>
            <w:r>
              <w:t xml:space="preserve"> </w:t>
            </w:r>
          </w:p>
        </w:tc>
      </w:tr>
      <w:tr w14:paraId="5A87FAD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EC9E796"/>
        </w:tc>
        <w:tc>
          <w:tcPr>
            <w:tcW w:w="8618" w:type="dxa"/>
            <w:gridSpan w:val="6"/>
            <w:vAlign w:val="center"/>
          </w:tcPr>
          <w:p w14:paraId="4B3EDD6D">
            <w:pPr>
              <w:pStyle w:val="13"/>
            </w:pPr>
            <w:r>
              <w:t>自收自支人员工资社保医保公积金等经费保障</w:t>
            </w:r>
          </w:p>
        </w:tc>
      </w:tr>
      <w:tr w14:paraId="218FD1B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0594C1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F7B2D7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5AC9F4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7B99DC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9BB93D4">
            <w:pPr>
              <w:pStyle w:val="14"/>
            </w:pPr>
            <w:r>
              <w:t>12月底</w:t>
            </w:r>
          </w:p>
        </w:tc>
      </w:tr>
      <w:tr w14:paraId="258A826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C72ED09"/>
        </w:tc>
        <w:tc>
          <w:tcPr>
            <w:tcW w:w="2608" w:type="dxa"/>
            <w:gridSpan w:val="2"/>
            <w:vAlign w:val="center"/>
          </w:tcPr>
          <w:p w14:paraId="54C26BDB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6B82D105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2250F733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28984BA9">
            <w:pPr>
              <w:pStyle w:val="15"/>
            </w:pPr>
            <w:r>
              <w:t xml:space="preserve"> 100%</w:t>
            </w:r>
          </w:p>
        </w:tc>
      </w:tr>
      <w:tr w14:paraId="1368923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E228C5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41BBED71">
            <w:pPr>
              <w:pStyle w:val="13"/>
            </w:pPr>
            <w:r>
              <w:t>1.自收自支人员工资社保医保公积金等经费保障</w:t>
            </w:r>
          </w:p>
        </w:tc>
      </w:tr>
    </w:tbl>
    <w:p w14:paraId="1795F5C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A3B0EB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21CDD7A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05E75C82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FC0D97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FE81691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ACCDC12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987D73B">
            <w:pPr>
              <w:pStyle w:val="14"/>
            </w:pPr>
            <w:r>
              <w:t>指标值确定依据</w:t>
            </w:r>
          </w:p>
        </w:tc>
      </w:tr>
      <w:tr w14:paraId="26BE13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591F4F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718083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9D4DC90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3B0BF533">
            <w:pPr>
              <w:pStyle w:val="13"/>
            </w:pPr>
            <w:r>
              <w:t>实际到位的资金占应到位资金的比率</w:t>
            </w:r>
          </w:p>
        </w:tc>
        <w:tc>
          <w:tcPr>
            <w:tcW w:w="1276" w:type="dxa"/>
            <w:vAlign w:val="center"/>
          </w:tcPr>
          <w:p w14:paraId="27C23EEF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28F56B1C">
            <w:pPr>
              <w:pStyle w:val="13"/>
            </w:pPr>
            <w:r>
              <w:t>支出单</w:t>
            </w:r>
          </w:p>
        </w:tc>
      </w:tr>
      <w:tr w14:paraId="30AE58D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5802F7"/>
        </w:tc>
        <w:tc>
          <w:tcPr>
            <w:tcW w:w="1276" w:type="dxa"/>
            <w:vAlign w:val="center"/>
          </w:tcPr>
          <w:p w14:paraId="13F39A11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7F4BD70">
            <w:pPr>
              <w:pStyle w:val="13"/>
            </w:pPr>
            <w:r>
              <w:t>按标准发放工资，缴纳社保医保等费用</w:t>
            </w:r>
          </w:p>
        </w:tc>
        <w:tc>
          <w:tcPr>
            <w:tcW w:w="2891" w:type="dxa"/>
            <w:vAlign w:val="center"/>
          </w:tcPr>
          <w:p w14:paraId="3DF49805">
            <w:pPr>
              <w:pStyle w:val="13"/>
            </w:pPr>
            <w:r>
              <w:t>按标准发放工资，缴纳社保医保等费用</w:t>
            </w:r>
          </w:p>
        </w:tc>
        <w:tc>
          <w:tcPr>
            <w:tcW w:w="1276" w:type="dxa"/>
            <w:vAlign w:val="center"/>
          </w:tcPr>
          <w:p w14:paraId="01F5441D">
            <w:pPr>
              <w:pStyle w:val="13"/>
            </w:pPr>
            <w:r>
              <w:t>按标准执行</w:t>
            </w:r>
          </w:p>
        </w:tc>
        <w:tc>
          <w:tcPr>
            <w:tcW w:w="1843" w:type="dxa"/>
            <w:vAlign w:val="center"/>
          </w:tcPr>
          <w:p w14:paraId="30B108AC">
            <w:pPr>
              <w:pStyle w:val="13"/>
            </w:pPr>
            <w:r>
              <w:t>工资表社保等缴费单据</w:t>
            </w:r>
          </w:p>
        </w:tc>
      </w:tr>
      <w:tr w14:paraId="2614E4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3AADAD"/>
        </w:tc>
        <w:tc>
          <w:tcPr>
            <w:tcW w:w="1276" w:type="dxa"/>
            <w:vAlign w:val="center"/>
          </w:tcPr>
          <w:p w14:paraId="1610E12C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A2BD579">
            <w:pPr>
              <w:pStyle w:val="13"/>
            </w:pPr>
            <w:r>
              <w:t>社保费用及时缴纳</w:t>
            </w:r>
          </w:p>
        </w:tc>
        <w:tc>
          <w:tcPr>
            <w:tcW w:w="2891" w:type="dxa"/>
            <w:vAlign w:val="center"/>
          </w:tcPr>
          <w:p w14:paraId="1389C7E2">
            <w:pPr>
              <w:pStyle w:val="13"/>
            </w:pPr>
            <w:r>
              <w:t>社保费用及时缴纳</w:t>
            </w:r>
          </w:p>
        </w:tc>
        <w:tc>
          <w:tcPr>
            <w:tcW w:w="1276" w:type="dxa"/>
            <w:vAlign w:val="center"/>
          </w:tcPr>
          <w:p w14:paraId="1AE12D68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64AD40CD">
            <w:pPr>
              <w:pStyle w:val="13"/>
            </w:pPr>
            <w:r>
              <w:t>缴费单</w:t>
            </w:r>
          </w:p>
        </w:tc>
      </w:tr>
      <w:tr w14:paraId="334000E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645F3F"/>
        </w:tc>
        <w:tc>
          <w:tcPr>
            <w:tcW w:w="1276" w:type="dxa"/>
            <w:vAlign w:val="center"/>
          </w:tcPr>
          <w:p w14:paraId="0C4F5421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64D7E17">
            <w:pPr>
              <w:pStyle w:val="13"/>
            </w:pPr>
            <w:r>
              <w:t>工资社保医保等费用</w:t>
            </w:r>
          </w:p>
        </w:tc>
        <w:tc>
          <w:tcPr>
            <w:tcW w:w="2891" w:type="dxa"/>
            <w:vAlign w:val="center"/>
          </w:tcPr>
          <w:p w14:paraId="61ADD309">
            <w:pPr>
              <w:pStyle w:val="13"/>
            </w:pPr>
            <w:r>
              <w:t>工资社保医保等费用</w:t>
            </w:r>
          </w:p>
        </w:tc>
        <w:tc>
          <w:tcPr>
            <w:tcW w:w="1276" w:type="dxa"/>
            <w:vAlign w:val="center"/>
          </w:tcPr>
          <w:p w14:paraId="43F152C5">
            <w:pPr>
              <w:pStyle w:val="13"/>
            </w:pPr>
            <w:r>
              <w:t>人员经费</w:t>
            </w:r>
          </w:p>
        </w:tc>
        <w:tc>
          <w:tcPr>
            <w:tcW w:w="1843" w:type="dxa"/>
            <w:vAlign w:val="center"/>
          </w:tcPr>
          <w:p w14:paraId="52FE720B">
            <w:pPr>
              <w:pStyle w:val="13"/>
            </w:pPr>
            <w:r>
              <w:t>工资表社保等缴费单据</w:t>
            </w:r>
          </w:p>
        </w:tc>
      </w:tr>
      <w:tr w14:paraId="19335E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2897AC3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0B32DE9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8DDC532">
            <w:pPr>
              <w:pStyle w:val="13"/>
            </w:pPr>
            <w:r>
              <w:t>提高职工收入</w:t>
            </w:r>
          </w:p>
        </w:tc>
        <w:tc>
          <w:tcPr>
            <w:tcW w:w="2891" w:type="dxa"/>
            <w:vAlign w:val="center"/>
          </w:tcPr>
          <w:p w14:paraId="4CA1FAB1">
            <w:pPr>
              <w:pStyle w:val="13"/>
            </w:pPr>
            <w:r>
              <w:t>提高职工收入</w:t>
            </w:r>
          </w:p>
        </w:tc>
        <w:tc>
          <w:tcPr>
            <w:tcW w:w="1276" w:type="dxa"/>
            <w:vAlign w:val="center"/>
          </w:tcPr>
          <w:p w14:paraId="6B01D8F1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10CDCE8C">
            <w:pPr>
              <w:pStyle w:val="13"/>
            </w:pPr>
            <w:r>
              <w:t>发放表</w:t>
            </w:r>
          </w:p>
        </w:tc>
      </w:tr>
      <w:tr w14:paraId="516BD7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B4C848"/>
        </w:tc>
        <w:tc>
          <w:tcPr>
            <w:tcW w:w="1276" w:type="dxa"/>
            <w:vAlign w:val="center"/>
          </w:tcPr>
          <w:p w14:paraId="053D89A7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AD4BFDF">
            <w:pPr>
              <w:pStyle w:val="13"/>
            </w:pPr>
            <w:r>
              <w:t>社会正影响力</w:t>
            </w:r>
          </w:p>
        </w:tc>
        <w:tc>
          <w:tcPr>
            <w:tcW w:w="2891" w:type="dxa"/>
            <w:vAlign w:val="center"/>
          </w:tcPr>
          <w:p w14:paraId="1B6587D3">
            <w:pPr>
              <w:pStyle w:val="13"/>
            </w:pPr>
            <w:r>
              <w:t>社会正影响力</w:t>
            </w:r>
          </w:p>
        </w:tc>
        <w:tc>
          <w:tcPr>
            <w:tcW w:w="1276" w:type="dxa"/>
            <w:vAlign w:val="center"/>
          </w:tcPr>
          <w:p w14:paraId="213A89AB">
            <w:pPr>
              <w:pStyle w:val="13"/>
            </w:pPr>
            <w:r>
              <w:t>正影响</w:t>
            </w:r>
          </w:p>
        </w:tc>
        <w:tc>
          <w:tcPr>
            <w:tcW w:w="1843" w:type="dxa"/>
            <w:vAlign w:val="center"/>
          </w:tcPr>
          <w:p w14:paraId="4203F489">
            <w:pPr>
              <w:pStyle w:val="13"/>
            </w:pPr>
            <w:r>
              <w:t>经验</w:t>
            </w:r>
          </w:p>
        </w:tc>
      </w:tr>
      <w:tr w14:paraId="2B94D6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4C316A3"/>
        </w:tc>
        <w:tc>
          <w:tcPr>
            <w:tcW w:w="1276" w:type="dxa"/>
            <w:vAlign w:val="center"/>
          </w:tcPr>
          <w:p w14:paraId="6EA8EC3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131B234">
            <w:pPr>
              <w:pStyle w:val="13"/>
            </w:pPr>
            <w:r>
              <w:t>无生态资源损耗</w:t>
            </w:r>
          </w:p>
        </w:tc>
        <w:tc>
          <w:tcPr>
            <w:tcW w:w="2891" w:type="dxa"/>
            <w:vAlign w:val="center"/>
          </w:tcPr>
          <w:p w14:paraId="5CCBF65D">
            <w:pPr>
              <w:pStyle w:val="13"/>
            </w:pPr>
            <w:r>
              <w:t>无生态资源损耗</w:t>
            </w:r>
          </w:p>
        </w:tc>
        <w:tc>
          <w:tcPr>
            <w:tcW w:w="1276" w:type="dxa"/>
            <w:vAlign w:val="center"/>
          </w:tcPr>
          <w:p w14:paraId="5EDE3D05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074EC11D">
            <w:pPr>
              <w:pStyle w:val="13"/>
            </w:pPr>
            <w:r>
              <w:t>经验</w:t>
            </w:r>
          </w:p>
        </w:tc>
      </w:tr>
      <w:tr w14:paraId="41B7DEE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4B83181"/>
        </w:tc>
        <w:tc>
          <w:tcPr>
            <w:tcW w:w="1276" w:type="dxa"/>
            <w:vAlign w:val="center"/>
          </w:tcPr>
          <w:p w14:paraId="72C25A13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B18C7BE">
            <w:pPr>
              <w:pStyle w:val="13"/>
            </w:pPr>
            <w:r>
              <w:t>保障各项工作顺利进行</w:t>
            </w:r>
          </w:p>
        </w:tc>
        <w:tc>
          <w:tcPr>
            <w:tcW w:w="2891" w:type="dxa"/>
            <w:vAlign w:val="center"/>
          </w:tcPr>
          <w:p w14:paraId="348157F5">
            <w:pPr>
              <w:pStyle w:val="13"/>
            </w:pPr>
            <w:r>
              <w:t>保障各项工作顺利进行</w:t>
            </w:r>
          </w:p>
        </w:tc>
        <w:tc>
          <w:tcPr>
            <w:tcW w:w="1276" w:type="dxa"/>
            <w:vAlign w:val="center"/>
          </w:tcPr>
          <w:p w14:paraId="2BC55BF0">
            <w:pPr>
              <w:pStyle w:val="13"/>
            </w:pPr>
            <w:r>
              <w:t>保障</w:t>
            </w:r>
          </w:p>
        </w:tc>
        <w:tc>
          <w:tcPr>
            <w:tcW w:w="1843" w:type="dxa"/>
            <w:vAlign w:val="center"/>
          </w:tcPr>
          <w:p w14:paraId="4C3E39D1">
            <w:pPr>
              <w:pStyle w:val="13"/>
            </w:pPr>
            <w:r>
              <w:t>经验</w:t>
            </w:r>
          </w:p>
        </w:tc>
      </w:tr>
      <w:tr w14:paraId="2391315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5048EA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00C00C1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D53A8B9">
            <w:pPr>
              <w:pStyle w:val="13"/>
            </w:pPr>
            <w:r>
              <w:t>职工满意度</w:t>
            </w:r>
          </w:p>
        </w:tc>
        <w:tc>
          <w:tcPr>
            <w:tcW w:w="2891" w:type="dxa"/>
            <w:vAlign w:val="center"/>
          </w:tcPr>
          <w:p w14:paraId="4E6C1D35">
            <w:pPr>
              <w:pStyle w:val="13"/>
            </w:pPr>
            <w:r>
              <w:t>职工满意度</w:t>
            </w:r>
          </w:p>
        </w:tc>
        <w:tc>
          <w:tcPr>
            <w:tcW w:w="1276" w:type="dxa"/>
            <w:vAlign w:val="center"/>
          </w:tcPr>
          <w:p w14:paraId="7D9A557A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31740702">
            <w:pPr>
              <w:pStyle w:val="13"/>
            </w:pPr>
            <w:r>
              <w:t>经验</w:t>
            </w:r>
          </w:p>
        </w:tc>
      </w:tr>
    </w:tbl>
    <w:p w14:paraId="357FD42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8625DB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F0E2AA5"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hAnsi="方正仿宋_GBK" w:eastAsia="方正仿宋_GBK" w:cs="方正仿宋_GBK"/>
          <w:color w:val="000000"/>
          <w:sz w:val="28"/>
        </w:rPr>
        <w:t>13.自规局自然资源管理工作经费绩效目标表</w:t>
      </w:r>
      <w:bookmarkEnd w:id="15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EBE8C4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F47E44B">
            <w:pPr>
              <w:pStyle w:val="12"/>
            </w:pPr>
            <w:r>
              <w:t>334001正定县自然资源和规划局本级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94860BB">
            <w:pPr>
              <w:pStyle w:val="11"/>
            </w:pPr>
            <w:r>
              <w:t>单位：万元</w:t>
            </w:r>
          </w:p>
        </w:tc>
      </w:tr>
      <w:tr w14:paraId="535AA8A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B0D335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2F5C4D9">
            <w:pPr>
              <w:pStyle w:val="13"/>
            </w:pPr>
            <w:r>
              <w:t>13012326P00000212397E</w:t>
            </w:r>
          </w:p>
        </w:tc>
        <w:tc>
          <w:tcPr>
            <w:tcW w:w="1587" w:type="dxa"/>
            <w:vAlign w:val="center"/>
          </w:tcPr>
          <w:p w14:paraId="79D1B6A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8132B63">
            <w:pPr>
              <w:pStyle w:val="13"/>
            </w:pPr>
            <w:r>
              <w:t>自规局自然资源管理工作经费</w:t>
            </w:r>
          </w:p>
        </w:tc>
      </w:tr>
      <w:tr w14:paraId="571F503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55CF6E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32459CD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3FCEBC8">
            <w:pPr>
              <w:pStyle w:val="13"/>
            </w:pPr>
            <w:r>
              <w:t>2698.37</w:t>
            </w:r>
          </w:p>
        </w:tc>
        <w:tc>
          <w:tcPr>
            <w:tcW w:w="1587" w:type="dxa"/>
            <w:vAlign w:val="center"/>
          </w:tcPr>
          <w:p w14:paraId="35944A69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9D99FB6">
            <w:pPr>
              <w:pStyle w:val="13"/>
            </w:pPr>
            <w:r>
              <w:t>2698.37</w:t>
            </w:r>
          </w:p>
        </w:tc>
        <w:tc>
          <w:tcPr>
            <w:tcW w:w="1276" w:type="dxa"/>
            <w:vAlign w:val="center"/>
          </w:tcPr>
          <w:p w14:paraId="0CCB681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216E1CC">
            <w:pPr>
              <w:pStyle w:val="13"/>
            </w:pPr>
            <w:r>
              <w:t xml:space="preserve"> </w:t>
            </w:r>
          </w:p>
        </w:tc>
      </w:tr>
      <w:tr w14:paraId="208E34B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FF113FF"/>
        </w:tc>
        <w:tc>
          <w:tcPr>
            <w:tcW w:w="8618" w:type="dxa"/>
            <w:gridSpan w:val="6"/>
            <w:vAlign w:val="center"/>
          </w:tcPr>
          <w:p w14:paraId="6E06D004">
            <w:pPr>
              <w:pStyle w:val="13"/>
            </w:pPr>
            <w:r>
              <w:t>自收自支人员工资社保医保公积金等经费保障</w:t>
            </w:r>
          </w:p>
        </w:tc>
      </w:tr>
      <w:tr w14:paraId="2CCED6E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0ECBFA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CE885C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03BB576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14194B31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075C497">
            <w:pPr>
              <w:pStyle w:val="14"/>
            </w:pPr>
            <w:r>
              <w:t>12月底</w:t>
            </w:r>
          </w:p>
        </w:tc>
      </w:tr>
      <w:tr w14:paraId="311517A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A45280A"/>
        </w:tc>
        <w:tc>
          <w:tcPr>
            <w:tcW w:w="2608" w:type="dxa"/>
            <w:gridSpan w:val="2"/>
            <w:vAlign w:val="center"/>
          </w:tcPr>
          <w:p w14:paraId="75578E00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7D1D76D4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0DFEEFED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30FA95FC">
            <w:pPr>
              <w:pStyle w:val="15"/>
            </w:pPr>
            <w:r>
              <w:t>100%</w:t>
            </w:r>
          </w:p>
        </w:tc>
      </w:tr>
      <w:tr w14:paraId="19EF2C6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62EDE70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412C01C">
            <w:pPr>
              <w:pStyle w:val="13"/>
            </w:pPr>
            <w:r>
              <w:t>1.自收自支人员工资社保医保公积金等经费保障</w:t>
            </w:r>
          </w:p>
        </w:tc>
      </w:tr>
    </w:tbl>
    <w:p w14:paraId="1D8E5A5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1E2933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35770380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A6FC35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C6052D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4B36B5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378CAB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DD3F87C">
            <w:pPr>
              <w:pStyle w:val="14"/>
            </w:pPr>
            <w:r>
              <w:t>指标值确定依据</w:t>
            </w:r>
          </w:p>
        </w:tc>
      </w:tr>
      <w:tr w14:paraId="55AA1A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41D71E4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7047521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226E08A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48CAB0EE">
            <w:pPr>
              <w:pStyle w:val="13"/>
            </w:pPr>
            <w:r>
              <w:t>实际到位的资金占应到位资金的比率</w:t>
            </w:r>
          </w:p>
        </w:tc>
        <w:tc>
          <w:tcPr>
            <w:tcW w:w="1276" w:type="dxa"/>
            <w:vAlign w:val="center"/>
          </w:tcPr>
          <w:p w14:paraId="415CB982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449C202F">
            <w:pPr>
              <w:pStyle w:val="13"/>
            </w:pPr>
            <w:r>
              <w:t>支出单</w:t>
            </w:r>
          </w:p>
        </w:tc>
      </w:tr>
      <w:tr w14:paraId="118D704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3424E59"/>
        </w:tc>
        <w:tc>
          <w:tcPr>
            <w:tcW w:w="1276" w:type="dxa"/>
            <w:vAlign w:val="center"/>
          </w:tcPr>
          <w:p w14:paraId="40BE864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32AA9CD">
            <w:pPr>
              <w:pStyle w:val="13"/>
            </w:pPr>
            <w:r>
              <w:t>按标准发放工资，缴纳社保医保等费用</w:t>
            </w:r>
          </w:p>
        </w:tc>
        <w:tc>
          <w:tcPr>
            <w:tcW w:w="2891" w:type="dxa"/>
            <w:vAlign w:val="center"/>
          </w:tcPr>
          <w:p w14:paraId="7A3428B3">
            <w:pPr>
              <w:pStyle w:val="13"/>
            </w:pPr>
            <w:r>
              <w:t>按标准发放工资，缴纳社保医保等费用</w:t>
            </w:r>
          </w:p>
        </w:tc>
        <w:tc>
          <w:tcPr>
            <w:tcW w:w="1276" w:type="dxa"/>
            <w:vAlign w:val="center"/>
          </w:tcPr>
          <w:p w14:paraId="7F20EB45">
            <w:pPr>
              <w:pStyle w:val="13"/>
            </w:pPr>
            <w:r>
              <w:t>按标准执行</w:t>
            </w:r>
          </w:p>
        </w:tc>
        <w:tc>
          <w:tcPr>
            <w:tcW w:w="1843" w:type="dxa"/>
            <w:vAlign w:val="center"/>
          </w:tcPr>
          <w:p w14:paraId="36FBBF0F">
            <w:pPr>
              <w:pStyle w:val="13"/>
            </w:pPr>
            <w:r>
              <w:t>工资表社保等缴费单据</w:t>
            </w:r>
          </w:p>
        </w:tc>
      </w:tr>
      <w:tr w14:paraId="0C24CC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820413F"/>
        </w:tc>
        <w:tc>
          <w:tcPr>
            <w:tcW w:w="1276" w:type="dxa"/>
            <w:vAlign w:val="center"/>
          </w:tcPr>
          <w:p w14:paraId="044FB0AB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D1983C7">
            <w:pPr>
              <w:pStyle w:val="13"/>
            </w:pPr>
            <w:r>
              <w:t>社保费用及时缴纳</w:t>
            </w:r>
          </w:p>
        </w:tc>
        <w:tc>
          <w:tcPr>
            <w:tcW w:w="2891" w:type="dxa"/>
            <w:vAlign w:val="center"/>
          </w:tcPr>
          <w:p w14:paraId="5FC11BA8">
            <w:pPr>
              <w:pStyle w:val="13"/>
            </w:pPr>
            <w:r>
              <w:t>社保费用及时缴纳</w:t>
            </w:r>
          </w:p>
        </w:tc>
        <w:tc>
          <w:tcPr>
            <w:tcW w:w="1276" w:type="dxa"/>
            <w:vAlign w:val="center"/>
          </w:tcPr>
          <w:p w14:paraId="393F2E3B">
            <w:pPr>
              <w:pStyle w:val="13"/>
            </w:pPr>
            <w:r>
              <w:t>及时</w:t>
            </w:r>
          </w:p>
        </w:tc>
        <w:tc>
          <w:tcPr>
            <w:tcW w:w="1843" w:type="dxa"/>
            <w:vAlign w:val="center"/>
          </w:tcPr>
          <w:p w14:paraId="01549EE7">
            <w:pPr>
              <w:pStyle w:val="13"/>
            </w:pPr>
            <w:r>
              <w:t>缴费单</w:t>
            </w:r>
          </w:p>
        </w:tc>
      </w:tr>
      <w:tr w14:paraId="512F837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D657178"/>
        </w:tc>
        <w:tc>
          <w:tcPr>
            <w:tcW w:w="1276" w:type="dxa"/>
            <w:vAlign w:val="center"/>
          </w:tcPr>
          <w:p w14:paraId="25E9FAE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D2B1CCD">
            <w:pPr>
              <w:pStyle w:val="13"/>
            </w:pPr>
            <w:r>
              <w:t>工资社保医保等费用</w:t>
            </w:r>
          </w:p>
        </w:tc>
        <w:tc>
          <w:tcPr>
            <w:tcW w:w="2891" w:type="dxa"/>
            <w:vAlign w:val="center"/>
          </w:tcPr>
          <w:p w14:paraId="22D05F28">
            <w:pPr>
              <w:pStyle w:val="13"/>
            </w:pPr>
            <w:r>
              <w:t>工资社保医保等费用</w:t>
            </w:r>
          </w:p>
        </w:tc>
        <w:tc>
          <w:tcPr>
            <w:tcW w:w="1276" w:type="dxa"/>
            <w:vAlign w:val="center"/>
          </w:tcPr>
          <w:p w14:paraId="5E64F0C8">
            <w:pPr>
              <w:pStyle w:val="13"/>
            </w:pPr>
            <w:r>
              <w:t>人员经费</w:t>
            </w:r>
          </w:p>
        </w:tc>
        <w:tc>
          <w:tcPr>
            <w:tcW w:w="1843" w:type="dxa"/>
            <w:vAlign w:val="center"/>
          </w:tcPr>
          <w:p w14:paraId="7647E934">
            <w:pPr>
              <w:pStyle w:val="13"/>
            </w:pPr>
            <w:r>
              <w:t>工资表社保等缴费单据</w:t>
            </w:r>
          </w:p>
        </w:tc>
      </w:tr>
      <w:tr w14:paraId="7A618A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7F57F5D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9FAF9C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0C52D2C">
            <w:pPr>
              <w:pStyle w:val="13"/>
            </w:pPr>
            <w:r>
              <w:t>提高职工收入</w:t>
            </w:r>
          </w:p>
        </w:tc>
        <w:tc>
          <w:tcPr>
            <w:tcW w:w="2891" w:type="dxa"/>
            <w:vAlign w:val="center"/>
          </w:tcPr>
          <w:p w14:paraId="101024BC">
            <w:pPr>
              <w:pStyle w:val="13"/>
            </w:pPr>
            <w:r>
              <w:t>提高职工收入</w:t>
            </w:r>
          </w:p>
        </w:tc>
        <w:tc>
          <w:tcPr>
            <w:tcW w:w="1276" w:type="dxa"/>
            <w:vAlign w:val="center"/>
          </w:tcPr>
          <w:p w14:paraId="4B6DB045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06E95670">
            <w:pPr>
              <w:pStyle w:val="13"/>
            </w:pPr>
            <w:r>
              <w:t>发放表</w:t>
            </w:r>
          </w:p>
        </w:tc>
      </w:tr>
      <w:tr w14:paraId="6248007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AEA4E1"/>
        </w:tc>
        <w:tc>
          <w:tcPr>
            <w:tcW w:w="1276" w:type="dxa"/>
            <w:vAlign w:val="center"/>
          </w:tcPr>
          <w:p w14:paraId="5936DBB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B3DEEF7">
            <w:pPr>
              <w:pStyle w:val="13"/>
            </w:pPr>
            <w:r>
              <w:t>社会正影响力</w:t>
            </w:r>
          </w:p>
        </w:tc>
        <w:tc>
          <w:tcPr>
            <w:tcW w:w="2891" w:type="dxa"/>
            <w:vAlign w:val="center"/>
          </w:tcPr>
          <w:p w14:paraId="33105B9C">
            <w:pPr>
              <w:pStyle w:val="13"/>
            </w:pPr>
            <w:r>
              <w:t>社会正影响力</w:t>
            </w:r>
          </w:p>
        </w:tc>
        <w:tc>
          <w:tcPr>
            <w:tcW w:w="1276" w:type="dxa"/>
            <w:vAlign w:val="center"/>
          </w:tcPr>
          <w:p w14:paraId="431ED479">
            <w:pPr>
              <w:pStyle w:val="13"/>
            </w:pPr>
            <w:r>
              <w:t>正影响</w:t>
            </w:r>
          </w:p>
        </w:tc>
        <w:tc>
          <w:tcPr>
            <w:tcW w:w="1843" w:type="dxa"/>
            <w:vAlign w:val="center"/>
          </w:tcPr>
          <w:p w14:paraId="0ABF082E">
            <w:pPr>
              <w:pStyle w:val="13"/>
            </w:pPr>
            <w:r>
              <w:t>经验</w:t>
            </w:r>
          </w:p>
        </w:tc>
      </w:tr>
      <w:tr w14:paraId="5E203C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BD3710"/>
        </w:tc>
        <w:tc>
          <w:tcPr>
            <w:tcW w:w="1276" w:type="dxa"/>
            <w:vAlign w:val="center"/>
          </w:tcPr>
          <w:p w14:paraId="14E5F0E7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215EAD5">
            <w:pPr>
              <w:pStyle w:val="13"/>
            </w:pPr>
            <w:r>
              <w:t>无生态资源消耗</w:t>
            </w:r>
          </w:p>
        </w:tc>
        <w:tc>
          <w:tcPr>
            <w:tcW w:w="2891" w:type="dxa"/>
            <w:vAlign w:val="center"/>
          </w:tcPr>
          <w:p w14:paraId="2EF4887F">
            <w:pPr>
              <w:pStyle w:val="13"/>
            </w:pPr>
            <w:r>
              <w:t>无生态资源消耗</w:t>
            </w:r>
          </w:p>
        </w:tc>
        <w:tc>
          <w:tcPr>
            <w:tcW w:w="1276" w:type="dxa"/>
            <w:vAlign w:val="center"/>
          </w:tcPr>
          <w:p w14:paraId="5AE0E245">
            <w:pPr>
              <w:pStyle w:val="13"/>
            </w:pPr>
            <w:r>
              <w:t>无</w:t>
            </w:r>
          </w:p>
        </w:tc>
        <w:tc>
          <w:tcPr>
            <w:tcW w:w="1843" w:type="dxa"/>
            <w:vAlign w:val="center"/>
          </w:tcPr>
          <w:p w14:paraId="73F70043">
            <w:pPr>
              <w:pStyle w:val="13"/>
            </w:pPr>
            <w:r>
              <w:t>经验</w:t>
            </w:r>
          </w:p>
        </w:tc>
      </w:tr>
      <w:tr w14:paraId="0F93B0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EB930D"/>
        </w:tc>
        <w:tc>
          <w:tcPr>
            <w:tcW w:w="1276" w:type="dxa"/>
            <w:vAlign w:val="center"/>
          </w:tcPr>
          <w:p w14:paraId="1ABF327F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B817E3E">
            <w:pPr>
              <w:pStyle w:val="13"/>
            </w:pPr>
            <w:r>
              <w:t>工作开展无障碍</w:t>
            </w:r>
          </w:p>
        </w:tc>
        <w:tc>
          <w:tcPr>
            <w:tcW w:w="2891" w:type="dxa"/>
            <w:vAlign w:val="center"/>
          </w:tcPr>
          <w:p w14:paraId="626C126A">
            <w:pPr>
              <w:pStyle w:val="13"/>
            </w:pPr>
            <w:r>
              <w:t>工作开展无障碍</w:t>
            </w:r>
          </w:p>
        </w:tc>
        <w:tc>
          <w:tcPr>
            <w:tcW w:w="1276" w:type="dxa"/>
            <w:vAlign w:val="center"/>
          </w:tcPr>
          <w:p w14:paraId="21B7B7C8">
            <w:pPr>
              <w:pStyle w:val="13"/>
            </w:pPr>
            <w:r>
              <w:t>无障碍</w:t>
            </w:r>
          </w:p>
        </w:tc>
        <w:tc>
          <w:tcPr>
            <w:tcW w:w="1843" w:type="dxa"/>
            <w:vAlign w:val="center"/>
          </w:tcPr>
          <w:p w14:paraId="1CBB5BE4">
            <w:pPr>
              <w:pStyle w:val="13"/>
            </w:pPr>
            <w:r>
              <w:t>经验</w:t>
            </w:r>
          </w:p>
        </w:tc>
      </w:tr>
      <w:tr w14:paraId="0C819A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5FCAED5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BD04720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8133405">
            <w:pPr>
              <w:pStyle w:val="13"/>
            </w:pPr>
            <w:r>
              <w:t>职工满意度</w:t>
            </w:r>
          </w:p>
        </w:tc>
        <w:tc>
          <w:tcPr>
            <w:tcW w:w="2891" w:type="dxa"/>
            <w:vAlign w:val="center"/>
          </w:tcPr>
          <w:p w14:paraId="4AB3B8E3">
            <w:pPr>
              <w:pStyle w:val="13"/>
            </w:pPr>
            <w:r>
              <w:t>职工满意度</w:t>
            </w:r>
          </w:p>
        </w:tc>
        <w:tc>
          <w:tcPr>
            <w:tcW w:w="1276" w:type="dxa"/>
            <w:vAlign w:val="center"/>
          </w:tcPr>
          <w:p w14:paraId="4DCEEE5B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41BBC68E">
            <w:pPr>
              <w:pStyle w:val="13"/>
            </w:pPr>
            <w:r>
              <w:t>经验</w:t>
            </w:r>
          </w:p>
        </w:tc>
      </w:tr>
    </w:tbl>
    <w:p w14:paraId="4496CAC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0D4640D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5DEC8047"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hAnsi="方正仿宋_GBK" w:eastAsia="方正仿宋_GBK" w:cs="方正仿宋_GBK"/>
          <w:color w:val="000000"/>
          <w:sz w:val="28"/>
        </w:rPr>
        <w:t>14.自然资源和规划综合事务中心运行经费绩效目标表</w:t>
      </w:r>
      <w:bookmarkEnd w:id="16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7B6024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16E8733">
            <w:pPr>
              <w:pStyle w:val="12"/>
            </w:pPr>
            <w:r>
              <w:t>334003正定县自然资源和规划综合事务中心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13469BCF">
            <w:pPr>
              <w:pStyle w:val="11"/>
            </w:pPr>
            <w:r>
              <w:t>单位：万元</w:t>
            </w:r>
          </w:p>
        </w:tc>
      </w:tr>
      <w:tr w14:paraId="5A9440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1B9CFF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E4C320D">
            <w:pPr>
              <w:pStyle w:val="13"/>
            </w:pPr>
            <w:r>
              <w:t>13012326P00000212394K</w:t>
            </w:r>
          </w:p>
        </w:tc>
        <w:tc>
          <w:tcPr>
            <w:tcW w:w="1587" w:type="dxa"/>
            <w:vAlign w:val="center"/>
          </w:tcPr>
          <w:p w14:paraId="4EF588EE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46F5E22">
            <w:pPr>
              <w:pStyle w:val="13"/>
            </w:pPr>
            <w:r>
              <w:t>自然资源和规划综合事务中心运行经费</w:t>
            </w:r>
          </w:p>
        </w:tc>
      </w:tr>
      <w:tr w14:paraId="708A2FC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B6B7A7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4C2D08F1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58F8870">
            <w:pPr>
              <w:pStyle w:val="13"/>
            </w:pPr>
            <w:r>
              <w:t>20.00</w:t>
            </w:r>
          </w:p>
        </w:tc>
        <w:tc>
          <w:tcPr>
            <w:tcW w:w="1587" w:type="dxa"/>
            <w:vAlign w:val="center"/>
          </w:tcPr>
          <w:p w14:paraId="00D3802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2D2B281">
            <w:pPr>
              <w:pStyle w:val="13"/>
            </w:pPr>
            <w:r>
              <w:t>20.00</w:t>
            </w:r>
          </w:p>
        </w:tc>
        <w:tc>
          <w:tcPr>
            <w:tcW w:w="1276" w:type="dxa"/>
            <w:vAlign w:val="center"/>
          </w:tcPr>
          <w:p w14:paraId="04445CB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C0B899E">
            <w:pPr>
              <w:pStyle w:val="13"/>
            </w:pPr>
            <w:r>
              <w:t xml:space="preserve"> </w:t>
            </w:r>
          </w:p>
        </w:tc>
      </w:tr>
      <w:tr w14:paraId="17FA07E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D78C8EF"/>
        </w:tc>
        <w:tc>
          <w:tcPr>
            <w:tcW w:w="8618" w:type="dxa"/>
            <w:gridSpan w:val="6"/>
            <w:vAlign w:val="center"/>
          </w:tcPr>
          <w:p w14:paraId="0AD33817">
            <w:pPr>
              <w:pStyle w:val="13"/>
            </w:pPr>
            <w:r>
              <w:t>正定县自然资源和规划综合事务中心运行经费</w:t>
            </w:r>
          </w:p>
        </w:tc>
      </w:tr>
      <w:tr w14:paraId="79443EE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4042F5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28F08867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757E1FD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E8FB262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23F22421">
            <w:pPr>
              <w:pStyle w:val="14"/>
            </w:pPr>
            <w:r>
              <w:t>12月底</w:t>
            </w:r>
          </w:p>
        </w:tc>
      </w:tr>
      <w:tr w14:paraId="7D9C56D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35A7E71"/>
        </w:tc>
        <w:tc>
          <w:tcPr>
            <w:tcW w:w="2608" w:type="dxa"/>
            <w:gridSpan w:val="2"/>
            <w:vAlign w:val="center"/>
          </w:tcPr>
          <w:p w14:paraId="659F79BF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7E61859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C64613E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54AAE34C">
            <w:pPr>
              <w:pStyle w:val="15"/>
            </w:pPr>
            <w:r>
              <w:t>100%</w:t>
            </w:r>
          </w:p>
        </w:tc>
      </w:tr>
      <w:tr w14:paraId="797E714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29EE53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88B18A2">
            <w:pPr>
              <w:pStyle w:val="13"/>
            </w:pPr>
            <w:r>
              <w:t>1资金及时到位，保证单位工作正常开展。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 w14:paraId="5E9AB3B5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6F98DF8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D5B6F4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CF8A8A3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D28171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44F9D0A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46798D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FA47BCC">
            <w:pPr>
              <w:pStyle w:val="14"/>
            </w:pPr>
            <w:r>
              <w:t>指标值确定依据</w:t>
            </w:r>
          </w:p>
        </w:tc>
      </w:tr>
      <w:tr w14:paraId="57118E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AD0B8D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6D1649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39E8BC27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281157FD">
            <w:pPr>
              <w:pStyle w:val="13"/>
            </w:pPr>
            <w:r>
              <w:t>实际到位资金和应到位资金的比率</w:t>
            </w:r>
          </w:p>
        </w:tc>
        <w:tc>
          <w:tcPr>
            <w:tcW w:w="1276" w:type="dxa"/>
            <w:vAlign w:val="center"/>
          </w:tcPr>
          <w:p w14:paraId="230AA64A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690F83AC">
            <w:pPr>
              <w:pStyle w:val="13"/>
            </w:pPr>
            <w:r>
              <w:t>支出单</w:t>
            </w:r>
          </w:p>
        </w:tc>
      </w:tr>
      <w:tr w14:paraId="03AD107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CE308DC"/>
        </w:tc>
        <w:tc>
          <w:tcPr>
            <w:tcW w:w="1276" w:type="dxa"/>
            <w:vAlign w:val="center"/>
          </w:tcPr>
          <w:p w14:paraId="5EEF142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78BC040C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68B2C9D6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4DC4467C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≥80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02359BAE">
            <w:pPr>
              <w:pStyle w:val="13"/>
            </w:pPr>
            <w:r>
              <w:t>支出单</w:t>
            </w:r>
          </w:p>
        </w:tc>
      </w:tr>
      <w:tr w14:paraId="51F44F5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D420581"/>
        </w:tc>
        <w:tc>
          <w:tcPr>
            <w:tcW w:w="1276" w:type="dxa"/>
            <w:vAlign w:val="center"/>
          </w:tcPr>
          <w:p w14:paraId="6A1BFD30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64320E3F">
            <w:pPr>
              <w:pStyle w:val="13"/>
            </w:pPr>
            <w:r>
              <w:t>年底完成各项工作任务</w:t>
            </w:r>
          </w:p>
        </w:tc>
        <w:tc>
          <w:tcPr>
            <w:tcW w:w="2891" w:type="dxa"/>
            <w:vAlign w:val="center"/>
          </w:tcPr>
          <w:p w14:paraId="51EC1EAA">
            <w:pPr>
              <w:pStyle w:val="13"/>
            </w:pPr>
            <w:r>
              <w:t>年底完成各项工作任务</w:t>
            </w:r>
          </w:p>
        </w:tc>
        <w:tc>
          <w:tcPr>
            <w:tcW w:w="1276" w:type="dxa"/>
            <w:vAlign w:val="center"/>
          </w:tcPr>
          <w:p w14:paraId="6EE19A61"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 w14:paraId="555ADBC2">
            <w:pPr>
              <w:pStyle w:val="13"/>
            </w:pPr>
            <w:r>
              <w:t>工作经验</w:t>
            </w:r>
          </w:p>
        </w:tc>
      </w:tr>
      <w:tr w14:paraId="6BE55F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6F7EBE"/>
        </w:tc>
        <w:tc>
          <w:tcPr>
            <w:tcW w:w="1276" w:type="dxa"/>
            <w:vAlign w:val="center"/>
          </w:tcPr>
          <w:p w14:paraId="488560B6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3F576B9">
            <w:pPr>
              <w:pStyle w:val="13"/>
            </w:pPr>
            <w:r>
              <w:t>预算执行</w:t>
            </w:r>
          </w:p>
        </w:tc>
        <w:tc>
          <w:tcPr>
            <w:tcW w:w="2891" w:type="dxa"/>
            <w:vAlign w:val="center"/>
          </w:tcPr>
          <w:p w14:paraId="406F5409">
            <w:pPr>
              <w:pStyle w:val="13"/>
            </w:pPr>
            <w:r>
              <w:t>预算执行</w:t>
            </w:r>
          </w:p>
        </w:tc>
        <w:tc>
          <w:tcPr>
            <w:tcW w:w="1276" w:type="dxa"/>
            <w:vAlign w:val="center"/>
          </w:tcPr>
          <w:p w14:paraId="0BDFA343">
            <w:pPr>
              <w:pStyle w:val="13"/>
            </w:pPr>
            <w:r>
              <w:t>不超预算</w:t>
            </w:r>
          </w:p>
        </w:tc>
        <w:tc>
          <w:tcPr>
            <w:tcW w:w="1843" w:type="dxa"/>
            <w:vAlign w:val="center"/>
          </w:tcPr>
          <w:p w14:paraId="3336AA99">
            <w:pPr>
              <w:pStyle w:val="13"/>
            </w:pPr>
            <w:r>
              <w:t>工作经验</w:t>
            </w:r>
          </w:p>
        </w:tc>
      </w:tr>
      <w:tr w14:paraId="16FA69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4A0DB1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0AC50A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51B3875B">
            <w:pPr>
              <w:pStyle w:val="13"/>
            </w:pPr>
            <w:r>
              <w:t>保障工作正常运转</w:t>
            </w:r>
          </w:p>
        </w:tc>
        <w:tc>
          <w:tcPr>
            <w:tcW w:w="2891" w:type="dxa"/>
            <w:vAlign w:val="center"/>
          </w:tcPr>
          <w:p w14:paraId="2586D82D">
            <w:pPr>
              <w:pStyle w:val="13"/>
            </w:pPr>
            <w:r>
              <w:t>保障工作正常运转</w:t>
            </w:r>
          </w:p>
        </w:tc>
        <w:tc>
          <w:tcPr>
            <w:tcW w:w="1276" w:type="dxa"/>
            <w:vAlign w:val="center"/>
          </w:tcPr>
          <w:p w14:paraId="11DDAF4B">
            <w:pPr>
              <w:pStyle w:val="13"/>
            </w:pPr>
            <w:r>
              <w:t>正常运转</w:t>
            </w:r>
          </w:p>
        </w:tc>
        <w:tc>
          <w:tcPr>
            <w:tcW w:w="1843" w:type="dxa"/>
            <w:vAlign w:val="center"/>
          </w:tcPr>
          <w:p w14:paraId="3B66088C">
            <w:pPr>
              <w:pStyle w:val="13"/>
            </w:pPr>
            <w:r>
              <w:t>工作经验</w:t>
            </w:r>
          </w:p>
        </w:tc>
      </w:tr>
      <w:tr w14:paraId="148C07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DCED166"/>
        </w:tc>
        <w:tc>
          <w:tcPr>
            <w:tcW w:w="1276" w:type="dxa"/>
            <w:vAlign w:val="center"/>
          </w:tcPr>
          <w:p w14:paraId="6139296C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CCF4469">
            <w:pPr>
              <w:pStyle w:val="13"/>
            </w:pPr>
            <w:r>
              <w:t>为全县基础建设做贡献</w:t>
            </w:r>
          </w:p>
        </w:tc>
        <w:tc>
          <w:tcPr>
            <w:tcW w:w="2891" w:type="dxa"/>
            <w:vAlign w:val="center"/>
          </w:tcPr>
          <w:p w14:paraId="2593B364">
            <w:pPr>
              <w:pStyle w:val="13"/>
            </w:pPr>
            <w:r>
              <w:t>为正定建设提供数据，满足经济发展和城市建设需求</w:t>
            </w:r>
          </w:p>
        </w:tc>
        <w:tc>
          <w:tcPr>
            <w:tcW w:w="1276" w:type="dxa"/>
            <w:vAlign w:val="center"/>
          </w:tcPr>
          <w:p w14:paraId="62C239E9">
            <w:pPr>
              <w:pStyle w:val="13"/>
            </w:pPr>
            <w:r>
              <w:t>贡献</w:t>
            </w:r>
          </w:p>
        </w:tc>
        <w:tc>
          <w:tcPr>
            <w:tcW w:w="1843" w:type="dxa"/>
            <w:vAlign w:val="center"/>
          </w:tcPr>
          <w:p w14:paraId="457D417A">
            <w:pPr>
              <w:pStyle w:val="13"/>
            </w:pPr>
            <w:r>
              <w:t>工作经验</w:t>
            </w:r>
          </w:p>
        </w:tc>
      </w:tr>
      <w:tr w14:paraId="64C1174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2AE25DF"/>
        </w:tc>
        <w:tc>
          <w:tcPr>
            <w:tcW w:w="1276" w:type="dxa"/>
            <w:vAlign w:val="center"/>
          </w:tcPr>
          <w:p w14:paraId="4CC9CED3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C88AC1E">
            <w:pPr>
              <w:pStyle w:val="13"/>
            </w:pPr>
            <w:r>
              <w:t>无生态能源消耗</w:t>
            </w:r>
          </w:p>
        </w:tc>
        <w:tc>
          <w:tcPr>
            <w:tcW w:w="2891" w:type="dxa"/>
            <w:vAlign w:val="center"/>
          </w:tcPr>
          <w:p w14:paraId="002781C9">
            <w:pPr>
              <w:pStyle w:val="13"/>
            </w:pPr>
            <w:r>
              <w:t>无生态能源消耗</w:t>
            </w:r>
          </w:p>
        </w:tc>
        <w:tc>
          <w:tcPr>
            <w:tcW w:w="1276" w:type="dxa"/>
            <w:vAlign w:val="center"/>
          </w:tcPr>
          <w:p w14:paraId="29AFB8A3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30D43B1D">
            <w:pPr>
              <w:pStyle w:val="13"/>
            </w:pPr>
            <w:r>
              <w:t>工作经验</w:t>
            </w:r>
          </w:p>
        </w:tc>
      </w:tr>
      <w:tr w14:paraId="18A89D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A54B0B"/>
        </w:tc>
        <w:tc>
          <w:tcPr>
            <w:tcW w:w="1276" w:type="dxa"/>
            <w:vAlign w:val="center"/>
          </w:tcPr>
          <w:p w14:paraId="5EC5CFF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722BFCEB">
            <w:pPr>
              <w:pStyle w:val="13"/>
            </w:pPr>
            <w:r>
              <w:t>保障日常工作的正常开展</w:t>
            </w:r>
          </w:p>
        </w:tc>
        <w:tc>
          <w:tcPr>
            <w:tcW w:w="2891" w:type="dxa"/>
            <w:vAlign w:val="center"/>
          </w:tcPr>
          <w:p w14:paraId="0C18AE29">
            <w:pPr>
              <w:pStyle w:val="13"/>
            </w:pPr>
            <w:r>
              <w:t>保障日常工作的正常开展</w:t>
            </w:r>
          </w:p>
        </w:tc>
        <w:tc>
          <w:tcPr>
            <w:tcW w:w="1276" w:type="dxa"/>
            <w:vAlign w:val="center"/>
          </w:tcPr>
          <w:p w14:paraId="6DBF0B5F">
            <w:pPr>
              <w:pStyle w:val="13"/>
            </w:pPr>
            <w:r>
              <w:t>保障开展</w:t>
            </w:r>
          </w:p>
        </w:tc>
        <w:tc>
          <w:tcPr>
            <w:tcW w:w="1843" w:type="dxa"/>
            <w:vAlign w:val="center"/>
          </w:tcPr>
          <w:p w14:paraId="6120821F">
            <w:pPr>
              <w:pStyle w:val="13"/>
            </w:pPr>
            <w:r>
              <w:t>工作经验</w:t>
            </w:r>
          </w:p>
        </w:tc>
      </w:tr>
      <w:tr w14:paraId="61C788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454F35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F172776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DA4663F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1F7C1915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77646CC7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66FC7E4">
            <w:pPr>
              <w:pStyle w:val="13"/>
            </w:pPr>
            <w:r>
              <w:t>工作经验</w:t>
            </w:r>
          </w:p>
        </w:tc>
      </w:tr>
    </w:tbl>
    <w:p w14:paraId="37318820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EBDF6A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41B71FB"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hAnsi="方正仿宋_GBK" w:eastAsia="方正仿宋_GBK" w:cs="方正仿宋_GBK"/>
          <w:color w:val="000000"/>
          <w:sz w:val="28"/>
        </w:rPr>
        <w:t>15.2026年度测绘工作运行经费（县级资金）绩效目标表</w:t>
      </w:r>
      <w:bookmarkEnd w:id="17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8545E3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CEF4BAE">
            <w:pPr>
              <w:pStyle w:val="12"/>
            </w:pPr>
            <w:r>
              <w:t>334007正定县土地测绘技术服务中心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1D9B656">
            <w:pPr>
              <w:pStyle w:val="11"/>
            </w:pPr>
            <w:r>
              <w:t>单位：万元</w:t>
            </w:r>
          </w:p>
        </w:tc>
      </w:tr>
      <w:tr w14:paraId="52FA05B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99DA9A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E43774E">
            <w:pPr>
              <w:pStyle w:val="13"/>
            </w:pPr>
            <w:r>
              <w:t>13012326P00D0C4100559</w:t>
            </w:r>
          </w:p>
        </w:tc>
        <w:tc>
          <w:tcPr>
            <w:tcW w:w="1587" w:type="dxa"/>
            <w:vAlign w:val="center"/>
          </w:tcPr>
          <w:p w14:paraId="1F93B343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C7B4F36">
            <w:pPr>
              <w:pStyle w:val="13"/>
            </w:pPr>
            <w:r>
              <w:t>2026年度测绘工作运行经费（县级资金）</w:t>
            </w:r>
          </w:p>
        </w:tc>
      </w:tr>
      <w:tr w14:paraId="0F389B7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05DF20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D0352C7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4B263E4">
            <w:pPr>
              <w:pStyle w:val="13"/>
            </w:pPr>
            <w:r>
              <w:t>300.00</w:t>
            </w:r>
          </w:p>
        </w:tc>
        <w:tc>
          <w:tcPr>
            <w:tcW w:w="1587" w:type="dxa"/>
            <w:vAlign w:val="center"/>
          </w:tcPr>
          <w:p w14:paraId="37A5C83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A426166">
            <w:pPr>
              <w:pStyle w:val="13"/>
            </w:pPr>
            <w:r>
              <w:t xml:space="preserve"> </w:t>
            </w:r>
          </w:p>
        </w:tc>
        <w:tc>
          <w:tcPr>
            <w:tcW w:w="1276" w:type="dxa"/>
            <w:vAlign w:val="center"/>
          </w:tcPr>
          <w:p w14:paraId="0132C94C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220DF412">
            <w:pPr>
              <w:pStyle w:val="13"/>
            </w:pPr>
            <w:r>
              <w:t>300.00</w:t>
            </w:r>
          </w:p>
        </w:tc>
      </w:tr>
      <w:tr w14:paraId="5A0F84D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AD61DCA"/>
        </w:tc>
        <w:tc>
          <w:tcPr>
            <w:tcW w:w="8618" w:type="dxa"/>
            <w:gridSpan w:val="6"/>
            <w:vAlign w:val="center"/>
          </w:tcPr>
          <w:p w14:paraId="685F97C5">
            <w:pPr>
              <w:pStyle w:val="13"/>
            </w:pPr>
            <w:r>
              <w:t>测绘日常工作运转经费</w:t>
            </w:r>
          </w:p>
        </w:tc>
      </w:tr>
      <w:tr w14:paraId="1308587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FFCE01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588BE4A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2526AC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AE2FB77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B402E2B">
            <w:pPr>
              <w:pStyle w:val="14"/>
            </w:pPr>
            <w:r>
              <w:t>12月底</w:t>
            </w:r>
          </w:p>
        </w:tc>
      </w:tr>
      <w:tr w14:paraId="2C5B914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2121614"/>
        </w:tc>
        <w:tc>
          <w:tcPr>
            <w:tcW w:w="2608" w:type="dxa"/>
            <w:gridSpan w:val="2"/>
            <w:vAlign w:val="center"/>
          </w:tcPr>
          <w:p w14:paraId="78DF86D6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663750B8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5DF0DE6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4DED88AC">
            <w:pPr>
              <w:pStyle w:val="15"/>
            </w:pPr>
            <w:r>
              <w:t>100%</w:t>
            </w:r>
          </w:p>
        </w:tc>
      </w:tr>
      <w:tr w14:paraId="36EE011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6AD0A26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79B5935">
            <w:pPr>
              <w:pStyle w:val="13"/>
            </w:pPr>
            <w:r>
              <w:t>1按照测绘规范，保证测绘工作质量，完成上级交办的各项工作任务；保障测绘工作正常运转</w:t>
            </w:r>
          </w:p>
        </w:tc>
      </w:tr>
    </w:tbl>
    <w:p w14:paraId="5B6349C1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FDAB7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29ECD7A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AA4715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383A03F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A0CF667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088BF44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6DA5AD2">
            <w:pPr>
              <w:pStyle w:val="14"/>
            </w:pPr>
            <w:r>
              <w:t>指标值确定依据</w:t>
            </w:r>
          </w:p>
        </w:tc>
      </w:tr>
      <w:tr w14:paraId="2A555C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528AD5A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71FB414E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E0D4EF6">
            <w:pPr>
              <w:pStyle w:val="13"/>
            </w:pPr>
            <w:r>
              <w:t>征地项目验收</w:t>
            </w:r>
          </w:p>
        </w:tc>
        <w:tc>
          <w:tcPr>
            <w:tcW w:w="2891" w:type="dxa"/>
            <w:vAlign w:val="center"/>
          </w:tcPr>
          <w:p w14:paraId="57A27939">
            <w:pPr>
              <w:pStyle w:val="13"/>
            </w:pPr>
            <w:r>
              <w:t>保障征地验收率</w:t>
            </w:r>
          </w:p>
        </w:tc>
        <w:tc>
          <w:tcPr>
            <w:tcW w:w="1276" w:type="dxa"/>
            <w:vAlign w:val="center"/>
          </w:tcPr>
          <w:p w14:paraId="4F40EDCA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6CCEF291">
            <w:pPr>
              <w:pStyle w:val="13"/>
            </w:pPr>
            <w:r>
              <w:t>工作经验</w:t>
            </w:r>
          </w:p>
        </w:tc>
      </w:tr>
      <w:tr w14:paraId="6D13487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C5E5BE"/>
        </w:tc>
        <w:tc>
          <w:tcPr>
            <w:tcW w:w="1276" w:type="dxa"/>
            <w:vAlign w:val="center"/>
          </w:tcPr>
          <w:p w14:paraId="705BC2DB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6C65212">
            <w:pPr>
              <w:pStyle w:val="13"/>
            </w:pPr>
            <w:r>
              <w:t>测绘成果质量</w:t>
            </w:r>
          </w:p>
        </w:tc>
        <w:tc>
          <w:tcPr>
            <w:tcW w:w="2891" w:type="dxa"/>
            <w:vAlign w:val="center"/>
          </w:tcPr>
          <w:p w14:paraId="633DA349">
            <w:pPr>
              <w:pStyle w:val="13"/>
            </w:pPr>
            <w:r>
              <w:t>验收通过率</w:t>
            </w:r>
          </w:p>
        </w:tc>
        <w:tc>
          <w:tcPr>
            <w:tcW w:w="1276" w:type="dxa"/>
            <w:vAlign w:val="center"/>
          </w:tcPr>
          <w:p w14:paraId="1141E463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2BEBE3F2">
            <w:pPr>
              <w:pStyle w:val="13"/>
            </w:pPr>
            <w:r>
              <w:t>工作经验</w:t>
            </w:r>
          </w:p>
        </w:tc>
      </w:tr>
      <w:tr w14:paraId="416831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E27EF8C"/>
        </w:tc>
        <w:tc>
          <w:tcPr>
            <w:tcW w:w="1276" w:type="dxa"/>
            <w:vAlign w:val="center"/>
          </w:tcPr>
          <w:p w14:paraId="605030B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CC877DC">
            <w:pPr>
              <w:pStyle w:val="13"/>
            </w:pPr>
            <w:r>
              <w:t>确保测绘工作日常运转</w:t>
            </w:r>
          </w:p>
        </w:tc>
        <w:tc>
          <w:tcPr>
            <w:tcW w:w="2891" w:type="dxa"/>
            <w:vAlign w:val="center"/>
          </w:tcPr>
          <w:p w14:paraId="42507367">
            <w:pPr>
              <w:pStyle w:val="13"/>
            </w:pPr>
            <w:r>
              <w:t>确保测绘工作日常运转</w:t>
            </w:r>
          </w:p>
        </w:tc>
        <w:tc>
          <w:tcPr>
            <w:tcW w:w="1276" w:type="dxa"/>
            <w:vAlign w:val="center"/>
          </w:tcPr>
          <w:p w14:paraId="2264CF90">
            <w:pPr>
              <w:pStyle w:val="13"/>
            </w:pPr>
            <w:r>
              <w:t>是</w:t>
            </w:r>
          </w:p>
        </w:tc>
        <w:tc>
          <w:tcPr>
            <w:tcW w:w="1843" w:type="dxa"/>
            <w:vAlign w:val="center"/>
          </w:tcPr>
          <w:p w14:paraId="73725E48">
            <w:pPr>
              <w:pStyle w:val="13"/>
            </w:pPr>
            <w:r>
              <w:t>工作经验</w:t>
            </w:r>
          </w:p>
        </w:tc>
      </w:tr>
      <w:tr w14:paraId="433458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EA1EE26"/>
        </w:tc>
        <w:tc>
          <w:tcPr>
            <w:tcW w:w="1276" w:type="dxa"/>
            <w:vAlign w:val="center"/>
          </w:tcPr>
          <w:p w14:paraId="42F2E05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1C130CB">
            <w:pPr>
              <w:pStyle w:val="13"/>
            </w:pPr>
            <w:r>
              <w:t>测绘收入资金</w:t>
            </w:r>
          </w:p>
        </w:tc>
        <w:tc>
          <w:tcPr>
            <w:tcW w:w="2891" w:type="dxa"/>
            <w:vAlign w:val="center"/>
          </w:tcPr>
          <w:p w14:paraId="33225C5E">
            <w:pPr>
              <w:pStyle w:val="13"/>
            </w:pPr>
            <w:r>
              <w:t>资金利用率</w:t>
            </w:r>
          </w:p>
        </w:tc>
        <w:tc>
          <w:tcPr>
            <w:tcW w:w="1276" w:type="dxa"/>
            <w:vAlign w:val="center"/>
          </w:tcPr>
          <w:p w14:paraId="05A02C34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516EAD99">
            <w:pPr>
              <w:pStyle w:val="13"/>
            </w:pPr>
            <w:r>
              <w:t>工作经验</w:t>
            </w:r>
          </w:p>
        </w:tc>
      </w:tr>
      <w:tr w14:paraId="27E62B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9F8133C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65F4C48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4362A9D">
            <w:pPr>
              <w:pStyle w:val="13"/>
            </w:pPr>
            <w:r>
              <w:t>保障工作正常运转</w:t>
            </w:r>
          </w:p>
        </w:tc>
        <w:tc>
          <w:tcPr>
            <w:tcW w:w="2891" w:type="dxa"/>
            <w:vAlign w:val="center"/>
          </w:tcPr>
          <w:p w14:paraId="020CAADD">
            <w:pPr>
              <w:pStyle w:val="13"/>
            </w:pPr>
            <w:r>
              <w:t>保障工作正常运转</w:t>
            </w:r>
          </w:p>
        </w:tc>
        <w:tc>
          <w:tcPr>
            <w:tcW w:w="1276" w:type="dxa"/>
            <w:vAlign w:val="center"/>
          </w:tcPr>
          <w:p w14:paraId="5B81F3EA">
            <w:pPr>
              <w:pStyle w:val="13"/>
            </w:pPr>
            <w:r>
              <w:t>是</w:t>
            </w:r>
          </w:p>
        </w:tc>
        <w:tc>
          <w:tcPr>
            <w:tcW w:w="1843" w:type="dxa"/>
            <w:vAlign w:val="center"/>
          </w:tcPr>
          <w:p w14:paraId="1023FD9C">
            <w:pPr>
              <w:pStyle w:val="13"/>
            </w:pPr>
            <w:r>
              <w:t>工作经验</w:t>
            </w:r>
          </w:p>
        </w:tc>
      </w:tr>
      <w:tr w14:paraId="73250D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07A7C0"/>
        </w:tc>
        <w:tc>
          <w:tcPr>
            <w:tcW w:w="1276" w:type="dxa"/>
            <w:vAlign w:val="center"/>
          </w:tcPr>
          <w:p w14:paraId="57B5D142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0E6BBFE3">
            <w:pPr>
              <w:pStyle w:val="13"/>
            </w:pPr>
            <w:r>
              <w:t>完成上级交办的工作任务</w:t>
            </w:r>
          </w:p>
        </w:tc>
        <w:tc>
          <w:tcPr>
            <w:tcW w:w="2891" w:type="dxa"/>
            <w:vAlign w:val="center"/>
          </w:tcPr>
          <w:p w14:paraId="7A57FFE8">
            <w:pPr>
              <w:pStyle w:val="13"/>
            </w:pPr>
            <w:r>
              <w:t>完成上级交办的工作任务</w:t>
            </w:r>
          </w:p>
        </w:tc>
        <w:tc>
          <w:tcPr>
            <w:tcW w:w="1276" w:type="dxa"/>
            <w:vAlign w:val="center"/>
          </w:tcPr>
          <w:p w14:paraId="59221EDD">
            <w:pPr>
              <w:pStyle w:val="13"/>
            </w:pPr>
            <w:r>
              <w:t>是</w:t>
            </w:r>
          </w:p>
        </w:tc>
        <w:tc>
          <w:tcPr>
            <w:tcW w:w="1843" w:type="dxa"/>
            <w:vAlign w:val="center"/>
          </w:tcPr>
          <w:p w14:paraId="541F332E">
            <w:pPr>
              <w:pStyle w:val="13"/>
            </w:pPr>
            <w:r>
              <w:t>工作经验</w:t>
            </w:r>
          </w:p>
        </w:tc>
      </w:tr>
      <w:tr w14:paraId="13296D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F475DBC"/>
        </w:tc>
        <w:tc>
          <w:tcPr>
            <w:tcW w:w="1276" w:type="dxa"/>
            <w:vAlign w:val="center"/>
          </w:tcPr>
          <w:p w14:paraId="6F500B6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5B2A65F">
            <w:pPr>
              <w:pStyle w:val="13"/>
            </w:pPr>
            <w:r>
              <w:t>无生态能源消耗</w:t>
            </w:r>
          </w:p>
        </w:tc>
        <w:tc>
          <w:tcPr>
            <w:tcW w:w="2891" w:type="dxa"/>
            <w:vAlign w:val="center"/>
          </w:tcPr>
          <w:p w14:paraId="3D4DA346">
            <w:pPr>
              <w:pStyle w:val="13"/>
            </w:pPr>
            <w:r>
              <w:t>无生态能源消耗</w:t>
            </w:r>
          </w:p>
        </w:tc>
        <w:tc>
          <w:tcPr>
            <w:tcW w:w="1276" w:type="dxa"/>
            <w:vAlign w:val="center"/>
          </w:tcPr>
          <w:p w14:paraId="457AB51E">
            <w:pPr>
              <w:pStyle w:val="13"/>
            </w:pPr>
            <w:r>
              <w:t>是</w:t>
            </w:r>
          </w:p>
        </w:tc>
        <w:tc>
          <w:tcPr>
            <w:tcW w:w="1843" w:type="dxa"/>
            <w:vAlign w:val="center"/>
          </w:tcPr>
          <w:p w14:paraId="11A976C5">
            <w:pPr>
              <w:pStyle w:val="13"/>
            </w:pPr>
            <w:r>
              <w:t>工作经验</w:t>
            </w:r>
          </w:p>
        </w:tc>
      </w:tr>
      <w:tr w14:paraId="7D5EACE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A76364A"/>
        </w:tc>
        <w:tc>
          <w:tcPr>
            <w:tcW w:w="1276" w:type="dxa"/>
            <w:vAlign w:val="center"/>
          </w:tcPr>
          <w:p w14:paraId="59FAFCE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04FF55F">
            <w:pPr>
              <w:pStyle w:val="13"/>
            </w:pPr>
            <w:r>
              <w:t>保障工作正常运转</w:t>
            </w:r>
          </w:p>
        </w:tc>
        <w:tc>
          <w:tcPr>
            <w:tcW w:w="2891" w:type="dxa"/>
            <w:vAlign w:val="center"/>
          </w:tcPr>
          <w:p w14:paraId="2E65461A">
            <w:pPr>
              <w:pStyle w:val="13"/>
            </w:pPr>
            <w:r>
              <w:t>保障工作正常运转</w:t>
            </w:r>
          </w:p>
        </w:tc>
        <w:tc>
          <w:tcPr>
            <w:tcW w:w="1276" w:type="dxa"/>
            <w:vAlign w:val="center"/>
          </w:tcPr>
          <w:p w14:paraId="08A29480">
            <w:pPr>
              <w:pStyle w:val="13"/>
            </w:pPr>
            <w:r>
              <w:t>是</w:t>
            </w:r>
          </w:p>
        </w:tc>
        <w:tc>
          <w:tcPr>
            <w:tcW w:w="1843" w:type="dxa"/>
            <w:vAlign w:val="center"/>
          </w:tcPr>
          <w:p w14:paraId="7BAD74D4">
            <w:pPr>
              <w:pStyle w:val="13"/>
            </w:pPr>
            <w:r>
              <w:t>工作经验</w:t>
            </w:r>
          </w:p>
        </w:tc>
      </w:tr>
      <w:tr w14:paraId="55FE61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8FE06B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60096C8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D9638FA">
            <w:pPr>
              <w:pStyle w:val="13"/>
            </w:pPr>
            <w:r>
              <w:t>服务对象满意度</w:t>
            </w:r>
          </w:p>
        </w:tc>
        <w:tc>
          <w:tcPr>
            <w:tcW w:w="2891" w:type="dxa"/>
            <w:vAlign w:val="center"/>
          </w:tcPr>
          <w:p w14:paraId="41AA269D">
            <w:pPr>
              <w:pStyle w:val="13"/>
            </w:pPr>
            <w:r>
              <w:t>服务对象满意度</w:t>
            </w:r>
          </w:p>
        </w:tc>
        <w:tc>
          <w:tcPr>
            <w:tcW w:w="1276" w:type="dxa"/>
            <w:vAlign w:val="center"/>
          </w:tcPr>
          <w:p w14:paraId="3ED7BB3D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D07652F">
            <w:pPr>
              <w:pStyle w:val="13"/>
            </w:pPr>
            <w:r>
              <w:t>工作经验</w:t>
            </w:r>
          </w:p>
        </w:tc>
      </w:tr>
    </w:tbl>
    <w:p w14:paraId="62D32D3A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B4769D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A1376CA"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hAnsi="方正仿宋_GBK" w:eastAsia="方正仿宋_GBK" w:cs="方正仿宋_GBK"/>
          <w:color w:val="000000"/>
          <w:sz w:val="28"/>
        </w:rPr>
        <w:t>16.不动产登记中心运行经费绩效目标表</w:t>
      </w:r>
      <w:bookmarkEnd w:id="18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1EA09AF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C4E5233">
            <w:pPr>
              <w:pStyle w:val="12"/>
            </w:pPr>
            <w:r>
              <w:t>334010正定县不动产登记中心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8E08443">
            <w:pPr>
              <w:pStyle w:val="11"/>
            </w:pPr>
            <w:r>
              <w:t>单位：万元</w:t>
            </w:r>
          </w:p>
        </w:tc>
      </w:tr>
      <w:tr w14:paraId="2115CFC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5617044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D8F2560">
            <w:pPr>
              <w:pStyle w:val="13"/>
            </w:pPr>
            <w:r>
              <w:t>13012326P000002123957</w:t>
            </w:r>
          </w:p>
        </w:tc>
        <w:tc>
          <w:tcPr>
            <w:tcW w:w="1587" w:type="dxa"/>
            <w:vAlign w:val="center"/>
          </w:tcPr>
          <w:p w14:paraId="72C3C84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0D00D5E3">
            <w:pPr>
              <w:pStyle w:val="13"/>
            </w:pPr>
            <w:r>
              <w:t>不动产登记中心运行经费</w:t>
            </w:r>
          </w:p>
        </w:tc>
      </w:tr>
      <w:tr w14:paraId="7DBC469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BD3CAE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7692AD0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5E29EDC"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 w14:paraId="67B482E2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1052F2B3"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 w14:paraId="3806949B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34E0812D">
            <w:pPr>
              <w:pStyle w:val="13"/>
            </w:pPr>
            <w:r>
              <w:t xml:space="preserve"> </w:t>
            </w:r>
          </w:p>
        </w:tc>
      </w:tr>
      <w:tr w14:paraId="1043F9D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15083A"/>
        </w:tc>
        <w:tc>
          <w:tcPr>
            <w:tcW w:w="8618" w:type="dxa"/>
            <w:gridSpan w:val="6"/>
            <w:vAlign w:val="center"/>
          </w:tcPr>
          <w:p w14:paraId="11AAE230">
            <w:pPr>
              <w:pStyle w:val="13"/>
            </w:pPr>
            <w:r>
              <w:t>不动产登记中心运行经费</w:t>
            </w:r>
          </w:p>
        </w:tc>
      </w:tr>
      <w:tr w14:paraId="5B8DEA8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00E997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DA02D8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38DAD77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B9433B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E6E8834">
            <w:pPr>
              <w:pStyle w:val="14"/>
            </w:pPr>
            <w:r>
              <w:t>12月底</w:t>
            </w:r>
          </w:p>
        </w:tc>
      </w:tr>
      <w:tr w14:paraId="357EA39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62FABDE"/>
        </w:tc>
        <w:tc>
          <w:tcPr>
            <w:tcW w:w="2608" w:type="dxa"/>
            <w:gridSpan w:val="2"/>
            <w:vAlign w:val="center"/>
          </w:tcPr>
          <w:p w14:paraId="6838874B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2C3922B3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356E7523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0FE7B4DE">
            <w:pPr>
              <w:pStyle w:val="15"/>
            </w:pPr>
            <w:r>
              <w:t>100%</w:t>
            </w:r>
          </w:p>
        </w:tc>
      </w:tr>
      <w:tr w14:paraId="3375F12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29DC5A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DAC3579">
            <w:pPr>
              <w:pStyle w:val="13"/>
            </w:pPr>
            <w:r>
              <w:t>资金及时到位，保证单位工作正常开展。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</w:p>
        </w:tc>
      </w:tr>
    </w:tbl>
    <w:p w14:paraId="2ADA742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1312FED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CE5EF97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CD70E3B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B20C722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E73086C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32BF00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7ADEE25">
            <w:pPr>
              <w:pStyle w:val="14"/>
            </w:pPr>
            <w:r>
              <w:t>指标值确定依据</w:t>
            </w:r>
          </w:p>
        </w:tc>
      </w:tr>
      <w:tr w14:paraId="5D93A7B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5A5BD6C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831D207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838352A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73EB0269">
            <w:pPr>
              <w:pStyle w:val="13"/>
            </w:pPr>
            <w:r>
              <w:t>实际到位资金和应到位资金的比率</w:t>
            </w:r>
          </w:p>
        </w:tc>
        <w:tc>
          <w:tcPr>
            <w:tcW w:w="1276" w:type="dxa"/>
            <w:vAlign w:val="center"/>
          </w:tcPr>
          <w:p w14:paraId="07874510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2B6D1688">
            <w:pPr>
              <w:pStyle w:val="13"/>
            </w:pPr>
            <w:r>
              <w:t>支出单</w:t>
            </w:r>
          </w:p>
        </w:tc>
      </w:tr>
      <w:tr w14:paraId="7D4CC9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E73AE9"/>
        </w:tc>
        <w:tc>
          <w:tcPr>
            <w:tcW w:w="1276" w:type="dxa"/>
            <w:vAlign w:val="center"/>
          </w:tcPr>
          <w:p w14:paraId="77DF142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24FA12C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1EF87F40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379D04EA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≥80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1169CE46">
            <w:pPr>
              <w:pStyle w:val="13"/>
            </w:pPr>
            <w:r>
              <w:t>支出单</w:t>
            </w:r>
          </w:p>
        </w:tc>
      </w:tr>
      <w:tr w14:paraId="76595D0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52348E9"/>
        </w:tc>
        <w:tc>
          <w:tcPr>
            <w:tcW w:w="1276" w:type="dxa"/>
            <w:vAlign w:val="center"/>
          </w:tcPr>
          <w:p w14:paraId="0252A6FF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08A25A5">
            <w:pPr>
              <w:pStyle w:val="13"/>
            </w:pPr>
            <w:r>
              <w:t>年底完成各项工作任务</w:t>
            </w:r>
          </w:p>
        </w:tc>
        <w:tc>
          <w:tcPr>
            <w:tcW w:w="2891" w:type="dxa"/>
            <w:vAlign w:val="center"/>
          </w:tcPr>
          <w:p w14:paraId="7B3CA77D">
            <w:pPr>
              <w:pStyle w:val="13"/>
            </w:pPr>
            <w:r>
              <w:t>年底完成各项工作任务</w:t>
            </w:r>
          </w:p>
        </w:tc>
        <w:tc>
          <w:tcPr>
            <w:tcW w:w="1276" w:type="dxa"/>
            <w:vAlign w:val="center"/>
          </w:tcPr>
          <w:p w14:paraId="41BA8465">
            <w:pPr>
              <w:pStyle w:val="13"/>
            </w:pPr>
            <w:r>
              <w:t>完成</w:t>
            </w:r>
          </w:p>
        </w:tc>
        <w:tc>
          <w:tcPr>
            <w:tcW w:w="1843" w:type="dxa"/>
            <w:vAlign w:val="center"/>
          </w:tcPr>
          <w:p w14:paraId="7800B819">
            <w:pPr>
              <w:pStyle w:val="13"/>
            </w:pPr>
            <w:r>
              <w:t>工作经验</w:t>
            </w:r>
          </w:p>
        </w:tc>
      </w:tr>
      <w:tr w14:paraId="631E960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C6D855"/>
        </w:tc>
        <w:tc>
          <w:tcPr>
            <w:tcW w:w="1276" w:type="dxa"/>
            <w:vAlign w:val="center"/>
          </w:tcPr>
          <w:p w14:paraId="5AF7538B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54E4F044">
            <w:pPr>
              <w:pStyle w:val="13"/>
            </w:pPr>
            <w:r>
              <w:t>预算执行</w:t>
            </w:r>
          </w:p>
        </w:tc>
        <w:tc>
          <w:tcPr>
            <w:tcW w:w="2891" w:type="dxa"/>
            <w:vAlign w:val="center"/>
          </w:tcPr>
          <w:p w14:paraId="5E014627">
            <w:pPr>
              <w:pStyle w:val="13"/>
            </w:pPr>
            <w:r>
              <w:t>预算执行</w:t>
            </w:r>
          </w:p>
        </w:tc>
        <w:tc>
          <w:tcPr>
            <w:tcW w:w="1276" w:type="dxa"/>
            <w:vAlign w:val="center"/>
          </w:tcPr>
          <w:p w14:paraId="7F8E79A7">
            <w:pPr>
              <w:pStyle w:val="13"/>
            </w:pPr>
            <w:r>
              <w:t>不超预算</w:t>
            </w:r>
          </w:p>
        </w:tc>
        <w:tc>
          <w:tcPr>
            <w:tcW w:w="1843" w:type="dxa"/>
            <w:vAlign w:val="center"/>
          </w:tcPr>
          <w:p w14:paraId="7525B3D3">
            <w:pPr>
              <w:pStyle w:val="13"/>
            </w:pPr>
            <w:r>
              <w:t>工作经验</w:t>
            </w:r>
          </w:p>
        </w:tc>
      </w:tr>
      <w:tr w14:paraId="2E8EAD1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E9C74E9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2A46A78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AE28ECB">
            <w:pPr>
              <w:pStyle w:val="13"/>
            </w:pPr>
            <w:r>
              <w:t>保障工作正常运转</w:t>
            </w:r>
          </w:p>
        </w:tc>
        <w:tc>
          <w:tcPr>
            <w:tcW w:w="2891" w:type="dxa"/>
            <w:vAlign w:val="center"/>
          </w:tcPr>
          <w:p w14:paraId="4CE9D8F6">
            <w:pPr>
              <w:pStyle w:val="13"/>
            </w:pPr>
            <w:r>
              <w:t>保障工作正常运转</w:t>
            </w:r>
          </w:p>
        </w:tc>
        <w:tc>
          <w:tcPr>
            <w:tcW w:w="1276" w:type="dxa"/>
            <w:vAlign w:val="center"/>
          </w:tcPr>
          <w:p w14:paraId="496CCED0">
            <w:pPr>
              <w:pStyle w:val="13"/>
            </w:pPr>
            <w:r>
              <w:t>正常运转</w:t>
            </w:r>
          </w:p>
        </w:tc>
        <w:tc>
          <w:tcPr>
            <w:tcW w:w="1843" w:type="dxa"/>
            <w:vAlign w:val="center"/>
          </w:tcPr>
          <w:p w14:paraId="09F814F6">
            <w:pPr>
              <w:pStyle w:val="13"/>
            </w:pPr>
            <w:r>
              <w:t>工作经验</w:t>
            </w:r>
          </w:p>
        </w:tc>
      </w:tr>
      <w:tr w14:paraId="1DE5FB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C0B1702"/>
        </w:tc>
        <w:tc>
          <w:tcPr>
            <w:tcW w:w="1276" w:type="dxa"/>
            <w:vAlign w:val="center"/>
          </w:tcPr>
          <w:p w14:paraId="60E483EB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B7EABE6">
            <w:pPr>
              <w:pStyle w:val="13"/>
            </w:pPr>
            <w:r>
              <w:t>为全县基础建设做贡献</w:t>
            </w:r>
          </w:p>
        </w:tc>
        <w:tc>
          <w:tcPr>
            <w:tcW w:w="2891" w:type="dxa"/>
            <w:vAlign w:val="center"/>
          </w:tcPr>
          <w:p w14:paraId="0E738457">
            <w:pPr>
              <w:pStyle w:val="13"/>
            </w:pPr>
            <w:r>
              <w:t>为正定建设提供数据，满足经济发展和城市建设需求</w:t>
            </w:r>
          </w:p>
        </w:tc>
        <w:tc>
          <w:tcPr>
            <w:tcW w:w="1276" w:type="dxa"/>
            <w:vAlign w:val="center"/>
          </w:tcPr>
          <w:p w14:paraId="56AB3EF3">
            <w:pPr>
              <w:pStyle w:val="13"/>
            </w:pPr>
            <w:r>
              <w:t>贡献</w:t>
            </w:r>
          </w:p>
        </w:tc>
        <w:tc>
          <w:tcPr>
            <w:tcW w:w="1843" w:type="dxa"/>
            <w:vAlign w:val="center"/>
          </w:tcPr>
          <w:p w14:paraId="1885372A">
            <w:pPr>
              <w:pStyle w:val="13"/>
            </w:pPr>
            <w:r>
              <w:t>工作经验</w:t>
            </w:r>
          </w:p>
        </w:tc>
      </w:tr>
      <w:tr w14:paraId="0F47F1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F996D3A"/>
        </w:tc>
        <w:tc>
          <w:tcPr>
            <w:tcW w:w="1276" w:type="dxa"/>
            <w:vAlign w:val="center"/>
          </w:tcPr>
          <w:p w14:paraId="661F630F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EC6F13B">
            <w:pPr>
              <w:pStyle w:val="13"/>
            </w:pPr>
            <w:r>
              <w:t>无生态能源消耗</w:t>
            </w:r>
          </w:p>
        </w:tc>
        <w:tc>
          <w:tcPr>
            <w:tcW w:w="2891" w:type="dxa"/>
            <w:vAlign w:val="center"/>
          </w:tcPr>
          <w:p w14:paraId="6979C46F">
            <w:pPr>
              <w:pStyle w:val="13"/>
            </w:pPr>
            <w:r>
              <w:t>无生态能源消耗</w:t>
            </w:r>
          </w:p>
        </w:tc>
        <w:tc>
          <w:tcPr>
            <w:tcW w:w="1276" w:type="dxa"/>
            <w:vAlign w:val="center"/>
          </w:tcPr>
          <w:p w14:paraId="3E7E5077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56CDB0E0">
            <w:pPr>
              <w:pStyle w:val="13"/>
            </w:pPr>
            <w:r>
              <w:t>工作经验</w:t>
            </w:r>
          </w:p>
        </w:tc>
      </w:tr>
      <w:tr w14:paraId="2F7143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B67743D"/>
        </w:tc>
        <w:tc>
          <w:tcPr>
            <w:tcW w:w="1276" w:type="dxa"/>
            <w:vAlign w:val="center"/>
          </w:tcPr>
          <w:p w14:paraId="48D18C0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CD756AD">
            <w:pPr>
              <w:pStyle w:val="13"/>
            </w:pPr>
            <w:r>
              <w:t>保障日常工作的正常开展</w:t>
            </w:r>
          </w:p>
        </w:tc>
        <w:tc>
          <w:tcPr>
            <w:tcW w:w="2891" w:type="dxa"/>
            <w:vAlign w:val="center"/>
          </w:tcPr>
          <w:p w14:paraId="492DA215">
            <w:pPr>
              <w:pStyle w:val="13"/>
            </w:pPr>
            <w:r>
              <w:t>保障日常工作的正常开展</w:t>
            </w:r>
          </w:p>
        </w:tc>
        <w:tc>
          <w:tcPr>
            <w:tcW w:w="1276" w:type="dxa"/>
            <w:vAlign w:val="center"/>
          </w:tcPr>
          <w:p w14:paraId="55FFB16D">
            <w:pPr>
              <w:pStyle w:val="13"/>
            </w:pPr>
            <w:r>
              <w:t>保障开展</w:t>
            </w:r>
          </w:p>
        </w:tc>
        <w:tc>
          <w:tcPr>
            <w:tcW w:w="1843" w:type="dxa"/>
            <w:vAlign w:val="center"/>
          </w:tcPr>
          <w:p w14:paraId="187DE167">
            <w:pPr>
              <w:pStyle w:val="13"/>
            </w:pPr>
            <w:r>
              <w:t>工作经验</w:t>
            </w:r>
          </w:p>
        </w:tc>
      </w:tr>
      <w:tr w14:paraId="1817509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D255488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38CF6A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1D2E6C04">
            <w:pPr>
              <w:pStyle w:val="13"/>
            </w:pPr>
            <w:r>
              <w:t>满意度</w:t>
            </w:r>
          </w:p>
        </w:tc>
        <w:tc>
          <w:tcPr>
            <w:tcW w:w="2891" w:type="dxa"/>
            <w:vAlign w:val="center"/>
          </w:tcPr>
          <w:p w14:paraId="7F251772">
            <w:pPr>
              <w:pStyle w:val="13"/>
            </w:pPr>
            <w:r>
              <w:t>满意度</w:t>
            </w:r>
          </w:p>
        </w:tc>
        <w:tc>
          <w:tcPr>
            <w:tcW w:w="1276" w:type="dxa"/>
            <w:vAlign w:val="center"/>
          </w:tcPr>
          <w:p w14:paraId="6C932661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58320378">
            <w:pPr>
              <w:pStyle w:val="13"/>
            </w:pPr>
            <w:r>
              <w:t>工作经验</w:t>
            </w:r>
          </w:p>
        </w:tc>
      </w:tr>
    </w:tbl>
    <w:p w14:paraId="0A3CF9AC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3F35FA9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ABB2A39"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hAnsi="方正仿宋_GBK" w:eastAsia="方正仿宋_GBK" w:cs="方正仿宋_GBK"/>
          <w:color w:val="000000"/>
          <w:sz w:val="28"/>
        </w:rPr>
        <w:t>17.不动产登</w:t>
      </w:r>
      <w:r>
        <w:rPr>
          <w:rFonts w:hint="eastAsia" w:ascii="方正仿宋_GBK" w:hAnsi="方正仿宋_GBK" w:eastAsia="方正仿宋_GBK" w:cs="方正仿宋_GBK"/>
          <w:color w:val="000000"/>
          <w:sz w:val="28"/>
          <w:lang w:eastAsia="zh-CN"/>
        </w:rPr>
        <w:t>记</w:t>
      </w:r>
      <w:r>
        <w:rPr>
          <w:rFonts w:ascii="方正仿宋_GBK" w:hAnsi="方正仿宋_GBK" w:eastAsia="方正仿宋_GBK" w:cs="方正仿宋_GBK"/>
          <w:color w:val="000000"/>
          <w:sz w:val="28"/>
        </w:rPr>
        <w:t>中心信息平台运行维护费绩效目标表</w:t>
      </w:r>
      <w:bookmarkEnd w:id="19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43D6B74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1999FCC">
            <w:pPr>
              <w:pStyle w:val="12"/>
            </w:pPr>
            <w:r>
              <w:t>334010正定县不动产登记中心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3CE056C">
            <w:pPr>
              <w:pStyle w:val="11"/>
            </w:pPr>
            <w:r>
              <w:t>单位：万元</w:t>
            </w:r>
          </w:p>
        </w:tc>
      </w:tr>
      <w:tr w14:paraId="3AA6C42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18F4A3E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24BCE9C">
            <w:pPr>
              <w:pStyle w:val="13"/>
            </w:pPr>
            <w:r>
              <w:t>13012326P00000212396T</w:t>
            </w:r>
          </w:p>
        </w:tc>
        <w:tc>
          <w:tcPr>
            <w:tcW w:w="1587" w:type="dxa"/>
            <w:vAlign w:val="center"/>
          </w:tcPr>
          <w:p w14:paraId="3B3F55A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DB98EBC">
            <w:pPr>
              <w:pStyle w:val="13"/>
            </w:pPr>
            <w:r>
              <w:t>不动产登</w:t>
            </w:r>
            <w:r>
              <w:rPr>
                <w:rFonts w:hint="eastAsia"/>
                <w:lang w:eastAsia="zh-CN"/>
              </w:rPr>
              <w:t>记</w:t>
            </w:r>
            <w:r>
              <w:t>中心信息平台运行维护费</w:t>
            </w:r>
          </w:p>
        </w:tc>
      </w:tr>
      <w:tr w14:paraId="35C29A4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77BAEB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040312A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12A1D90">
            <w:pPr>
              <w:pStyle w:val="13"/>
            </w:pPr>
            <w:r>
              <w:t>9.70</w:t>
            </w:r>
          </w:p>
        </w:tc>
        <w:tc>
          <w:tcPr>
            <w:tcW w:w="1587" w:type="dxa"/>
            <w:vAlign w:val="center"/>
          </w:tcPr>
          <w:p w14:paraId="27B6A3B3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06459ED8">
            <w:pPr>
              <w:pStyle w:val="13"/>
            </w:pPr>
            <w:r>
              <w:t>9.70</w:t>
            </w:r>
          </w:p>
        </w:tc>
        <w:tc>
          <w:tcPr>
            <w:tcW w:w="1276" w:type="dxa"/>
            <w:vAlign w:val="center"/>
          </w:tcPr>
          <w:p w14:paraId="675E2166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B866DAF">
            <w:pPr>
              <w:pStyle w:val="13"/>
            </w:pPr>
            <w:r>
              <w:t xml:space="preserve"> </w:t>
            </w:r>
          </w:p>
        </w:tc>
      </w:tr>
      <w:tr w14:paraId="774B00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8B10340"/>
        </w:tc>
        <w:tc>
          <w:tcPr>
            <w:tcW w:w="8618" w:type="dxa"/>
            <w:gridSpan w:val="6"/>
            <w:vAlign w:val="center"/>
          </w:tcPr>
          <w:p w14:paraId="0CDFE8F4">
            <w:pPr>
              <w:pStyle w:val="13"/>
            </w:pPr>
            <w:r>
              <w:t>不动产登</w:t>
            </w:r>
            <w:r>
              <w:rPr>
                <w:rFonts w:hint="eastAsia"/>
                <w:lang w:eastAsia="zh-CN"/>
              </w:rPr>
              <w:t>记</w:t>
            </w:r>
            <w:r>
              <w:t>中心信息平台运行维护费</w:t>
            </w:r>
          </w:p>
        </w:tc>
      </w:tr>
      <w:tr w14:paraId="12373F2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8F14AAE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F6492D2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3D9D4C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C07913F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6B4A209">
            <w:pPr>
              <w:pStyle w:val="14"/>
            </w:pPr>
            <w:r>
              <w:t>12月底</w:t>
            </w:r>
          </w:p>
        </w:tc>
      </w:tr>
      <w:tr w14:paraId="7BECFBD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5334C31"/>
        </w:tc>
        <w:tc>
          <w:tcPr>
            <w:tcW w:w="2608" w:type="dxa"/>
            <w:gridSpan w:val="2"/>
            <w:vAlign w:val="center"/>
          </w:tcPr>
          <w:p w14:paraId="0651D8F2">
            <w:pPr>
              <w:pStyle w:val="15"/>
            </w:pPr>
            <w:r>
              <w:t>25%</w:t>
            </w:r>
          </w:p>
        </w:tc>
        <w:tc>
          <w:tcPr>
            <w:tcW w:w="1587" w:type="dxa"/>
            <w:vAlign w:val="center"/>
          </w:tcPr>
          <w:p w14:paraId="39FA9F91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10D34063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13DCB463">
            <w:pPr>
              <w:pStyle w:val="15"/>
            </w:pPr>
            <w:r>
              <w:t>100%</w:t>
            </w:r>
          </w:p>
        </w:tc>
      </w:tr>
      <w:tr w14:paraId="5E28BB8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400756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EFDC826">
            <w:pPr>
              <w:pStyle w:val="13"/>
            </w:pPr>
            <w:r>
              <w:t>贯彻落实自然资源部等文件要求，对平台进行维护。</w:t>
            </w:r>
          </w:p>
        </w:tc>
      </w:tr>
    </w:tbl>
    <w:p w14:paraId="5D63B6DC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65DFC8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DB8813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43FD8AA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3BEB4E96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72050FA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AA166E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262AEF2C">
            <w:pPr>
              <w:pStyle w:val="14"/>
            </w:pPr>
            <w:r>
              <w:t>指标值确定依据</w:t>
            </w:r>
          </w:p>
        </w:tc>
      </w:tr>
      <w:tr w14:paraId="42840C8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EB9F3E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4421FE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74CB9C5">
            <w:pPr>
              <w:pStyle w:val="13"/>
            </w:pPr>
            <w:r>
              <w:t>资金到位率</w:t>
            </w:r>
          </w:p>
        </w:tc>
        <w:tc>
          <w:tcPr>
            <w:tcW w:w="2891" w:type="dxa"/>
            <w:vAlign w:val="center"/>
          </w:tcPr>
          <w:p w14:paraId="10948152">
            <w:pPr>
              <w:pStyle w:val="13"/>
            </w:pPr>
            <w:r>
              <w:t>实际到位资金和应到位资金的比率</w:t>
            </w:r>
          </w:p>
        </w:tc>
        <w:tc>
          <w:tcPr>
            <w:tcW w:w="1276" w:type="dxa"/>
            <w:vAlign w:val="center"/>
          </w:tcPr>
          <w:p w14:paraId="67D8B98C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≥95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2513A0C1">
            <w:pPr>
              <w:pStyle w:val="13"/>
            </w:pPr>
            <w:r>
              <w:t>支出单</w:t>
            </w:r>
          </w:p>
        </w:tc>
      </w:tr>
      <w:tr w14:paraId="016C99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69E345"/>
        </w:tc>
        <w:tc>
          <w:tcPr>
            <w:tcW w:w="1276" w:type="dxa"/>
            <w:vAlign w:val="center"/>
          </w:tcPr>
          <w:p w14:paraId="539F209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9AF1887">
            <w:pPr>
              <w:pStyle w:val="13"/>
            </w:pPr>
            <w:r>
              <w:t>资金支出率</w:t>
            </w:r>
          </w:p>
        </w:tc>
        <w:tc>
          <w:tcPr>
            <w:tcW w:w="2891" w:type="dxa"/>
            <w:vAlign w:val="center"/>
          </w:tcPr>
          <w:p w14:paraId="343845DF">
            <w:pPr>
              <w:pStyle w:val="13"/>
            </w:pPr>
            <w:r>
              <w:t>资金支出占实际到位资金的比率</w:t>
            </w:r>
          </w:p>
        </w:tc>
        <w:tc>
          <w:tcPr>
            <w:tcW w:w="1276" w:type="dxa"/>
            <w:vAlign w:val="center"/>
          </w:tcPr>
          <w:p w14:paraId="48CABB5F">
            <w:pPr>
              <w:pStyle w:val="13"/>
              <w:rPr>
                <w:rFonts w:hint="eastAsia" w:eastAsia="方正书宋_GBK"/>
                <w:lang w:eastAsia="zh-CN"/>
              </w:rPr>
            </w:pPr>
            <w:r>
              <w:t>≥90</w:t>
            </w:r>
            <w:r>
              <w:rPr>
                <w:rFonts w:hint="eastAsia"/>
                <w:lang w:val="en-US" w:eastAsia="zh-CN"/>
              </w:rPr>
              <w:t>%</w:t>
            </w:r>
          </w:p>
        </w:tc>
        <w:tc>
          <w:tcPr>
            <w:tcW w:w="1843" w:type="dxa"/>
            <w:vAlign w:val="center"/>
          </w:tcPr>
          <w:p w14:paraId="3ABAA74E">
            <w:pPr>
              <w:pStyle w:val="13"/>
            </w:pPr>
            <w:r>
              <w:t>支出单</w:t>
            </w:r>
          </w:p>
        </w:tc>
      </w:tr>
      <w:tr w14:paraId="6704BC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90DA782"/>
        </w:tc>
        <w:tc>
          <w:tcPr>
            <w:tcW w:w="1276" w:type="dxa"/>
            <w:vAlign w:val="center"/>
          </w:tcPr>
          <w:p w14:paraId="0CF27D1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6C4046B">
            <w:pPr>
              <w:pStyle w:val="13"/>
            </w:pPr>
            <w:r>
              <w:t>是否按期完成</w:t>
            </w:r>
          </w:p>
        </w:tc>
        <w:tc>
          <w:tcPr>
            <w:tcW w:w="2891" w:type="dxa"/>
            <w:vAlign w:val="center"/>
          </w:tcPr>
          <w:p w14:paraId="29AE8E40">
            <w:pPr>
              <w:pStyle w:val="13"/>
            </w:pPr>
            <w:r>
              <w:t>是否按期完成</w:t>
            </w:r>
          </w:p>
        </w:tc>
        <w:tc>
          <w:tcPr>
            <w:tcW w:w="1276" w:type="dxa"/>
            <w:vAlign w:val="center"/>
          </w:tcPr>
          <w:p w14:paraId="383CC2A5">
            <w:pPr>
              <w:pStyle w:val="13"/>
            </w:pPr>
            <w:r>
              <w:t>按期</w:t>
            </w:r>
          </w:p>
        </w:tc>
        <w:tc>
          <w:tcPr>
            <w:tcW w:w="1843" w:type="dxa"/>
            <w:vAlign w:val="center"/>
          </w:tcPr>
          <w:p w14:paraId="70058FEB">
            <w:pPr>
              <w:pStyle w:val="13"/>
            </w:pPr>
            <w:r>
              <w:t>合同</w:t>
            </w:r>
          </w:p>
        </w:tc>
      </w:tr>
      <w:tr w14:paraId="230036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20F7D2"/>
        </w:tc>
        <w:tc>
          <w:tcPr>
            <w:tcW w:w="1276" w:type="dxa"/>
            <w:vAlign w:val="center"/>
          </w:tcPr>
          <w:p w14:paraId="4C204504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A915488">
            <w:pPr>
              <w:pStyle w:val="13"/>
            </w:pPr>
            <w:r>
              <w:t>系统运营维护成本</w:t>
            </w:r>
          </w:p>
        </w:tc>
        <w:tc>
          <w:tcPr>
            <w:tcW w:w="2891" w:type="dxa"/>
            <w:vAlign w:val="center"/>
          </w:tcPr>
          <w:p w14:paraId="3EA14752">
            <w:pPr>
              <w:pStyle w:val="13"/>
            </w:pPr>
            <w:r>
              <w:t>系统运营维护成本</w:t>
            </w:r>
          </w:p>
        </w:tc>
        <w:tc>
          <w:tcPr>
            <w:tcW w:w="1276" w:type="dxa"/>
            <w:vAlign w:val="center"/>
          </w:tcPr>
          <w:p w14:paraId="220DE52B">
            <w:pPr>
              <w:pStyle w:val="13"/>
            </w:pPr>
            <w:r>
              <w:t>维护成本</w:t>
            </w:r>
          </w:p>
        </w:tc>
        <w:tc>
          <w:tcPr>
            <w:tcW w:w="1843" w:type="dxa"/>
            <w:vAlign w:val="center"/>
          </w:tcPr>
          <w:p w14:paraId="12D387A2">
            <w:pPr>
              <w:pStyle w:val="13"/>
            </w:pPr>
            <w:r>
              <w:t>合同</w:t>
            </w:r>
          </w:p>
        </w:tc>
      </w:tr>
      <w:tr w14:paraId="0A05A3E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D8FE5A9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DD0D504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98A1A7D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5915510F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064EC0A3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44FD87B0">
            <w:pPr>
              <w:pStyle w:val="13"/>
            </w:pPr>
            <w:r>
              <w:t>经验</w:t>
            </w:r>
          </w:p>
        </w:tc>
      </w:tr>
      <w:tr w14:paraId="4516DE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2397371"/>
        </w:tc>
        <w:tc>
          <w:tcPr>
            <w:tcW w:w="1276" w:type="dxa"/>
            <w:vAlign w:val="center"/>
          </w:tcPr>
          <w:p w14:paraId="6F84C760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403A8EF">
            <w:pPr>
              <w:pStyle w:val="13"/>
            </w:pPr>
            <w:r>
              <w:t>保障设备正常运行</w:t>
            </w:r>
          </w:p>
        </w:tc>
        <w:tc>
          <w:tcPr>
            <w:tcW w:w="2891" w:type="dxa"/>
            <w:vAlign w:val="center"/>
          </w:tcPr>
          <w:p w14:paraId="59438AE3">
            <w:pPr>
              <w:pStyle w:val="13"/>
            </w:pPr>
            <w:r>
              <w:t>保障设备正常运行</w:t>
            </w:r>
          </w:p>
        </w:tc>
        <w:tc>
          <w:tcPr>
            <w:tcW w:w="1276" w:type="dxa"/>
            <w:vAlign w:val="center"/>
          </w:tcPr>
          <w:p w14:paraId="3DD32C81">
            <w:pPr>
              <w:pStyle w:val="13"/>
            </w:pPr>
            <w:r>
              <w:t>增加</w:t>
            </w:r>
          </w:p>
        </w:tc>
        <w:tc>
          <w:tcPr>
            <w:tcW w:w="1843" w:type="dxa"/>
            <w:vAlign w:val="center"/>
          </w:tcPr>
          <w:p w14:paraId="7A713BC7">
            <w:pPr>
              <w:pStyle w:val="13"/>
            </w:pPr>
            <w:r>
              <w:t>效果</w:t>
            </w:r>
          </w:p>
        </w:tc>
      </w:tr>
      <w:tr w14:paraId="04192B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BD4471F"/>
        </w:tc>
        <w:tc>
          <w:tcPr>
            <w:tcW w:w="1276" w:type="dxa"/>
            <w:vAlign w:val="center"/>
          </w:tcPr>
          <w:p w14:paraId="09CA5F26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042785B">
            <w:pPr>
              <w:pStyle w:val="13"/>
            </w:pPr>
            <w:r>
              <w:t>无生态能源消耗</w:t>
            </w:r>
          </w:p>
        </w:tc>
        <w:tc>
          <w:tcPr>
            <w:tcW w:w="2891" w:type="dxa"/>
            <w:vAlign w:val="center"/>
          </w:tcPr>
          <w:p w14:paraId="16FA16F5">
            <w:pPr>
              <w:pStyle w:val="13"/>
            </w:pPr>
            <w:r>
              <w:t>无生态能源消耗</w:t>
            </w:r>
          </w:p>
        </w:tc>
        <w:tc>
          <w:tcPr>
            <w:tcW w:w="1276" w:type="dxa"/>
            <w:vAlign w:val="center"/>
          </w:tcPr>
          <w:p w14:paraId="378B4CF6">
            <w:pPr>
              <w:pStyle w:val="13"/>
            </w:pPr>
            <w:r>
              <w:t>无消耗</w:t>
            </w:r>
          </w:p>
        </w:tc>
        <w:tc>
          <w:tcPr>
            <w:tcW w:w="1843" w:type="dxa"/>
            <w:vAlign w:val="center"/>
          </w:tcPr>
          <w:p w14:paraId="7474AE6E">
            <w:pPr>
              <w:pStyle w:val="13"/>
            </w:pPr>
            <w:r>
              <w:t>工作经验</w:t>
            </w:r>
          </w:p>
        </w:tc>
      </w:tr>
      <w:tr w14:paraId="71ED195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3662C7F"/>
        </w:tc>
        <w:tc>
          <w:tcPr>
            <w:tcW w:w="1276" w:type="dxa"/>
            <w:vAlign w:val="center"/>
          </w:tcPr>
          <w:p w14:paraId="64F06A07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ABF6E79">
            <w:pPr>
              <w:pStyle w:val="13"/>
            </w:pPr>
            <w:r>
              <w:t>保障日常工作的正常开展</w:t>
            </w:r>
          </w:p>
        </w:tc>
        <w:tc>
          <w:tcPr>
            <w:tcW w:w="2891" w:type="dxa"/>
            <w:vAlign w:val="center"/>
          </w:tcPr>
          <w:p w14:paraId="4C4B66F7">
            <w:pPr>
              <w:pStyle w:val="13"/>
            </w:pPr>
            <w:r>
              <w:t>保障日常工作的正常开展</w:t>
            </w:r>
          </w:p>
        </w:tc>
        <w:tc>
          <w:tcPr>
            <w:tcW w:w="1276" w:type="dxa"/>
            <w:vAlign w:val="center"/>
          </w:tcPr>
          <w:p w14:paraId="6F7DD613">
            <w:pPr>
              <w:pStyle w:val="13"/>
            </w:pPr>
            <w:r>
              <w:t>保障开展</w:t>
            </w:r>
          </w:p>
        </w:tc>
        <w:tc>
          <w:tcPr>
            <w:tcW w:w="1843" w:type="dxa"/>
            <w:vAlign w:val="center"/>
          </w:tcPr>
          <w:p w14:paraId="664AA182">
            <w:pPr>
              <w:pStyle w:val="13"/>
            </w:pPr>
            <w:r>
              <w:t>工作经验</w:t>
            </w:r>
          </w:p>
        </w:tc>
      </w:tr>
      <w:tr w14:paraId="0AF25B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A6FF8AC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EA8BDF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87F42B3">
            <w:pPr>
              <w:pStyle w:val="13"/>
            </w:pPr>
            <w:r>
              <w:t>服务对象满意程度</w:t>
            </w:r>
          </w:p>
        </w:tc>
        <w:tc>
          <w:tcPr>
            <w:tcW w:w="2891" w:type="dxa"/>
            <w:vAlign w:val="center"/>
          </w:tcPr>
          <w:p w14:paraId="044851C9">
            <w:pPr>
              <w:pStyle w:val="13"/>
            </w:pPr>
            <w:r>
              <w:t>服务对象满意程度</w:t>
            </w:r>
          </w:p>
        </w:tc>
        <w:tc>
          <w:tcPr>
            <w:tcW w:w="1276" w:type="dxa"/>
            <w:vAlign w:val="center"/>
          </w:tcPr>
          <w:p w14:paraId="631AAD64">
            <w:pPr>
              <w:pStyle w:val="13"/>
            </w:pPr>
            <w:r>
              <w:t>满意</w:t>
            </w:r>
          </w:p>
        </w:tc>
        <w:tc>
          <w:tcPr>
            <w:tcW w:w="1843" w:type="dxa"/>
            <w:vAlign w:val="center"/>
          </w:tcPr>
          <w:p w14:paraId="6C84CFC3">
            <w:pPr>
              <w:pStyle w:val="13"/>
            </w:pPr>
            <w:r>
              <w:t>效果</w:t>
            </w:r>
          </w:p>
        </w:tc>
      </w:tr>
    </w:tbl>
    <w:p w14:paraId="681D4EE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20E6C8E7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69A5DE1E"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hAnsi="方正仿宋_GBK" w:eastAsia="方正仿宋_GBK" w:cs="方正仿宋_GBK"/>
          <w:color w:val="000000"/>
          <w:sz w:val="28"/>
        </w:rPr>
        <w:t>18.林业项目占地补助和苗木补助资金绩效目标表</w:t>
      </w:r>
      <w:bookmarkEnd w:id="20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F569EB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779616F">
            <w:pPr>
              <w:pStyle w:val="12"/>
            </w:pPr>
            <w:r>
              <w:t>334011正定县林业管理站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4625B81">
            <w:pPr>
              <w:pStyle w:val="11"/>
            </w:pPr>
            <w:r>
              <w:t>单位：万元</w:t>
            </w:r>
          </w:p>
        </w:tc>
      </w:tr>
      <w:tr w14:paraId="72B611F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378CE96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2A0D5EC">
            <w:pPr>
              <w:pStyle w:val="13"/>
            </w:pPr>
            <w:r>
              <w:t>13012326P000060100104</w:t>
            </w:r>
          </w:p>
        </w:tc>
        <w:tc>
          <w:tcPr>
            <w:tcW w:w="1587" w:type="dxa"/>
            <w:vAlign w:val="center"/>
          </w:tcPr>
          <w:p w14:paraId="51EFB72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279973C">
            <w:pPr>
              <w:pStyle w:val="13"/>
            </w:pPr>
            <w:r>
              <w:t>林业项目占地补助和苗木补助资金</w:t>
            </w:r>
          </w:p>
        </w:tc>
      </w:tr>
      <w:tr w14:paraId="1E8763E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70B5143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209DAF3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32A64586">
            <w:pPr>
              <w:pStyle w:val="13"/>
            </w:pPr>
            <w:r>
              <w:t>971.65</w:t>
            </w:r>
          </w:p>
        </w:tc>
        <w:tc>
          <w:tcPr>
            <w:tcW w:w="1587" w:type="dxa"/>
            <w:vAlign w:val="center"/>
          </w:tcPr>
          <w:p w14:paraId="41B0AC6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574C9AF">
            <w:pPr>
              <w:pStyle w:val="13"/>
            </w:pPr>
            <w:r>
              <w:t>971.65</w:t>
            </w:r>
          </w:p>
        </w:tc>
        <w:tc>
          <w:tcPr>
            <w:tcW w:w="1276" w:type="dxa"/>
            <w:vAlign w:val="center"/>
          </w:tcPr>
          <w:p w14:paraId="2CB6B184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9BB56CA">
            <w:pPr>
              <w:pStyle w:val="13"/>
            </w:pPr>
            <w:r>
              <w:t xml:space="preserve"> </w:t>
            </w:r>
          </w:p>
        </w:tc>
      </w:tr>
      <w:tr w14:paraId="0B2A04F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3EBC8D5"/>
        </w:tc>
        <w:tc>
          <w:tcPr>
            <w:tcW w:w="8618" w:type="dxa"/>
            <w:gridSpan w:val="6"/>
            <w:vAlign w:val="center"/>
          </w:tcPr>
          <w:p w14:paraId="65773E61">
            <w:pPr>
              <w:pStyle w:val="13"/>
            </w:pPr>
            <w:r>
              <w:t>保存林业成果提高农民收入</w:t>
            </w:r>
          </w:p>
        </w:tc>
      </w:tr>
      <w:tr w14:paraId="18C13C2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0ACA8C9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293B33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5C579F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5630F89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69A27B03">
            <w:pPr>
              <w:pStyle w:val="14"/>
            </w:pPr>
            <w:r>
              <w:t>12月底</w:t>
            </w:r>
          </w:p>
        </w:tc>
      </w:tr>
      <w:tr w14:paraId="67659D7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822996D"/>
        </w:tc>
        <w:tc>
          <w:tcPr>
            <w:tcW w:w="2608" w:type="dxa"/>
            <w:gridSpan w:val="2"/>
            <w:vAlign w:val="center"/>
          </w:tcPr>
          <w:p w14:paraId="52D789F7">
            <w:pPr>
              <w:pStyle w:val="15"/>
            </w:pPr>
            <w:r>
              <w:t>100%</w:t>
            </w:r>
          </w:p>
        </w:tc>
        <w:tc>
          <w:tcPr>
            <w:tcW w:w="1587" w:type="dxa"/>
            <w:vAlign w:val="center"/>
          </w:tcPr>
          <w:p w14:paraId="525B659D">
            <w:pPr>
              <w:pStyle w:val="15"/>
            </w:pPr>
            <w:r>
              <w:t>100%</w:t>
            </w:r>
          </w:p>
        </w:tc>
        <w:tc>
          <w:tcPr>
            <w:tcW w:w="1304" w:type="dxa"/>
            <w:vAlign w:val="center"/>
          </w:tcPr>
          <w:p w14:paraId="78B08FA9">
            <w:pPr>
              <w:pStyle w:val="15"/>
            </w:pPr>
            <w:r>
              <w:t>100%</w:t>
            </w:r>
          </w:p>
        </w:tc>
        <w:tc>
          <w:tcPr>
            <w:tcW w:w="3119" w:type="dxa"/>
            <w:gridSpan w:val="2"/>
            <w:vAlign w:val="center"/>
          </w:tcPr>
          <w:p w14:paraId="702C06D6">
            <w:pPr>
              <w:pStyle w:val="15"/>
            </w:pPr>
            <w:r>
              <w:t>100%</w:t>
            </w:r>
          </w:p>
        </w:tc>
      </w:tr>
      <w:tr w14:paraId="0918B8C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1AFEBB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418C45B">
            <w:pPr>
              <w:pStyle w:val="13"/>
            </w:pPr>
            <w:r>
              <w:t>1.保存林业成果提高农民收入</w:t>
            </w:r>
          </w:p>
        </w:tc>
      </w:tr>
    </w:tbl>
    <w:p w14:paraId="2BB90AD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0E6A5B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AE8913F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551D5B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2165DB4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B163A6F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0FC27B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8E9DAB3">
            <w:pPr>
              <w:pStyle w:val="14"/>
            </w:pPr>
            <w:r>
              <w:t>指标值确定依据</w:t>
            </w:r>
          </w:p>
        </w:tc>
      </w:tr>
      <w:tr w14:paraId="0D0087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B4E5E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5AE665C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FD8EF0C">
            <w:pPr>
              <w:pStyle w:val="13"/>
            </w:pPr>
            <w:r>
              <w:t>造林面积</w:t>
            </w:r>
          </w:p>
        </w:tc>
        <w:tc>
          <w:tcPr>
            <w:tcW w:w="2891" w:type="dxa"/>
            <w:vAlign w:val="center"/>
          </w:tcPr>
          <w:p w14:paraId="670970FF">
            <w:pPr>
              <w:pStyle w:val="13"/>
            </w:pPr>
            <w:r>
              <w:t>造林面积</w:t>
            </w:r>
          </w:p>
        </w:tc>
        <w:tc>
          <w:tcPr>
            <w:tcW w:w="1276" w:type="dxa"/>
            <w:vAlign w:val="center"/>
          </w:tcPr>
          <w:p w14:paraId="6253980D">
            <w:pPr>
              <w:pStyle w:val="13"/>
            </w:pPr>
            <w:r>
              <w:t>53700亩</w:t>
            </w:r>
          </w:p>
        </w:tc>
        <w:tc>
          <w:tcPr>
            <w:tcW w:w="1843" w:type="dxa"/>
            <w:vAlign w:val="center"/>
          </w:tcPr>
          <w:p w14:paraId="612D8173">
            <w:pPr>
              <w:pStyle w:val="13"/>
            </w:pPr>
            <w:r>
              <w:t>县政府批示</w:t>
            </w:r>
          </w:p>
        </w:tc>
      </w:tr>
      <w:tr w14:paraId="1B017E6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2B7641D"/>
        </w:tc>
        <w:tc>
          <w:tcPr>
            <w:tcW w:w="1276" w:type="dxa"/>
            <w:vAlign w:val="center"/>
          </w:tcPr>
          <w:p w14:paraId="6C2689D0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5141278">
            <w:pPr>
              <w:pStyle w:val="13"/>
            </w:pPr>
            <w:r>
              <w:t>造林面积合格率</w:t>
            </w:r>
          </w:p>
        </w:tc>
        <w:tc>
          <w:tcPr>
            <w:tcW w:w="2891" w:type="dxa"/>
            <w:vAlign w:val="center"/>
          </w:tcPr>
          <w:p w14:paraId="19FB8AF3">
            <w:pPr>
              <w:pStyle w:val="13"/>
            </w:pPr>
            <w:r>
              <w:t>造林面积合格率</w:t>
            </w:r>
          </w:p>
        </w:tc>
        <w:tc>
          <w:tcPr>
            <w:tcW w:w="1276" w:type="dxa"/>
            <w:vAlign w:val="center"/>
          </w:tcPr>
          <w:p w14:paraId="7E0AE71E"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 w14:paraId="7584B7B7">
            <w:pPr>
              <w:pStyle w:val="13"/>
            </w:pPr>
            <w:r>
              <w:t>县政府批示</w:t>
            </w:r>
          </w:p>
        </w:tc>
      </w:tr>
      <w:tr w14:paraId="6B68C1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35E31D"/>
        </w:tc>
        <w:tc>
          <w:tcPr>
            <w:tcW w:w="1276" w:type="dxa"/>
            <w:vAlign w:val="center"/>
          </w:tcPr>
          <w:p w14:paraId="4D85DC5D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4832A8D">
            <w:pPr>
              <w:pStyle w:val="13"/>
            </w:pPr>
            <w:r>
              <w:t>造林面积完成率</w:t>
            </w:r>
          </w:p>
        </w:tc>
        <w:tc>
          <w:tcPr>
            <w:tcW w:w="2891" w:type="dxa"/>
            <w:vAlign w:val="center"/>
          </w:tcPr>
          <w:p w14:paraId="6406BF13">
            <w:pPr>
              <w:pStyle w:val="13"/>
            </w:pPr>
            <w:r>
              <w:t>造林面积完成率</w:t>
            </w:r>
          </w:p>
        </w:tc>
        <w:tc>
          <w:tcPr>
            <w:tcW w:w="1276" w:type="dxa"/>
            <w:vAlign w:val="center"/>
          </w:tcPr>
          <w:p w14:paraId="723F6A13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32EE9944">
            <w:pPr>
              <w:pStyle w:val="13"/>
            </w:pPr>
            <w:r>
              <w:t>县政府批示</w:t>
            </w:r>
          </w:p>
        </w:tc>
      </w:tr>
      <w:tr w14:paraId="5D8D2EA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BB5558"/>
        </w:tc>
        <w:tc>
          <w:tcPr>
            <w:tcW w:w="1276" w:type="dxa"/>
            <w:vAlign w:val="center"/>
          </w:tcPr>
          <w:p w14:paraId="1E12F33C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355B60AB">
            <w:pPr>
              <w:pStyle w:val="13"/>
            </w:pPr>
            <w:r>
              <w:t>补助标准</w:t>
            </w:r>
          </w:p>
        </w:tc>
        <w:tc>
          <w:tcPr>
            <w:tcW w:w="2891" w:type="dxa"/>
            <w:vAlign w:val="center"/>
          </w:tcPr>
          <w:p w14:paraId="1A77D3F2">
            <w:pPr>
              <w:pStyle w:val="13"/>
            </w:pPr>
            <w:r>
              <w:t>补助标准600、1000、1200元</w:t>
            </w:r>
          </w:p>
        </w:tc>
        <w:tc>
          <w:tcPr>
            <w:tcW w:w="1276" w:type="dxa"/>
            <w:vAlign w:val="center"/>
          </w:tcPr>
          <w:p w14:paraId="3A8842A2">
            <w:pPr>
              <w:pStyle w:val="13"/>
            </w:pPr>
            <w:r>
              <w:t>600600、1000、1200元/亩</w:t>
            </w:r>
          </w:p>
        </w:tc>
        <w:tc>
          <w:tcPr>
            <w:tcW w:w="1843" w:type="dxa"/>
            <w:vAlign w:val="center"/>
          </w:tcPr>
          <w:p w14:paraId="0DA4E6CF">
            <w:pPr>
              <w:pStyle w:val="13"/>
            </w:pPr>
            <w:r>
              <w:t>县政府批示</w:t>
            </w:r>
          </w:p>
        </w:tc>
      </w:tr>
      <w:tr w14:paraId="1123BD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C4A3ABE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5B9E444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35C7E26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4BB74E60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5F55539A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6A115733">
            <w:pPr>
              <w:pStyle w:val="13"/>
            </w:pPr>
            <w:r>
              <w:t>县政府批示</w:t>
            </w:r>
          </w:p>
        </w:tc>
      </w:tr>
      <w:tr w14:paraId="3867CF2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968D19"/>
        </w:tc>
        <w:tc>
          <w:tcPr>
            <w:tcW w:w="1276" w:type="dxa"/>
            <w:vAlign w:val="center"/>
          </w:tcPr>
          <w:p w14:paraId="712AF80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4ECB0CE4">
            <w:pPr>
              <w:pStyle w:val="13"/>
            </w:pPr>
            <w:r>
              <w:t>造林项目带动周边群众就业率</w:t>
            </w:r>
          </w:p>
        </w:tc>
        <w:tc>
          <w:tcPr>
            <w:tcW w:w="2891" w:type="dxa"/>
            <w:vAlign w:val="center"/>
          </w:tcPr>
          <w:p w14:paraId="557F5C2C">
            <w:pPr>
              <w:pStyle w:val="13"/>
            </w:pPr>
            <w:r>
              <w:t>造林项目带动周边群众就业率</w:t>
            </w:r>
          </w:p>
        </w:tc>
        <w:tc>
          <w:tcPr>
            <w:tcW w:w="1276" w:type="dxa"/>
            <w:vAlign w:val="center"/>
          </w:tcPr>
          <w:p w14:paraId="2157A64D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0109E9A4">
            <w:pPr>
              <w:pStyle w:val="13"/>
            </w:pPr>
            <w:r>
              <w:t>县政府批示</w:t>
            </w:r>
          </w:p>
        </w:tc>
      </w:tr>
      <w:tr w14:paraId="7C1843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307C6DD"/>
        </w:tc>
        <w:tc>
          <w:tcPr>
            <w:tcW w:w="1276" w:type="dxa"/>
            <w:vAlign w:val="center"/>
          </w:tcPr>
          <w:p w14:paraId="5CD1648B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E1D3367">
            <w:pPr>
              <w:pStyle w:val="13"/>
            </w:pPr>
            <w:r>
              <w:t>造林绿化发挥生态效益</w:t>
            </w:r>
          </w:p>
        </w:tc>
        <w:tc>
          <w:tcPr>
            <w:tcW w:w="2891" w:type="dxa"/>
            <w:vAlign w:val="center"/>
          </w:tcPr>
          <w:p w14:paraId="2BC7405D">
            <w:pPr>
              <w:pStyle w:val="13"/>
            </w:pPr>
            <w:r>
              <w:t>造林绿化发挥生态效益</w:t>
            </w:r>
          </w:p>
        </w:tc>
        <w:tc>
          <w:tcPr>
            <w:tcW w:w="1276" w:type="dxa"/>
            <w:vAlign w:val="center"/>
          </w:tcPr>
          <w:p w14:paraId="75950F39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3FEB2F42">
            <w:pPr>
              <w:pStyle w:val="13"/>
            </w:pPr>
            <w:r>
              <w:t>县政府批示</w:t>
            </w:r>
          </w:p>
        </w:tc>
      </w:tr>
      <w:tr w14:paraId="75FB709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DA0101"/>
        </w:tc>
        <w:tc>
          <w:tcPr>
            <w:tcW w:w="1276" w:type="dxa"/>
            <w:vAlign w:val="center"/>
          </w:tcPr>
          <w:p w14:paraId="4A034F88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8BA5E63">
            <w:pPr>
              <w:pStyle w:val="13"/>
            </w:pPr>
            <w:r>
              <w:t>造林绿化发挥可持续影响</w:t>
            </w:r>
          </w:p>
        </w:tc>
        <w:tc>
          <w:tcPr>
            <w:tcW w:w="2891" w:type="dxa"/>
            <w:vAlign w:val="center"/>
          </w:tcPr>
          <w:p w14:paraId="11789FA5">
            <w:pPr>
              <w:pStyle w:val="13"/>
            </w:pPr>
            <w:r>
              <w:t>造林绿化发挥可持续影响</w:t>
            </w:r>
          </w:p>
        </w:tc>
        <w:tc>
          <w:tcPr>
            <w:tcW w:w="1276" w:type="dxa"/>
            <w:vAlign w:val="center"/>
          </w:tcPr>
          <w:p w14:paraId="6EA4D3C2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413209BC">
            <w:pPr>
              <w:pStyle w:val="13"/>
            </w:pPr>
            <w:r>
              <w:t>县政府批示</w:t>
            </w:r>
          </w:p>
        </w:tc>
      </w:tr>
      <w:tr w14:paraId="011FCD4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90B375A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F8A65B4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7922D5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1CFE1EAD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1A2B77F9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D8676CD">
            <w:pPr>
              <w:pStyle w:val="13"/>
            </w:pPr>
            <w:r>
              <w:t>县政府批示</w:t>
            </w:r>
          </w:p>
        </w:tc>
      </w:tr>
    </w:tbl>
    <w:p w14:paraId="43CA71DB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68B1002A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416C7C55"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hAnsi="方正仿宋_GBK" w:eastAsia="方正仿宋_GBK" w:cs="方正仿宋_GBK"/>
          <w:color w:val="000000"/>
          <w:sz w:val="28"/>
        </w:rPr>
        <w:t>19.林业站2026年省级林业改革发展补助资金--村庄绿化提升村（石财农[2025]66号）绩效目标表</w:t>
      </w:r>
      <w:bookmarkEnd w:id="21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BFB9F1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EA2E013">
            <w:pPr>
              <w:pStyle w:val="12"/>
            </w:pPr>
            <w:r>
              <w:t>334011正定县林业管理站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43E40DC">
            <w:pPr>
              <w:pStyle w:val="11"/>
            </w:pPr>
            <w:r>
              <w:t>单位：万元</w:t>
            </w:r>
          </w:p>
        </w:tc>
      </w:tr>
      <w:tr w14:paraId="586BC6B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27B122F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97710DE">
            <w:pPr>
              <w:pStyle w:val="13"/>
            </w:pPr>
            <w:r>
              <w:t>13012326P000028100214</w:t>
            </w:r>
          </w:p>
        </w:tc>
        <w:tc>
          <w:tcPr>
            <w:tcW w:w="1587" w:type="dxa"/>
            <w:vAlign w:val="center"/>
          </w:tcPr>
          <w:p w14:paraId="691D84D9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27F8BC7">
            <w:pPr>
              <w:pStyle w:val="13"/>
            </w:pPr>
            <w:r>
              <w:t>林业站2026年省级林业改革发展补助资金--村庄绿化提升村（石财农[2025]66号）</w:t>
            </w:r>
          </w:p>
        </w:tc>
      </w:tr>
      <w:tr w14:paraId="3D84D1D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191A855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C181280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ED935C5"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 w14:paraId="3596AB0B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26AEBF2"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759692A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76A139B5">
            <w:pPr>
              <w:pStyle w:val="13"/>
            </w:pPr>
            <w:r>
              <w:t xml:space="preserve"> </w:t>
            </w:r>
          </w:p>
        </w:tc>
      </w:tr>
      <w:tr w14:paraId="778D20E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29E8541"/>
        </w:tc>
        <w:tc>
          <w:tcPr>
            <w:tcW w:w="8618" w:type="dxa"/>
            <w:gridSpan w:val="6"/>
            <w:vAlign w:val="center"/>
          </w:tcPr>
          <w:p w14:paraId="4E0FE80B">
            <w:pPr>
              <w:pStyle w:val="13"/>
            </w:pPr>
            <w:r>
              <w:t>村庄绿化提升村奖补资金</w:t>
            </w:r>
          </w:p>
        </w:tc>
      </w:tr>
      <w:tr w14:paraId="105A1AA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98B8444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03AF83F6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5F238DC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932525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B5BD90E">
            <w:pPr>
              <w:pStyle w:val="14"/>
            </w:pPr>
            <w:r>
              <w:t>12月底</w:t>
            </w:r>
          </w:p>
        </w:tc>
      </w:tr>
      <w:tr w14:paraId="78640E0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521B400"/>
        </w:tc>
        <w:tc>
          <w:tcPr>
            <w:tcW w:w="2608" w:type="dxa"/>
            <w:gridSpan w:val="2"/>
            <w:vAlign w:val="center"/>
          </w:tcPr>
          <w:p w14:paraId="2490810E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12DECA70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40BFBEC0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2925993D">
            <w:pPr>
              <w:pStyle w:val="15"/>
            </w:pPr>
            <w:r>
              <w:t>100%</w:t>
            </w:r>
          </w:p>
        </w:tc>
      </w:tr>
      <w:tr w14:paraId="2C2FCCE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8AEB834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E9E32CF">
            <w:pPr>
              <w:pStyle w:val="13"/>
            </w:pPr>
            <w:r>
              <w:t>1.提升乡村绿化质量，发展绿化生态产业</w:t>
            </w:r>
          </w:p>
        </w:tc>
      </w:tr>
    </w:tbl>
    <w:p w14:paraId="311E002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3DA58C4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60C0EA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D60EA68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7F322A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D58ABE2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323162DF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6AE0DD2">
            <w:pPr>
              <w:pStyle w:val="14"/>
            </w:pPr>
            <w:r>
              <w:t>指标值确定依据</w:t>
            </w:r>
          </w:p>
        </w:tc>
      </w:tr>
      <w:tr w14:paraId="424108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0367C53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F0661E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12ACD68">
            <w:pPr>
              <w:pStyle w:val="13"/>
            </w:pPr>
            <w:r>
              <w:t>造林绿化重点工程奖补村庄绿化提升</w:t>
            </w:r>
          </w:p>
        </w:tc>
        <w:tc>
          <w:tcPr>
            <w:tcW w:w="2891" w:type="dxa"/>
            <w:vAlign w:val="center"/>
          </w:tcPr>
          <w:p w14:paraId="20648C84">
            <w:pPr>
              <w:pStyle w:val="13"/>
            </w:pPr>
            <w:r>
              <w:t>造林绿化重点工程奖补村庄绿化提升</w:t>
            </w:r>
          </w:p>
        </w:tc>
        <w:tc>
          <w:tcPr>
            <w:tcW w:w="1276" w:type="dxa"/>
            <w:vAlign w:val="center"/>
          </w:tcPr>
          <w:p w14:paraId="23D91AEC">
            <w:pPr>
              <w:pStyle w:val="13"/>
            </w:pPr>
            <w:r>
              <w:t>6个</w:t>
            </w:r>
          </w:p>
        </w:tc>
        <w:tc>
          <w:tcPr>
            <w:tcW w:w="1843" w:type="dxa"/>
            <w:vAlign w:val="center"/>
          </w:tcPr>
          <w:p w14:paraId="02F9F352">
            <w:pPr>
              <w:pStyle w:val="13"/>
            </w:pPr>
            <w:r>
              <w:t>石财农〔2025〕66号</w:t>
            </w:r>
          </w:p>
        </w:tc>
      </w:tr>
      <w:tr w14:paraId="34A02BF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946291A"/>
        </w:tc>
        <w:tc>
          <w:tcPr>
            <w:tcW w:w="1276" w:type="dxa"/>
            <w:vAlign w:val="center"/>
          </w:tcPr>
          <w:p w14:paraId="68FD0D4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07381692">
            <w:pPr>
              <w:pStyle w:val="13"/>
            </w:pPr>
            <w:r>
              <w:t>村庄绿化提升完成率</w:t>
            </w:r>
          </w:p>
        </w:tc>
        <w:tc>
          <w:tcPr>
            <w:tcW w:w="2891" w:type="dxa"/>
            <w:vAlign w:val="center"/>
          </w:tcPr>
          <w:p w14:paraId="6236FE02">
            <w:pPr>
              <w:pStyle w:val="13"/>
            </w:pPr>
            <w:r>
              <w:t>村庄绿化提升完成率</w:t>
            </w:r>
          </w:p>
        </w:tc>
        <w:tc>
          <w:tcPr>
            <w:tcW w:w="1276" w:type="dxa"/>
            <w:vAlign w:val="center"/>
          </w:tcPr>
          <w:p w14:paraId="4FC44C55"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 w14:paraId="3E4F6EE8">
            <w:pPr>
              <w:pStyle w:val="13"/>
            </w:pPr>
            <w:r>
              <w:t>石财农〔2025〕66号</w:t>
            </w:r>
          </w:p>
        </w:tc>
      </w:tr>
      <w:tr w14:paraId="070B0F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A145B1F"/>
        </w:tc>
        <w:tc>
          <w:tcPr>
            <w:tcW w:w="1276" w:type="dxa"/>
            <w:vAlign w:val="center"/>
          </w:tcPr>
          <w:p w14:paraId="66EC7BC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5740B9D5">
            <w:pPr>
              <w:pStyle w:val="13"/>
            </w:pPr>
            <w:r>
              <w:t>建设任务完成率</w:t>
            </w:r>
          </w:p>
        </w:tc>
        <w:tc>
          <w:tcPr>
            <w:tcW w:w="2891" w:type="dxa"/>
            <w:vAlign w:val="center"/>
          </w:tcPr>
          <w:p w14:paraId="658C96D2">
            <w:pPr>
              <w:pStyle w:val="13"/>
            </w:pPr>
            <w:r>
              <w:t>建设任务完成率</w:t>
            </w:r>
          </w:p>
        </w:tc>
        <w:tc>
          <w:tcPr>
            <w:tcW w:w="1276" w:type="dxa"/>
            <w:vAlign w:val="center"/>
          </w:tcPr>
          <w:p w14:paraId="5C1A7A64">
            <w:pPr>
              <w:pStyle w:val="13"/>
            </w:pPr>
            <w:r>
              <w:t>按时完成</w:t>
            </w:r>
          </w:p>
        </w:tc>
        <w:tc>
          <w:tcPr>
            <w:tcW w:w="1843" w:type="dxa"/>
            <w:vAlign w:val="center"/>
          </w:tcPr>
          <w:p w14:paraId="7E2607C8">
            <w:pPr>
              <w:pStyle w:val="13"/>
            </w:pPr>
            <w:r>
              <w:t>石财农〔2025〕66号</w:t>
            </w:r>
          </w:p>
        </w:tc>
      </w:tr>
      <w:tr w14:paraId="3F3EEA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7D4A064"/>
        </w:tc>
        <w:tc>
          <w:tcPr>
            <w:tcW w:w="1276" w:type="dxa"/>
            <w:vAlign w:val="center"/>
          </w:tcPr>
          <w:p w14:paraId="61C5C7D8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3BC8063">
            <w:pPr>
              <w:pStyle w:val="13"/>
            </w:pPr>
            <w:r>
              <w:t>村庄绿化财政补助</w:t>
            </w:r>
          </w:p>
        </w:tc>
        <w:tc>
          <w:tcPr>
            <w:tcW w:w="2891" w:type="dxa"/>
            <w:vAlign w:val="center"/>
          </w:tcPr>
          <w:p w14:paraId="5D5ED731">
            <w:pPr>
              <w:pStyle w:val="13"/>
            </w:pPr>
            <w:r>
              <w:t>村庄绿化财政补助</w:t>
            </w:r>
          </w:p>
        </w:tc>
        <w:tc>
          <w:tcPr>
            <w:tcW w:w="1276" w:type="dxa"/>
            <w:vAlign w:val="center"/>
          </w:tcPr>
          <w:p w14:paraId="79952480">
            <w:pPr>
              <w:pStyle w:val="13"/>
            </w:pPr>
            <w:r>
              <w:t>2万元/村</w:t>
            </w:r>
          </w:p>
        </w:tc>
        <w:tc>
          <w:tcPr>
            <w:tcW w:w="1843" w:type="dxa"/>
            <w:vAlign w:val="center"/>
          </w:tcPr>
          <w:p w14:paraId="5F965F77">
            <w:pPr>
              <w:pStyle w:val="13"/>
            </w:pPr>
            <w:r>
              <w:t>石财农〔2025〕66号</w:t>
            </w:r>
          </w:p>
        </w:tc>
      </w:tr>
      <w:tr w14:paraId="4A52E8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4890C6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1A19035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46420E7">
            <w:pPr>
              <w:pStyle w:val="13"/>
            </w:pPr>
            <w:r>
              <w:t>造林绿化带动群众就业率</w:t>
            </w:r>
          </w:p>
        </w:tc>
        <w:tc>
          <w:tcPr>
            <w:tcW w:w="2891" w:type="dxa"/>
            <w:vAlign w:val="center"/>
          </w:tcPr>
          <w:p w14:paraId="341962CB">
            <w:pPr>
              <w:pStyle w:val="13"/>
            </w:pPr>
            <w:r>
              <w:t>造林绿化带动群众就业率</w:t>
            </w:r>
          </w:p>
        </w:tc>
        <w:tc>
          <w:tcPr>
            <w:tcW w:w="1276" w:type="dxa"/>
            <w:vAlign w:val="center"/>
          </w:tcPr>
          <w:p w14:paraId="1F477453">
            <w:pPr>
              <w:pStyle w:val="13"/>
            </w:pPr>
            <w:r>
              <w:t>有效</w:t>
            </w:r>
          </w:p>
        </w:tc>
        <w:tc>
          <w:tcPr>
            <w:tcW w:w="1843" w:type="dxa"/>
            <w:vAlign w:val="center"/>
          </w:tcPr>
          <w:p w14:paraId="217B4990">
            <w:pPr>
              <w:pStyle w:val="13"/>
            </w:pPr>
            <w:r>
              <w:t>石财农〔2025〕66号</w:t>
            </w:r>
          </w:p>
        </w:tc>
      </w:tr>
      <w:tr w14:paraId="12C98F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009871"/>
        </w:tc>
        <w:tc>
          <w:tcPr>
            <w:tcW w:w="1276" w:type="dxa"/>
            <w:vAlign w:val="center"/>
          </w:tcPr>
          <w:p w14:paraId="7CA965F5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78D714EF">
            <w:pPr>
              <w:pStyle w:val="13"/>
            </w:pPr>
            <w:r>
              <w:t>对生态环境的影响</w:t>
            </w:r>
          </w:p>
        </w:tc>
        <w:tc>
          <w:tcPr>
            <w:tcW w:w="2891" w:type="dxa"/>
            <w:vAlign w:val="center"/>
          </w:tcPr>
          <w:p w14:paraId="4D32C04D">
            <w:pPr>
              <w:pStyle w:val="13"/>
            </w:pPr>
            <w:r>
              <w:t>对生态环境的影响</w:t>
            </w:r>
          </w:p>
        </w:tc>
        <w:tc>
          <w:tcPr>
            <w:tcW w:w="1276" w:type="dxa"/>
            <w:vAlign w:val="center"/>
          </w:tcPr>
          <w:p w14:paraId="27B91BBF">
            <w:pPr>
              <w:pStyle w:val="13"/>
            </w:pPr>
            <w:r>
              <w:t>有效</w:t>
            </w:r>
          </w:p>
        </w:tc>
        <w:tc>
          <w:tcPr>
            <w:tcW w:w="1843" w:type="dxa"/>
            <w:vAlign w:val="center"/>
          </w:tcPr>
          <w:p w14:paraId="3DDAAB6E">
            <w:pPr>
              <w:pStyle w:val="13"/>
            </w:pPr>
            <w:r>
              <w:t>石财农〔2025〕66号</w:t>
            </w:r>
          </w:p>
        </w:tc>
      </w:tr>
      <w:tr w14:paraId="2EC696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6C2733A"/>
        </w:tc>
        <w:tc>
          <w:tcPr>
            <w:tcW w:w="1276" w:type="dxa"/>
            <w:vAlign w:val="center"/>
          </w:tcPr>
          <w:p w14:paraId="3BBCA4DD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F629112">
            <w:pPr>
              <w:pStyle w:val="13"/>
            </w:pPr>
            <w:r>
              <w:t>不断扩大绿色生态空间</w:t>
            </w:r>
          </w:p>
        </w:tc>
        <w:tc>
          <w:tcPr>
            <w:tcW w:w="2891" w:type="dxa"/>
            <w:vAlign w:val="center"/>
          </w:tcPr>
          <w:p w14:paraId="27792703">
            <w:pPr>
              <w:pStyle w:val="13"/>
            </w:pPr>
            <w:r>
              <w:t>有效提升</w:t>
            </w:r>
          </w:p>
        </w:tc>
        <w:tc>
          <w:tcPr>
            <w:tcW w:w="1276" w:type="dxa"/>
            <w:vAlign w:val="center"/>
          </w:tcPr>
          <w:p w14:paraId="03BF6EB3">
            <w:pPr>
              <w:pStyle w:val="13"/>
            </w:pPr>
            <w:r>
              <w:t>有效</w:t>
            </w:r>
          </w:p>
        </w:tc>
        <w:tc>
          <w:tcPr>
            <w:tcW w:w="1843" w:type="dxa"/>
            <w:vAlign w:val="center"/>
          </w:tcPr>
          <w:p w14:paraId="45344EAA">
            <w:pPr>
              <w:pStyle w:val="13"/>
            </w:pPr>
            <w:r>
              <w:t>石财农〔2025〕66号</w:t>
            </w:r>
          </w:p>
        </w:tc>
      </w:tr>
      <w:tr w14:paraId="3DEDF5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C82566"/>
        </w:tc>
        <w:tc>
          <w:tcPr>
            <w:tcW w:w="1276" w:type="dxa"/>
            <w:vAlign w:val="center"/>
          </w:tcPr>
          <w:p w14:paraId="6CFF9D84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2CB4712">
            <w:pPr>
              <w:pStyle w:val="13"/>
            </w:pPr>
            <w:r>
              <w:t>存进林业生态发展</w:t>
            </w:r>
          </w:p>
        </w:tc>
        <w:tc>
          <w:tcPr>
            <w:tcW w:w="2891" w:type="dxa"/>
            <w:vAlign w:val="center"/>
          </w:tcPr>
          <w:p w14:paraId="34AFAB28">
            <w:pPr>
              <w:pStyle w:val="13"/>
            </w:pPr>
            <w:r>
              <w:t>存进林业生态发展</w:t>
            </w:r>
          </w:p>
        </w:tc>
        <w:tc>
          <w:tcPr>
            <w:tcW w:w="1276" w:type="dxa"/>
            <w:vAlign w:val="center"/>
          </w:tcPr>
          <w:p w14:paraId="04C0E4A4">
            <w:pPr>
              <w:pStyle w:val="13"/>
            </w:pPr>
            <w:r>
              <w:t>促进</w:t>
            </w:r>
          </w:p>
        </w:tc>
        <w:tc>
          <w:tcPr>
            <w:tcW w:w="1843" w:type="dxa"/>
            <w:vAlign w:val="center"/>
          </w:tcPr>
          <w:p w14:paraId="01721BCF">
            <w:pPr>
              <w:pStyle w:val="13"/>
            </w:pPr>
            <w:r>
              <w:t>石财农〔2025〕66号</w:t>
            </w:r>
          </w:p>
        </w:tc>
      </w:tr>
      <w:tr w14:paraId="37DB47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073D0A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2D29132C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8B46192">
            <w:pPr>
              <w:pStyle w:val="13"/>
            </w:pPr>
            <w:r>
              <w:t>群众满意</w:t>
            </w:r>
          </w:p>
        </w:tc>
        <w:tc>
          <w:tcPr>
            <w:tcW w:w="2891" w:type="dxa"/>
            <w:vAlign w:val="center"/>
          </w:tcPr>
          <w:p w14:paraId="2BC1CE63">
            <w:pPr>
              <w:pStyle w:val="13"/>
            </w:pPr>
            <w:r>
              <w:t>群众满意</w:t>
            </w:r>
          </w:p>
        </w:tc>
        <w:tc>
          <w:tcPr>
            <w:tcW w:w="1276" w:type="dxa"/>
            <w:vAlign w:val="center"/>
          </w:tcPr>
          <w:p w14:paraId="61A9CA2B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BF0C3C2">
            <w:pPr>
              <w:pStyle w:val="13"/>
            </w:pPr>
            <w:r>
              <w:t>石财农〔2025〕66号</w:t>
            </w:r>
          </w:p>
        </w:tc>
      </w:tr>
    </w:tbl>
    <w:p w14:paraId="5F66E453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DB43CD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F0FEF6A">
      <w:pPr>
        <w:spacing w:before="0" w:after="0"/>
        <w:ind w:firstLine="560"/>
        <w:jc w:val="left"/>
        <w:outlineLvl w:val="3"/>
      </w:pPr>
      <w:bookmarkStart w:id="22" w:name="_Toc_4_4_0000000023"/>
      <w:r>
        <w:rPr>
          <w:rFonts w:ascii="方正仿宋_GBK" w:hAnsi="方正仿宋_GBK" w:eastAsia="方正仿宋_GBK" w:cs="方正仿宋_GBK"/>
          <w:color w:val="000000"/>
          <w:sz w:val="28"/>
        </w:rPr>
        <w:t>20.野生动物保护经费（县级资金）绩效目标表</w:t>
      </w:r>
      <w:bookmarkEnd w:id="22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15AFD7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770C6BA">
            <w:pPr>
              <w:pStyle w:val="12"/>
            </w:pPr>
            <w:r>
              <w:t>334012正定县林政管理站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65E2057">
            <w:pPr>
              <w:pStyle w:val="11"/>
            </w:pPr>
            <w:r>
              <w:t>单位：万元</w:t>
            </w:r>
          </w:p>
        </w:tc>
      </w:tr>
      <w:tr w14:paraId="619245F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473260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71AACFC">
            <w:pPr>
              <w:pStyle w:val="13"/>
            </w:pPr>
            <w:r>
              <w:t>13012326P0096H210400X</w:t>
            </w:r>
          </w:p>
        </w:tc>
        <w:tc>
          <w:tcPr>
            <w:tcW w:w="1587" w:type="dxa"/>
            <w:vAlign w:val="center"/>
          </w:tcPr>
          <w:p w14:paraId="1EF6DD3D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14338E6">
            <w:pPr>
              <w:pStyle w:val="13"/>
            </w:pPr>
            <w:r>
              <w:t>野生动物保护经费（县级资金）</w:t>
            </w:r>
          </w:p>
        </w:tc>
      </w:tr>
      <w:tr w14:paraId="7946F7E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36D45C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195B555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15CD321">
            <w:pPr>
              <w:pStyle w:val="13"/>
            </w:pPr>
            <w:r>
              <w:t>1.00</w:t>
            </w:r>
          </w:p>
        </w:tc>
        <w:tc>
          <w:tcPr>
            <w:tcW w:w="1587" w:type="dxa"/>
            <w:vAlign w:val="center"/>
          </w:tcPr>
          <w:p w14:paraId="465A7035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D6DE8AB">
            <w:pPr>
              <w:pStyle w:val="13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7FD8984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D7F80E1">
            <w:pPr>
              <w:pStyle w:val="13"/>
            </w:pPr>
            <w:r>
              <w:t xml:space="preserve"> </w:t>
            </w:r>
          </w:p>
        </w:tc>
      </w:tr>
      <w:tr w14:paraId="4999431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01B6FB2F"/>
        </w:tc>
        <w:tc>
          <w:tcPr>
            <w:tcW w:w="8618" w:type="dxa"/>
            <w:gridSpan w:val="6"/>
            <w:vAlign w:val="center"/>
          </w:tcPr>
          <w:p w14:paraId="2C65F05F">
            <w:pPr>
              <w:pStyle w:val="13"/>
            </w:pPr>
            <w:r>
              <w:t>增强保护野生动物意识</w:t>
            </w:r>
          </w:p>
        </w:tc>
      </w:tr>
      <w:tr w14:paraId="6A945EF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ADF47C6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9DB3819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6CC9D62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7F37F1FC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71804599">
            <w:pPr>
              <w:pStyle w:val="14"/>
            </w:pPr>
            <w:r>
              <w:t>12月底</w:t>
            </w:r>
          </w:p>
        </w:tc>
      </w:tr>
      <w:tr w14:paraId="3762611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6DDCA8D0"/>
        </w:tc>
        <w:tc>
          <w:tcPr>
            <w:tcW w:w="2608" w:type="dxa"/>
            <w:gridSpan w:val="2"/>
            <w:vAlign w:val="center"/>
          </w:tcPr>
          <w:p w14:paraId="66EC06C8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26E8DEE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0268FE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0693D8B">
            <w:pPr>
              <w:pStyle w:val="15"/>
            </w:pPr>
            <w:r>
              <w:t>100%</w:t>
            </w:r>
          </w:p>
        </w:tc>
      </w:tr>
      <w:tr w14:paraId="46CAE5F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25CDCF2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05C7F57">
            <w:pPr>
              <w:pStyle w:val="13"/>
            </w:pPr>
            <w:r>
              <w:t>1.增强保护野生动物意识</w:t>
            </w:r>
          </w:p>
        </w:tc>
      </w:tr>
    </w:tbl>
    <w:p w14:paraId="39FEB957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033F7BE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AA58EBB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7B8EB92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7749E38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3727496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18DA18AA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3562243">
            <w:pPr>
              <w:pStyle w:val="14"/>
            </w:pPr>
            <w:r>
              <w:t>指标值确定依据</w:t>
            </w:r>
          </w:p>
        </w:tc>
      </w:tr>
      <w:tr w14:paraId="6BCC490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ADB017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ABDD2B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53EBB161">
            <w:pPr>
              <w:pStyle w:val="13"/>
            </w:pPr>
            <w:r>
              <w:t>开展保护野生动物宣传活动</w:t>
            </w:r>
          </w:p>
        </w:tc>
        <w:tc>
          <w:tcPr>
            <w:tcW w:w="2891" w:type="dxa"/>
            <w:vAlign w:val="center"/>
          </w:tcPr>
          <w:p w14:paraId="77A1BD50">
            <w:pPr>
              <w:pStyle w:val="13"/>
            </w:pPr>
            <w:r>
              <w:t>开展保护野生动物宣传活动</w:t>
            </w:r>
          </w:p>
        </w:tc>
        <w:tc>
          <w:tcPr>
            <w:tcW w:w="1276" w:type="dxa"/>
            <w:vAlign w:val="center"/>
          </w:tcPr>
          <w:p w14:paraId="1443F1AB">
            <w:pPr>
              <w:pStyle w:val="13"/>
            </w:pPr>
            <w:r>
              <w:t>≥3次</w:t>
            </w:r>
          </w:p>
        </w:tc>
        <w:tc>
          <w:tcPr>
            <w:tcW w:w="1843" w:type="dxa"/>
            <w:vAlign w:val="center"/>
          </w:tcPr>
          <w:p w14:paraId="30FFFFC5">
            <w:pPr>
              <w:pStyle w:val="13"/>
            </w:pPr>
            <w:r>
              <w:t>县政府批示</w:t>
            </w:r>
          </w:p>
        </w:tc>
      </w:tr>
      <w:tr w14:paraId="5E1BAD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B326604"/>
        </w:tc>
        <w:tc>
          <w:tcPr>
            <w:tcW w:w="1276" w:type="dxa"/>
            <w:vAlign w:val="center"/>
          </w:tcPr>
          <w:p w14:paraId="2FF77AC2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1ADE7EA5">
            <w:pPr>
              <w:pStyle w:val="13"/>
            </w:pPr>
            <w:r>
              <w:t>提高保护野生动物意识</w:t>
            </w:r>
          </w:p>
        </w:tc>
        <w:tc>
          <w:tcPr>
            <w:tcW w:w="2891" w:type="dxa"/>
            <w:vAlign w:val="center"/>
          </w:tcPr>
          <w:p w14:paraId="5C277C0F">
            <w:pPr>
              <w:pStyle w:val="13"/>
            </w:pPr>
            <w:r>
              <w:t>提高保护野生动物意识</w:t>
            </w:r>
          </w:p>
        </w:tc>
        <w:tc>
          <w:tcPr>
            <w:tcW w:w="1276" w:type="dxa"/>
            <w:vAlign w:val="center"/>
          </w:tcPr>
          <w:p w14:paraId="4B05D8BC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783F06C3">
            <w:pPr>
              <w:pStyle w:val="13"/>
            </w:pPr>
            <w:r>
              <w:t>县政府批示</w:t>
            </w:r>
          </w:p>
        </w:tc>
      </w:tr>
      <w:tr w14:paraId="04DC27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5CBED8E"/>
        </w:tc>
        <w:tc>
          <w:tcPr>
            <w:tcW w:w="1276" w:type="dxa"/>
            <w:vAlign w:val="center"/>
          </w:tcPr>
          <w:p w14:paraId="4E858C9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3EFCEA23">
            <w:pPr>
              <w:pStyle w:val="13"/>
            </w:pPr>
            <w:r>
              <w:t>完成率</w:t>
            </w:r>
          </w:p>
        </w:tc>
        <w:tc>
          <w:tcPr>
            <w:tcW w:w="2891" w:type="dxa"/>
            <w:vAlign w:val="center"/>
          </w:tcPr>
          <w:p w14:paraId="56502FE2">
            <w:pPr>
              <w:pStyle w:val="13"/>
            </w:pPr>
            <w:r>
              <w:t>完成率</w:t>
            </w:r>
          </w:p>
        </w:tc>
        <w:tc>
          <w:tcPr>
            <w:tcW w:w="1276" w:type="dxa"/>
            <w:vAlign w:val="center"/>
          </w:tcPr>
          <w:p w14:paraId="443AFDE6">
            <w:pPr>
              <w:pStyle w:val="13"/>
            </w:pPr>
            <w:r>
              <w:t>100%</w:t>
            </w:r>
          </w:p>
        </w:tc>
        <w:tc>
          <w:tcPr>
            <w:tcW w:w="1843" w:type="dxa"/>
            <w:vAlign w:val="center"/>
          </w:tcPr>
          <w:p w14:paraId="6A00FE61">
            <w:pPr>
              <w:pStyle w:val="13"/>
            </w:pPr>
            <w:r>
              <w:t>县政府批示</w:t>
            </w:r>
          </w:p>
        </w:tc>
      </w:tr>
      <w:tr w14:paraId="7986EA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23077DF"/>
        </w:tc>
        <w:tc>
          <w:tcPr>
            <w:tcW w:w="1276" w:type="dxa"/>
            <w:vAlign w:val="center"/>
          </w:tcPr>
          <w:p w14:paraId="5DC9638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EC577C7">
            <w:pPr>
              <w:pStyle w:val="13"/>
            </w:pPr>
            <w:r>
              <w:t>资金成本</w:t>
            </w:r>
          </w:p>
        </w:tc>
        <w:tc>
          <w:tcPr>
            <w:tcW w:w="2891" w:type="dxa"/>
            <w:vAlign w:val="center"/>
          </w:tcPr>
          <w:p w14:paraId="3002D94A">
            <w:pPr>
              <w:pStyle w:val="13"/>
            </w:pPr>
            <w:r>
              <w:t>资金成本</w:t>
            </w:r>
          </w:p>
        </w:tc>
        <w:tc>
          <w:tcPr>
            <w:tcW w:w="1276" w:type="dxa"/>
            <w:vAlign w:val="center"/>
          </w:tcPr>
          <w:p w14:paraId="14F344FE">
            <w:pPr>
              <w:pStyle w:val="13"/>
            </w:pPr>
            <w:r>
              <w:t>1万元</w:t>
            </w:r>
          </w:p>
        </w:tc>
        <w:tc>
          <w:tcPr>
            <w:tcW w:w="1843" w:type="dxa"/>
            <w:vAlign w:val="center"/>
          </w:tcPr>
          <w:p w14:paraId="79576B63">
            <w:pPr>
              <w:pStyle w:val="13"/>
            </w:pPr>
            <w:r>
              <w:t>县政府批示</w:t>
            </w:r>
          </w:p>
        </w:tc>
      </w:tr>
      <w:tr w14:paraId="65E636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A8DFED0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C64916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71D8D81A">
            <w:pPr>
              <w:pStyle w:val="13"/>
            </w:pPr>
            <w:r>
              <w:t>发挥资金使用效益</w:t>
            </w:r>
          </w:p>
        </w:tc>
        <w:tc>
          <w:tcPr>
            <w:tcW w:w="2891" w:type="dxa"/>
            <w:vAlign w:val="center"/>
          </w:tcPr>
          <w:p w14:paraId="343BBF92">
            <w:pPr>
              <w:pStyle w:val="13"/>
            </w:pPr>
            <w:r>
              <w:t>发挥资金使用效益</w:t>
            </w:r>
          </w:p>
        </w:tc>
        <w:tc>
          <w:tcPr>
            <w:tcW w:w="1276" w:type="dxa"/>
            <w:vAlign w:val="center"/>
          </w:tcPr>
          <w:p w14:paraId="5B7BD19B">
            <w:pPr>
              <w:pStyle w:val="13"/>
            </w:pPr>
            <w:r>
              <w:t>发挥</w:t>
            </w:r>
          </w:p>
        </w:tc>
        <w:tc>
          <w:tcPr>
            <w:tcW w:w="1843" w:type="dxa"/>
            <w:vAlign w:val="center"/>
          </w:tcPr>
          <w:p w14:paraId="6E044884">
            <w:pPr>
              <w:pStyle w:val="13"/>
            </w:pPr>
            <w:r>
              <w:t>经验</w:t>
            </w:r>
          </w:p>
        </w:tc>
      </w:tr>
      <w:tr w14:paraId="15310B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2CD792"/>
        </w:tc>
        <w:tc>
          <w:tcPr>
            <w:tcW w:w="1276" w:type="dxa"/>
            <w:vAlign w:val="center"/>
          </w:tcPr>
          <w:p w14:paraId="00E64DEA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5601F5A5">
            <w:pPr>
              <w:pStyle w:val="13"/>
            </w:pPr>
            <w:r>
              <w:t>增强保护野生动物意识</w:t>
            </w:r>
          </w:p>
        </w:tc>
        <w:tc>
          <w:tcPr>
            <w:tcW w:w="2891" w:type="dxa"/>
            <w:vAlign w:val="center"/>
          </w:tcPr>
          <w:p w14:paraId="411DEDC6">
            <w:pPr>
              <w:pStyle w:val="13"/>
            </w:pPr>
            <w:r>
              <w:t>增强保护野生动物意识</w:t>
            </w:r>
          </w:p>
        </w:tc>
        <w:tc>
          <w:tcPr>
            <w:tcW w:w="1276" w:type="dxa"/>
            <w:vAlign w:val="center"/>
          </w:tcPr>
          <w:p w14:paraId="2DF6B9F8">
            <w:pPr>
              <w:pStyle w:val="13"/>
            </w:pPr>
            <w:r>
              <w:t>增强</w:t>
            </w:r>
          </w:p>
        </w:tc>
        <w:tc>
          <w:tcPr>
            <w:tcW w:w="1843" w:type="dxa"/>
            <w:vAlign w:val="center"/>
          </w:tcPr>
          <w:p w14:paraId="54B70AA6">
            <w:pPr>
              <w:pStyle w:val="13"/>
            </w:pPr>
            <w:r>
              <w:t>经验</w:t>
            </w:r>
          </w:p>
        </w:tc>
      </w:tr>
      <w:tr w14:paraId="56BF96D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BA96308"/>
        </w:tc>
        <w:tc>
          <w:tcPr>
            <w:tcW w:w="1276" w:type="dxa"/>
            <w:vAlign w:val="center"/>
          </w:tcPr>
          <w:p w14:paraId="043C1C0A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44A74339">
            <w:pPr>
              <w:pStyle w:val="13"/>
            </w:pPr>
            <w:r>
              <w:t>加强生态资源平衡</w:t>
            </w:r>
          </w:p>
        </w:tc>
        <w:tc>
          <w:tcPr>
            <w:tcW w:w="2891" w:type="dxa"/>
            <w:vAlign w:val="center"/>
          </w:tcPr>
          <w:p w14:paraId="2B586D68">
            <w:pPr>
              <w:pStyle w:val="13"/>
            </w:pPr>
            <w:r>
              <w:t>加强生态资源平衡</w:t>
            </w:r>
          </w:p>
        </w:tc>
        <w:tc>
          <w:tcPr>
            <w:tcW w:w="1276" w:type="dxa"/>
            <w:vAlign w:val="center"/>
          </w:tcPr>
          <w:p w14:paraId="73EFD7E6">
            <w:pPr>
              <w:pStyle w:val="13"/>
            </w:pPr>
            <w:r>
              <w:t>加强</w:t>
            </w:r>
          </w:p>
        </w:tc>
        <w:tc>
          <w:tcPr>
            <w:tcW w:w="1843" w:type="dxa"/>
            <w:vAlign w:val="center"/>
          </w:tcPr>
          <w:p w14:paraId="6F2C5E9C">
            <w:pPr>
              <w:pStyle w:val="13"/>
            </w:pPr>
            <w:r>
              <w:t>经验</w:t>
            </w:r>
          </w:p>
        </w:tc>
      </w:tr>
      <w:tr w14:paraId="241AF7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089EA1A"/>
        </w:tc>
        <w:tc>
          <w:tcPr>
            <w:tcW w:w="1276" w:type="dxa"/>
            <w:vAlign w:val="center"/>
          </w:tcPr>
          <w:p w14:paraId="6E75E3E2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1FB4112">
            <w:pPr>
              <w:pStyle w:val="13"/>
            </w:pPr>
            <w:r>
              <w:t>提高群众保护野生动物意识</w:t>
            </w:r>
          </w:p>
        </w:tc>
        <w:tc>
          <w:tcPr>
            <w:tcW w:w="2891" w:type="dxa"/>
            <w:vAlign w:val="center"/>
          </w:tcPr>
          <w:p w14:paraId="0887E707">
            <w:pPr>
              <w:pStyle w:val="13"/>
            </w:pPr>
            <w:r>
              <w:t>提高群众保护野生动物意识</w:t>
            </w:r>
          </w:p>
        </w:tc>
        <w:tc>
          <w:tcPr>
            <w:tcW w:w="1276" w:type="dxa"/>
            <w:vAlign w:val="center"/>
          </w:tcPr>
          <w:p w14:paraId="4BE0273B">
            <w:pPr>
              <w:pStyle w:val="13"/>
            </w:pPr>
            <w:r>
              <w:t>提高</w:t>
            </w:r>
          </w:p>
        </w:tc>
        <w:tc>
          <w:tcPr>
            <w:tcW w:w="1843" w:type="dxa"/>
            <w:vAlign w:val="center"/>
          </w:tcPr>
          <w:p w14:paraId="4C0804D3">
            <w:pPr>
              <w:pStyle w:val="13"/>
            </w:pPr>
            <w:r>
              <w:t>经验</w:t>
            </w:r>
          </w:p>
        </w:tc>
      </w:tr>
      <w:tr w14:paraId="4B33206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5C5480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78ABC1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808EF6A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0BE34FD5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76795115">
            <w:pPr>
              <w:pStyle w:val="13"/>
            </w:pPr>
            <w:r>
              <w:t>≥85%</w:t>
            </w:r>
          </w:p>
        </w:tc>
        <w:tc>
          <w:tcPr>
            <w:tcW w:w="1843" w:type="dxa"/>
            <w:vAlign w:val="center"/>
          </w:tcPr>
          <w:p w14:paraId="62451FAC">
            <w:pPr>
              <w:pStyle w:val="13"/>
            </w:pPr>
            <w:r>
              <w:t>经验</w:t>
            </w:r>
          </w:p>
        </w:tc>
      </w:tr>
    </w:tbl>
    <w:p w14:paraId="7D8D5122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A01AC4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10CD9D7D">
      <w:pPr>
        <w:spacing w:before="0" w:after="0"/>
        <w:ind w:firstLine="560"/>
        <w:jc w:val="left"/>
        <w:outlineLvl w:val="3"/>
      </w:pPr>
      <w:bookmarkStart w:id="23" w:name="_Toc_4_4_0000000024"/>
      <w:r>
        <w:rPr>
          <w:rFonts w:ascii="方正仿宋_GBK" w:hAnsi="方正仿宋_GBK" w:eastAsia="方正仿宋_GBK" w:cs="方正仿宋_GBK"/>
          <w:color w:val="000000"/>
          <w:sz w:val="28"/>
        </w:rPr>
        <w:t>21.2025年市级林业改革发展补助资金（石财农【2024】89号）绩效目标表</w:t>
      </w:r>
      <w:bookmarkEnd w:id="23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6C7DF20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8B2BE06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528ED7FC">
            <w:pPr>
              <w:pStyle w:val="11"/>
            </w:pPr>
            <w:r>
              <w:t>单位：万元</w:t>
            </w:r>
          </w:p>
        </w:tc>
      </w:tr>
      <w:tr w14:paraId="3C6D661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089A55C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5E40E4FB">
            <w:pPr>
              <w:pStyle w:val="13"/>
            </w:pPr>
            <w:r>
              <w:t>13012325P00002810033Q</w:t>
            </w:r>
          </w:p>
        </w:tc>
        <w:tc>
          <w:tcPr>
            <w:tcW w:w="1587" w:type="dxa"/>
            <w:vAlign w:val="center"/>
          </w:tcPr>
          <w:p w14:paraId="38A81166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26506A16">
            <w:pPr>
              <w:pStyle w:val="13"/>
            </w:pPr>
            <w:r>
              <w:t>2025年市级林业改革发展补助资金（石财农【2024】89号）</w:t>
            </w:r>
          </w:p>
        </w:tc>
      </w:tr>
      <w:tr w14:paraId="47FF22E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7BEE0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19CFABB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972B620">
            <w:pPr>
              <w:pStyle w:val="13"/>
            </w:pPr>
            <w:r>
              <w:t>11.33</w:t>
            </w:r>
          </w:p>
        </w:tc>
        <w:tc>
          <w:tcPr>
            <w:tcW w:w="1587" w:type="dxa"/>
            <w:vAlign w:val="center"/>
          </w:tcPr>
          <w:p w14:paraId="1C452E0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5D499F36">
            <w:pPr>
              <w:pStyle w:val="13"/>
            </w:pPr>
            <w:r>
              <w:t>11.33</w:t>
            </w:r>
          </w:p>
        </w:tc>
        <w:tc>
          <w:tcPr>
            <w:tcW w:w="1276" w:type="dxa"/>
            <w:vAlign w:val="center"/>
          </w:tcPr>
          <w:p w14:paraId="2758F22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8932EF6">
            <w:pPr>
              <w:pStyle w:val="13"/>
            </w:pPr>
            <w:r>
              <w:t xml:space="preserve"> </w:t>
            </w:r>
          </w:p>
        </w:tc>
      </w:tr>
      <w:tr w14:paraId="3F51EAC5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FC47748"/>
        </w:tc>
        <w:tc>
          <w:tcPr>
            <w:tcW w:w="8618" w:type="dxa"/>
            <w:gridSpan w:val="6"/>
            <w:vAlign w:val="center"/>
          </w:tcPr>
          <w:p w14:paraId="38EC003B">
            <w:pPr>
              <w:pStyle w:val="13"/>
            </w:pPr>
            <w:r>
              <w:t>专项材料购买</w:t>
            </w:r>
          </w:p>
        </w:tc>
      </w:tr>
      <w:tr w14:paraId="4E7226A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9416728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1A3E56CB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207A2EBE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0D7B221A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472F409">
            <w:pPr>
              <w:pStyle w:val="14"/>
            </w:pPr>
            <w:r>
              <w:t>12月底</w:t>
            </w:r>
          </w:p>
        </w:tc>
      </w:tr>
      <w:tr w14:paraId="2722D191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994E5D7"/>
        </w:tc>
        <w:tc>
          <w:tcPr>
            <w:tcW w:w="2608" w:type="dxa"/>
            <w:gridSpan w:val="2"/>
            <w:vAlign w:val="center"/>
          </w:tcPr>
          <w:p w14:paraId="41CD752F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3E407756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97D9D06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15523EB6">
            <w:pPr>
              <w:pStyle w:val="15"/>
            </w:pPr>
            <w:r>
              <w:t>100%</w:t>
            </w:r>
          </w:p>
        </w:tc>
      </w:tr>
      <w:tr w14:paraId="42E5618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7B56DF8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7C77F15">
            <w:pPr>
              <w:pStyle w:val="13"/>
            </w:pPr>
            <w:r>
              <w:t>1.及时发现控制林业有害生物发生面积及危害</w:t>
            </w:r>
          </w:p>
        </w:tc>
      </w:tr>
    </w:tbl>
    <w:p w14:paraId="7E4ED008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0DEB8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4CC2616E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49BC79CC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9A19EA6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0B736BC3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4F46319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AD2B2C7">
            <w:pPr>
              <w:pStyle w:val="14"/>
            </w:pPr>
            <w:r>
              <w:t>指标值确定依据</w:t>
            </w:r>
          </w:p>
        </w:tc>
      </w:tr>
      <w:tr w14:paraId="4DEE92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AD47C80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CACF3E8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09F2480B">
            <w:pPr>
              <w:pStyle w:val="13"/>
            </w:pPr>
            <w:r>
              <w:t>有害生物防治面积（万亩）</w:t>
            </w:r>
          </w:p>
        </w:tc>
        <w:tc>
          <w:tcPr>
            <w:tcW w:w="2891" w:type="dxa"/>
            <w:vAlign w:val="center"/>
          </w:tcPr>
          <w:p w14:paraId="726824A3">
            <w:pPr>
              <w:pStyle w:val="13"/>
            </w:pPr>
            <w:r>
              <w:t>有害生物防治面积（万亩）</w:t>
            </w:r>
          </w:p>
        </w:tc>
        <w:tc>
          <w:tcPr>
            <w:tcW w:w="1276" w:type="dxa"/>
            <w:vAlign w:val="center"/>
          </w:tcPr>
          <w:p w14:paraId="633C1011">
            <w:pPr>
              <w:pStyle w:val="13"/>
            </w:pPr>
            <w:r>
              <w:t>4.7万亩</w:t>
            </w:r>
          </w:p>
        </w:tc>
        <w:tc>
          <w:tcPr>
            <w:tcW w:w="1843" w:type="dxa"/>
            <w:vAlign w:val="center"/>
          </w:tcPr>
          <w:p w14:paraId="16551F5B">
            <w:pPr>
              <w:pStyle w:val="13"/>
            </w:pPr>
            <w:r>
              <w:t>石财农[2024]89号文</w:t>
            </w:r>
          </w:p>
        </w:tc>
      </w:tr>
      <w:tr w14:paraId="3579B90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858B4AD"/>
        </w:tc>
        <w:tc>
          <w:tcPr>
            <w:tcW w:w="1276" w:type="dxa"/>
            <w:vAlign w:val="center"/>
          </w:tcPr>
          <w:p w14:paraId="7FF9609D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C972BA2">
            <w:pPr>
              <w:pStyle w:val="13"/>
            </w:pPr>
            <w:r>
              <w:t>主要林业有害生物成灾率</w:t>
            </w:r>
          </w:p>
        </w:tc>
        <w:tc>
          <w:tcPr>
            <w:tcW w:w="2891" w:type="dxa"/>
            <w:vAlign w:val="center"/>
          </w:tcPr>
          <w:p w14:paraId="3AC8ED6F">
            <w:pPr>
              <w:pStyle w:val="13"/>
            </w:pPr>
            <w:r>
              <w:t>主要林业有害生物成灾率</w:t>
            </w:r>
          </w:p>
        </w:tc>
        <w:tc>
          <w:tcPr>
            <w:tcW w:w="1276" w:type="dxa"/>
            <w:vAlign w:val="center"/>
          </w:tcPr>
          <w:p w14:paraId="792104B6">
            <w:pPr>
              <w:pStyle w:val="13"/>
            </w:pPr>
            <w:r>
              <w:t>≤4%</w:t>
            </w:r>
          </w:p>
        </w:tc>
        <w:tc>
          <w:tcPr>
            <w:tcW w:w="1843" w:type="dxa"/>
            <w:vAlign w:val="center"/>
          </w:tcPr>
          <w:p w14:paraId="68DA2519">
            <w:pPr>
              <w:pStyle w:val="13"/>
            </w:pPr>
            <w:r>
              <w:t>石财农[2024]89号文</w:t>
            </w:r>
          </w:p>
        </w:tc>
      </w:tr>
      <w:tr w14:paraId="41210A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9225295"/>
        </w:tc>
        <w:tc>
          <w:tcPr>
            <w:tcW w:w="1276" w:type="dxa"/>
            <w:vAlign w:val="center"/>
          </w:tcPr>
          <w:p w14:paraId="340B25D2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BCBCF26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12E28DA9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4E0F6002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7E6CA4E2">
            <w:pPr>
              <w:pStyle w:val="13"/>
            </w:pPr>
            <w:r>
              <w:t>石财农[2024]89号文</w:t>
            </w:r>
          </w:p>
        </w:tc>
      </w:tr>
      <w:tr w14:paraId="66105D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7A3F4F"/>
        </w:tc>
        <w:tc>
          <w:tcPr>
            <w:tcW w:w="1276" w:type="dxa"/>
            <w:vAlign w:val="center"/>
          </w:tcPr>
          <w:p w14:paraId="4C83C377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0AF605AE">
            <w:pPr>
              <w:pStyle w:val="13"/>
            </w:pPr>
            <w:r>
              <w:t>完成工作目标所需资金</w:t>
            </w:r>
          </w:p>
        </w:tc>
        <w:tc>
          <w:tcPr>
            <w:tcW w:w="2891" w:type="dxa"/>
            <w:vAlign w:val="center"/>
          </w:tcPr>
          <w:p w14:paraId="4D11158D">
            <w:pPr>
              <w:pStyle w:val="13"/>
            </w:pPr>
            <w:r>
              <w:t>完成工作目标所需资金</w:t>
            </w:r>
          </w:p>
        </w:tc>
        <w:tc>
          <w:tcPr>
            <w:tcW w:w="1276" w:type="dxa"/>
            <w:vAlign w:val="center"/>
          </w:tcPr>
          <w:p w14:paraId="4C12FFFE">
            <w:pPr>
              <w:pStyle w:val="13"/>
            </w:pPr>
            <w:r>
              <w:t>11.33万元</w:t>
            </w:r>
          </w:p>
        </w:tc>
        <w:tc>
          <w:tcPr>
            <w:tcW w:w="1843" w:type="dxa"/>
            <w:vAlign w:val="center"/>
          </w:tcPr>
          <w:p w14:paraId="4ECA5575">
            <w:pPr>
              <w:pStyle w:val="13"/>
            </w:pPr>
            <w:r>
              <w:t>石财农[2024]89号文</w:t>
            </w:r>
          </w:p>
        </w:tc>
      </w:tr>
      <w:tr w14:paraId="47CEA9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078B551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32B51752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26B3638B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0CF224A2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2E1BCCD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31429F0F">
            <w:pPr>
              <w:pStyle w:val="13"/>
            </w:pPr>
            <w:r>
              <w:t>石财农[2024]89号文</w:t>
            </w:r>
          </w:p>
        </w:tc>
      </w:tr>
      <w:tr w14:paraId="29AC04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1098592"/>
        </w:tc>
        <w:tc>
          <w:tcPr>
            <w:tcW w:w="1276" w:type="dxa"/>
            <w:vAlign w:val="center"/>
          </w:tcPr>
          <w:p w14:paraId="462E898D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3B46F040">
            <w:pPr>
              <w:pStyle w:val="13"/>
            </w:pPr>
            <w:r>
              <w:t>林业有害生物成灾率（%）</w:t>
            </w:r>
          </w:p>
        </w:tc>
        <w:tc>
          <w:tcPr>
            <w:tcW w:w="2891" w:type="dxa"/>
            <w:vAlign w:val="center"/>
          </w:tcPr>
          <w:p w14:paraId="2081B4B2">
            <w:pPr>
              <w:pStyle w:val="13"/>
            </w:pPr>
            <w:r>
              <w:t>林业有害生物成灾率（%）</w:t>
            </w:r>
          </w:p>
        </w:tc>
        <w:tc>
          <w:tcPr>
            <w:tcW w:w="1276" w:type="dxa"/>
            <w:vAlign w:val="center"/>
          </w:tcPr>
          <w:p w14:paraId="39B2C548">
            <w:pPr>
              <w:pStyle w:val="13"/>
            </w:pPr>
            <w:r>
              <w:t>≤1%</w:t>
            </w:r>
          </w:p>
        </w:tc>
        <w:tc>
          <w:tcPr>
            <w:tcW w:w="1843" w:type="dxa"/>
            <w:vAlign w:val="center"/>
          </w:tcPr>
          <w:p w14:paraId="370793CB">
            <w:pPr>
              <w:pStyle w:val="13"/>
            </w:pPr>
            <w:r>
              <w:t>石财农[2024]89号文</w:t>
            </w:r>
          </w:p>
        </w:tc>
      </w:tr>
      <w:tr w14:paraId="4E30DB3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6416D4A"/>
        </w:tc>
        <w:tc>
          <w:tcPr>
            <w:tcW w:w="1276" w:type="dxa"/>
            <w:vAlign w:val="center"/>
          </w:tcPr>
          <w:p w14:paraId="5F767A7C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2CABD6A6">
            <w:pPr>
              <w:pStyle w:val="13"/>
            </w:pPr>
            <w:r>
              <w:t>林业有害生物无公害防治率</w:t>
            </w:r>
          </w:p>
        </w:tc>
        <w:tc>
          <w:tcPr>
            <w:tcW w:w="2891" w:type="dxa"/>
            <w:vAlign w:val="center"/>
          </w:tcPr>
          <w:p w14:paraId="6B25FA5F">
            <w:pPr>
              <w:pStyle w:val="13"/>
            </w:pPr>
            <w:r>
              <w:t>林业有害生物无公害防治率</w:t>
            </w:r>
          </w:p>
        </w:tc>
        <w:tc>
          <w:tcPr>
            <w:tcW w:w="1276" w:type="dxa"/>
            <w:vAlign w:val="center"/>
          </w:tcPr>
          <w:p w14:paraId="4CDAE23B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18F0EE8">
            <w:pPr>
              <w:pStyle w:val="13"/>
            </w:pPr>
            <w:r>
              <w:t>石财农[2024]89号文</w:t>
            </w:r>
          </w:p>
        </w:tc>
      </w:tr>
      <w:tr w14:paraId="13C93E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3296E39"/>
        </w:tc>
        <w:tc>
          <w:tcPr>
            <w:tcW w:w="1276" w:type="dxa"/>
            <w:vAlign w:val="center"/>
          </w:tcPr>
          <w:p w14:paraId="4566CEEE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85FDD56">
            <w:pPr>
              <w:pStyle w:val="13"/>
            </w:pPr>
            <w:r>
              <w:t>林业产业健康稳定发展可持续影响</w:t>
            </w:r>
          </w:p>
        </w:tc>
        <w:tc>
          <w:tcPr>
            <w:tcW w:w="2891" w:type="dxa"/>
            <w:vAlign w:val="center"/>
          </w:tcPr>
          <w:p w14:paraId="22DC55AA">
            <w:pPr>
              <w:pStyle w:val="13"/>
            </w:pPr>
            <w:r>
              <w:t>林业产业健康稳定发展可持续影响</w:t>
            </w:r>
          </w:p>
        </w:tc>
        <w:tc>
          <w:tcPr>
            <w:tcW w:w="1276" w:type="dxa"/>
            <w:vAlign w:val="center"/>
          </w:tcPr>
          <w:p w14:paraId="274C6FD6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51DEAE2B">
            <w:pPr>
              <w:pStyle w:val="13"/>
            </w:pPr>
            <w:r>
              <w:t>石财农[2024]89号文</w:t>
            </w:r>
          </w:p>
        </w:tc>
      </w:tr>
      <w:tr w14:paraId="5BA924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79ACED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F11CEF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3E699A29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2A1EEAD8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62B3BF4D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EBC5C77">
            <w:pPr>
              <w:pStyle w:val="13"/>
            </w:pPr>
            <w:r>
              <w:t>石财农[2024]89号文</w:t>
            </w:r>
          </w:p>
        </w:tc>
      </w:tr>
    </w:tbl>
    <w:p w14:paraId="21F77AB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1089AC12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58CC2D5">
      <w:pPr>
        <w:spacing w:before="0" w:after="0"/>
        <w:ind w:firstLine="560"/>
        <w:jc w:val="left"/>
        <w:outlineLvl w:val="3"/>
      </w:pPr>
      <w:bookmarkStart w:id="24" w:name="_Toc_4_4_0000000025"/>
      <w:r>
        <w:rPr>
          <w:rFonts w:ascii="方正仿宋_GBK" w:hAnsi="方正仿宋_GBK" w:eastAsia="方正仿宋_GBK" w:cs="方正仿宋_GBK"/>
          <w:color w:val="000000"/>
          <w:sz w:val="28"/>
        </w:rPr>
        <w:t>22.森检站2025年中央财政林业改革发展资金-林业有害生物防治补助资金绩效目标表</w:t>
      </w:r>
      <w:bookmarkEnd w:id="24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2A9ABD4D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4CF0EF43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10FBCAD">
            <w:pPr>
              <w:pStyle w:val="11"/>
            </w:pPr>
            <w:r>
              <w:t>单位：万元</w:t>
            </w:r>
          </w:p>
        </w:tc>
      </w:tr>
      <w:tr w14:paraId="15F2FF3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E201EDA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E82C196">
            <w:pPr>
              <w:pStyle w:val="13"/>
            </w:pPr>
            <w:r>
              <w:t>13012326P00000212400K</w:t>
            </w:r>
          </w:p>
        </w:tc>
        <w:tc>
          <w:tcPr>
            <w:tcW w:w="1587" w:type="dxa"/>
            <w:vAlign w:val="center"/>
          </w:tcPr>
          <w:p w14:paraId="3AE5731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43C2868E">
            <w:pPr>
              <w:pStyle w:val="13"/>
            </w:pPr>
            <w:r>
              <w:t>森检站2025年中央财政林业改革发展资金-林业有害生物防治补助资金</w:t>
            </w:r>
          </w:p>
        </w:tc>
      </w:tr>
      <w:tr w14:paraId="0073678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1BB3552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7B33785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5BB46F3">
            <w:pPr>
              <w:pStyle w:val="13"/>
            </w:pPr>
            <w:r>
              <w:t>4.00</w:t>
            </w:r>
          </w:p>
        </w:tc>
        <w:tc>
          <w:tcPr>
            <w:tcW w:w="1587" w:type="dxa"/>
            <w:vAlign w:val="center"/>
          </w:tcPr>
          <w:p w14:paraId="7D861EB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CF7AD11">
            <w:pPr>
              <w:pStyle w:val="13"/>
            </w:pPr>
            <w:r>
              <w:t>4.00</w:t>
            </w:r>
          </w:p>
        </w:tc>
        <w:tc>
          <w:tcPr>
            <w:tcW w:w="1276" w:type="dxa"/>
            <w:vAlign w:val="center"/>
          </w:tcPr>
          <w:p w14:paraId="09B1D0C9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B0519C0">
            <w:pPr>
              <w:pStyle w:val="13"/>
            </w:pPr>
            <w:r>
              <w:t xml:space="preserve"> </w:t>
            </w:r>
          </w:p>
        </w:tc>
      </w:tr>
      <w:tr w14:paraId="3A8B55F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FEA54D6"/>
        </w:tc>
        <w:tc>
          <w:tcPr>
            <w:tcW w:w="8618" w:type="dxa"/>
            <w:gridSpan w:val="6"/>
            <w:vAlign w:val="center"/>
          </w:tcPr>
          <w:p w14:paraId="2466C34E">
            <w:pPr>
              <w:pStyle w:val="13"/>
            </w:pPr>
            <w:r>
              <w:t>对全县区域内林业有害生物防治</w:t>
            </w:r>
          </w:p>
        </w:tc>
      </w:tr>
      <w:tr w14:paraId="6F77119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9A44A1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38A03B2A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4C235E42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27840A2E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09228A2">
            <w:pPr>
              <w:pStyle w:val="14"/>
            </w:pPr>
            <w:r>
              <w:t>12月底</w:t>
            </w:r>
          </w:p>
        </w:tc>
      </w:tr>
      <w:tr w14:paraId="50D3AB9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B246C78"/>
        </w:tc>
        <w:tc>
          <w:tcPr>
            <w:tcW w:w="2608" w:type="dxa"/>
            <w:gridSpan w:val="2"/>
            <w:vAlign w:val="center"/>
          </w:tcPr>
          <w:p w14:paraId="45EA3A84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40DEBFDF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3FFF8886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1891F3B7">
            <w:pPr>
              <w:pStyle w:val="15"/>
            </w:pPr>
            <w:r>
              <w:t>100%</w:t>
            </w:r>
          </w:p>
        </w:tc>
      </w:tr>
      <w:tr w14:paraId="3C9EC00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EEAFCF5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15CADC7B">
            <w:pPr>
              <w:pStyle w:val="13"/>
            </w:pPr>
            <w:r>
              <w:t>1.及时发现控制林业有害生物的发生</w:t>
            </w:r>
          </w:p>
        </w:tc>
      </w:tr>
    </w:tbl>
    <w:p w14:paraId="7144D2CB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72ED90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1E50AAA9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684FDC97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1AC3A4B9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026608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52846C3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005B7884">
            <w:pPr>
              <w:pStyle w:val="14"/>
            </w:pPr>
            <w:r>
              <w:t>指标值确定依据</w:t>
            </w:r>
          </w:p>
        </w:tc>
      </w:tr>
      <w:tr w14:paraId="4D07320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10C1AB1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8C42B6F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74BA900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2891" w:type="dxa"/>
            <w:vAlign w:val="center"/>
          </w:tcPr>
          <w:p w14:paraId="30AA6976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1276" w:type="dxa"/>
            <w:vAlign w:val="center"/>
          </w:tcPr>
          <w:p w14:paraId="4509C0CF">
            <w:pPr>
              <w:pStyle w:val="13"/>
            </w:pPr>
            <w:r>
              <w:t>4.7万亩</w:t>
            </w:r>
          </w:p>
        </w:tc>
        <w:tc>
          <w:tcPr>
            <w:tcW w:w="1843" w:type="dxa"/>
            <w:vAlign w:val="center"/>
          </w:tcPr>
          <w:p w14:paraId="09647283">
            <w:pPr>
              <w:pStyle w:val="13"/>
            </w:pPr>
            <w:r>
              <w:t>石财农【2024】81号文</w:t>
            </w:r>
          </w:p>
        </w:tc>
      </w:tr>
      <w:tr w14:paraId="087D87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DF52562"/>
        </w:tc>
        <w:tc>
          <w:tcPr>
            <w:tcW w:w="1276" w:type="dxa"/>
            <w:vAlign w:val="center"/>
          </w:tcPr>
          <w:p w14:paraId="0816037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34C6663">
            <w:pPr>
              <w:pStyle w:val="13"/>
            </w:pPr>
            <w:r>
              <w:t>主要林业有害生物的成灾率</w:t>
            </w:r>
          </w:p>
        </w:tc>
        <w:tc>
          <w:tcPr>
            <w:tcW w:w="2891" w:type="dxa"/>
            <w:vAlign w:val="center"/>
          </w:tcPr>
          <w:p w14:paraId="7751200D">
            <w:pPr>
              <w:pStyle w:val="13"/>
            </w:pPr>
            <w:r>
              <w:t>主要林业有害生物的成灾率</w:t>
            </w:r>
          </w:p>
        </w:tc>
        <w:tc>
          <w:tcPr>
            <w:tcW w:w="1276" w:type="dxa"/>
            <w:vAlign w:val="center"/>
          </w:tcPr>
          <w:p w14:paraId="47A8D705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2916EEA9">
            <w:pPr>
              <w:pStyle w:val="13"/>
            </w:pPr>
            <w:r>
              <w:t>石财农【2024】81号文</w:t>
            </w:r>
          </w:p>
        </w:tc>
      </w:tr>
      <w:tr w14:paraId="0982CF5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74FD877"/>
        </w:tc>
        <w:tc>
          <w:tcPr>
            <w:tcW w:w="1276" w:type="dxa"/>
            <w:vAlign w:val="center"/>
          </w:tcPr>
          <w:p w14:paraId="73471165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0B612C0E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2891" w:type="dxa"/>
            <w:vAlign w:val="center"/>
          </w:tcPr>
          <w:p w14:paraId="46B1DB7F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1276" w:type="dxa"/>
            <w:vAlign w:val="center"/>
          </w:tcPr>
          <w:p w14:paraId="32021A23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02216111">
            <w:pPr>
              <w:pStyle w:val="13"/>
            </w:pPr>
            <w:r>
              <w:t>石财农【2024】81号文</w:t>
            </w:r>
          </w:p>
        </w:tc>
      </w:tr>
      <w:tr w14:paraId="4213F16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6C9C586"/>
        </w:tc>
        <w:tc>
          <w:tcPr>
            <w:tcW w:w="1276" w:type="dxa"/>
            <w:vAlign w:val="center"/>
          </w:tcPr>
          <w:p w14:paraId="308ED25D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2189A4B5">
            <w:pPr>
              <w:pStyle w:val="13"/>
            </w:pPr>
            <w:r>
              <w:t>完成工作目标所需资金</w:t>
            </w:r>
          </w:p>
        </w:tc>
        <w:tc>
          <w:tcPr>
            <w:tcW w:w="2891" w:type="dxa"/>
            <w:vAlign w:val="center"/>
          </w:tcPr>
          <w:p w14:paraId="29021B66">
            <w:pPr>
              <w:pStyle w:val="13"/>
            </w:pPr>
            <w:r>
              <w:t>完成工作目标所需资金</w:t>
            </w:r>
          </w:p>
        </w:tc>
        <w:tc>
          <w:tcPr>
            <w:tcW w:w="1276" w:type="dxa"/>
            <w:vAlign w:val="center"/>
          </w:tcPr>
          <w:p w14:paraId="38C134D1">
            <w:pPr>
              <w:pStyle w:val="13"/>
            </w:pPr>
            <w:r>
              <w:t>4万元</w:t>
            </w:r>
          </w:p>
        </w:tc>
        <w:tc>
          <w:tcPr>
            <w:tcW w:w="1843" w:type="dxa"/>
            <w:vAlign w:val="center"/>
          </w:tcPr>
          <w:p w14:paraId="73F6D448">
            <w:pPr>
              <w:pStyle w:val="13"/>
            </w:pPr>
            <w:r>
              <w:t>石财农【2024】81号文</w:t>
            </w:r>
          </w:p>
        </w:tc>
      </w:tr>
      <w:tr w14:paraId="6ED2D74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E2BC554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E4C7A5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66668D63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1C712980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65DDF034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0509E265">
            <w:pPr>
              <w:pStyle w:val="13"/>
            </w:pPr>
            <w:r>
              <w:t>石财农【2024】81号文</w:t>
            </w:r>
          </w:p>
        </w:tc>
      </w:tr>
      <w:tr w14:paraId="3D3CBD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5B563F9"/>
        </w:tc>
        <w:tc>
          <w:tcPr>
            <w:tcW w:w="1276" w:type="dxa"/>
            <w:vAlign w:val="center"/>
          </w:tcPr>
          <w:p w14:paraId="1E3E1D0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158CBA2A">
            <w:pPr>
              <w:pStyle w:val="13"/>
            </w:pPr>
            <w:r>
              <w:t>林业有害生物成灾率（%）</w:t>
            </w:r>
          </w:p>
        </w:tc>
        <w:tc>
          <w:tcPr>
            <w:tcW w:w="2891" w:type="dxa"/>
            <w:vAlign w:val="center"/>
          </w:tcPr>
          <w:p w14:paraId="19CE3FAE">
            <w:pPr>
              <w:pStyle w:val="13"/>
            </w:pPr>
            <w:r>
              <w:t>林业有害生物成灾率（%）</w:t>
            </w:r>
          </w:p>
        </w:tc>
        <w:tc>
          <w:tcPr>
            <w:tcW w:w="1276" w:type="dxa"/>
            <w:vAlign w:val="center"/>
          </w:tcPr>
          <w:p w14:paraId="35C989B7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760141D7">
            <w:pPr>
              <w:pStyle w:val="13"/>
            </w:pPr>
            <w:r>
              <w:t>石财农【2024】81号文</w:t>
            </w:r>
          </w:p>
        </w:tc>
      </w:tr>
      <w:tr w14:paraId="372258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92D5A28"/>
        </w:tc>
        <w:tc>
          <w:tcPr>
            <w:tcW w:w="1276" w:type="dxa"/>
            <w:vAlign w:val="center"/>
          </w:tcPr>
          <w:p w14:paraId="037164F6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0BC4DB6E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2891" w:type="dxa"/>
            <w:vAlign w:val="center"/>
          </w:tcPr>
          <w:p w14:paraId="78648DB3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1276" w:type="dxa"/>
            <w:vAlign w:val="center"/>
          </w:tcPr>
          <w:p w14:paraId="58E79CD6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40B36995">
            <w:pPr>
              <w:pStyle w:val="13"/>
            </w:pPr>
            <w:r>
              <w:t>石财农【2024】81号文</w:t>
            </w:r>
          </w:p>
        </w:tc>
      </w:tr>
      <w:tr w14:paraId="0BC40B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DF5DCD0"/>
        </w:tc>
        <w:tc>
          <w:tcPr>
            <w:tcW w:w="1276" w:type="dxa"/>
            <w:vAlign w:val="center"/>
          </w:tcPr>
          <w:p w14:paraId="3881FB6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2B9EA6B9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2891" w:type="dxa"/>
            <w:vAlign w:val="center"/>
          </w:tcPr>
          <w:p w14:paraId="015E6EFA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1276" w:type="dxa"/>
            <w:vAlign w:val="center"/>
          </w:tcPr>
          <w:p w14:paraId="40E45E4D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518F8218">
            <w:pPr>
              <w:pStyle w:val="13"/>
            </w:pPr>
            <w:r>
              <w:t>石财农【2024】81号文</w:t>
            </w:r>
          </w:p>
        </w:tc>
      </w:tr>
      <w:tr w14:paraId="557341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51FA86C9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17E433A3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2CE3C1DB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6C8A7A5B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7DD4D4EA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405730D">
            <w:pPr>
              <w:pStyle w:val="13"/>
            </w:pPr>
            <w:r>
              <w:t>石财农【2024】81号文</w:t>
            </w:r>
          </w:p>
        </w:tc>
      </w:tr>
    </w:tbl>
    <w:p w14:paraId="3822939E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097C402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4B83511">
      <w:pPr>
        <w:spacing w:before="0" w:after="0"/>
        <w:ind w:firstLine="560"/>
        <w:jc w:val="left"/>
        <w:outlineLvl w:val="3"/>
      </w:pPr>
      <w:bookmarkStart w:id="25" w:name="_Toc_4_4_0000000026"/>
      <w:r>
        <w:rPr>
          <w:rFonts w:ascii="方正仿宋_GBK" w:hAnsi="方正仿宋_GBK" w:eastAsia="方正仿宋_GBK" w:cs="方正仿宋_GBK"/>
          <w:color w:val="000000"/>
          <w:sz w:val="28"/>
        </w:rPr>
        <w:t>23.森检站2026年度市级林业改革发展补助资金 石财农【2025】82号绩效目标表</w:t>
      </w:r>
      <w:bookmarkEnd w:id="25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0CD6B86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12BD6DF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2D04095B">
            <w:pPr>
              <w:pStyle w:val="11"/>
            </w:pPr>
            <w:r>
              <w:t>单位：万元</w:t>
            </w:r>
          </w:p>
        </w:tc>
      </w:tr>
      <w:tr w14:paraId="72EA90D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7664527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27D615C3">
            <w:pPr>
              <w:pStyle w:val="13"/>
            </w:pPr>
            <w:r>
              <w:t>13012326P00002810025J</w:t>
            </w:r>
          </w:p>
        </w:tc>
        <w:tc>
          <w:tcPr>
            <w:tcW w:w="1587" w:type="dxa"/>
            <w:vAlign w:val="center"/>
          </w:tcPr>
          <w:p w14:paraId="1908B477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DB74C92">
            <w:pPr>
              <w:pStyle w:val="13"/>
            </w:pPr>
            <w:r>
              <w:t>森检站2026年度市级林业改革发展补助资金 石财农【2025】82号</w:t>
            </w:r>
          </w:p>
        </w:tc>
      </w:tr>
      <w:tr w14:paraId="7199B330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22A04C4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73B2A788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42E0631">
            <w:pPr>
              <w:pStyle w:val="13"/>
            </w:pPr>
            <w:r>
              <w:t>12.00</w:t>
            </w:r>
          </w:p>
        </w:tc>
        <w:tc>
          <w:tcPr>
            <w:tcW w:w="1587" w:type="dxa"/>
            <w:vAlign w:val="center"/>
          </w:tcPr>
          <w:p w14:paraId="3784AD54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66D9D59E">
            <w:pPr>
              <w:pStyle w:val="13"/>
            </w:pPr>
            <w:r>
              <w:t>12.00</w:t>
            </w:r>
          </w:p>
        </w:tc>
        <w:tc>
          <w:tcPr>
            <w:tcW w:w="1276" w:type="dxa"/>
            <w:vAlign w:val="center"/>
          </w:tcPr>
          <w:p w14:paraId="47BD30F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070879B5">
            <w:pPr>
              <w:pStyle w:val="13"/>
            </w:pPr>
            <w:r>
              <w:t xml:space="preserve"> </w:t>
            </w:r>
          </w:p>
        </w:tc>
      </w:tr>
      <w:tr w14:paraId="2F279A4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0A14B49"/>
        </w:tc>
        <w:tc>
          <w:tcPr>
            <w:tcW w:w="8618" w:type="dxa"/>
            <w:gridSpan w:val="6"/>
            <w:vAlign w:val="center"/>
          </w:tcPr>
          <w:p w14:paraId="50A0CEA9">
            <w:pPr>
              <w:pStyle w:val="13"/>
            </w:pPr>
            <w:r>
              <w:t>林业有害生物防控、防治资料设备购置费</w:t>
            </w:r>
          </w:p>
        </w:tc>
      </w:tr>
      <w:tr w14:paraId="56E5D25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302CC0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6296FC0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152867C6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62277A2D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4F772D7E">
            <w:pPr>
              <w:pStyle w:val="14"/>
            </w:pPr>
            <w:r>
              <w:t>12月底</w:t>
            </w:r>
          </w:p>
        </w:tc>
      </w:tr>
      <w:tr w14:paraId="3B9BD93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04F89C7"/>
        </w:tc>
        <w:tc>
          <w:tcPr>
            <w:tcW w:w="2608" w:type="dxa"/>
            <w:gridSpan w:val="2"/>
            <w:vAlign w:val="center"/>
          </w:tcPr>
          <w:p w14:paraId="68AEC066">
            <w:pPr>
              <w:pStyle w:val="15"/>
            </w:pPr>
            <w:r>
              <w:t>20%</w:t>
            </w:r>
          </w:p>
        </w:tc>
        <w:tc>
          <w:tcPr>
            <w:tcW w:w="1587" w:type="dxa"/>
            <w:vAlign w:val="center"/>
          </w:tcPr>
          <w:p w14:paraId="2CA82F26">
            <w:pPr>
              <w:pStyle w:val="15"/>
            </w:pPr>
            <w:r>
              <w:t>50%</w:t>
            </w:r>
          </w:p>
        </w:tc>
        <w:tc>
          <w:tcPr>
            <w:tcW w:w="1304" w:type="dxa"/>
            <w:vAlign w:val="center"/>
          </w:tcPr>
          <w:p w14:paraId="565312E2">
            <w:pPr>
              <w:pStyle w:val="15"/>
            </w:pPr>
            <w:r>
              <w:t>75%</w:t>
            </w:r>
          </w:p>
        </w:tc>
        <w:tc>
          <w:tcPr>
            <w:tcW w:w="3119" w:type="dxa"/>
            <w:gridSpan w:val="2"/>
            <w:vAlign w:val="center"/>
          </w:tcPr>
          <w:p w14:paraId="746BC21D">
            <w:pPr>
              <w:pStyle w:val="15"/>
            </w:pPr>
            <w:r>
              <w:t>100%</w:t>
            </w:r>
          </w:p>
        </w:tc>
      </w:tr>
      <w:tr w14:paraId="74EBABBE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0BC8B1A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53E08A98">
            <w:pPr>
              <w:pStyle w:val="13"/>
            </w:pPr>
            <w:r>
              <w:t>1.有效防控、防治林业有害生物的发生，防控面积0.43万亩、监测4.7万亩</w:t>
            </w:r>
          </w:p>
        </w:tc>
      </w:tr>
    </w:tbl>
    <w:p w14:paraId="02ECFAE3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B9B5B2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3C1A5D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1DC0E3D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6618E3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5560350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23ED9D85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13CA2D9F">
            <w:pPr>
              <w:pStyle w:val="14"/>
            </w:pPr>
            <w:r>
              <w:t>指标值确定依据</w:t>
            </w:r>
          </w:p>
        </w:tc>
      </w:tr>
      <w:tr w14:paraId="3EE59B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ECBA56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4CA9F343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4DAF582F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2891" w:type="dxa"/>
            <w:vAlign w:val="center"/>
          </w:tcPr>
          <w:p w14:paraId="6F91FD0E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1276" w:type="dxa"/>
            <w:vAlign w:val="center"/>
          </w:tcPr>
          <w:p w14:paraId="54589C10">
            <w:pPr>
              <w:pStyle w:val="13"/>
            </w:pPr>
            <w:r>
              <w:t>5.13万亩次</w:t>
            </w:r>
          </w:p>
        </w:tc>
        <w:tc>
          <w:tcPr>
            <w:tcW w:w="1843" w:type="dxa"/>
            <w:vAlign w:val="center"/>
          </w:tcPr>
          <w:p w14:paraId="54A6C057">
            <w:pPr>
              <w:pStyle w:val="13"/>
            </w:pPr>
            <w:r>
              <w:t>石财农【2025】82号文</w:t>
            </w:r>
          </w:p>
        </w:tc>
      </w:tr>
      <w:tr w14:paraId="799FB1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1FA1604"/>
        </w:tc>
        <w:tc>
          <w:tcPr>
            <w:tcW w:w="1276" w:type="dxa"/>
            <w:vAlign w:val="center"/>
          </w:tcPr>
          <w:p w14:paraId="0C4D5D33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FC1CC95">
            <w:pPr>
              <w:pStyle w:val="13"/>
            </w:pPr>
            <w:r>
              <w:t>主要林业有害生物的成灾率</w:t>
            </w:r>
          </w:p>
        </w:tc>
        <w:tc>
          <w:tcPr>
            <w:tcW w:w="2891" w:type="dxa"/>
            <w:vAlign w:val="center"/>
          </w:tcPr>
          <w:p w14:paraId="0BE84CF3">
            <w:pPr>
              <w:pStyle w:val="13"/>
            </w:pPr>
            <w:r>
              <w:t>主要林业有害生物的成灾率</w:t>
            </w:r>
          </w:p>
        </w:tc>
        <w:tc>
          <w:tcPr>
            <w:tcW w:w="1276" w:type="dxa"/>
            <w:vAlign w:val="center"/>
          </w:tcPr>
          <w:p w14:paraId="7AC63D9C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26AF6564">
            <w:pPr>
              <w:pStyle w:val="13"/>
            </w:pPr>
            <w:r>
              <w:t>石财农【2025】82号文</w:t>
            </w:r>
          </w:p>
        </w:tc>
      </w:tr>
      <w:tr w14:paraId="2CAD80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7ABF755"/>
        </w:tc>
        <w:tc>
          <w:tcPr>
            <w:tcW w:w="1276" w:type="dxa"/>
            <w:vAlign w:val="center"/>
          </w:tcPr>
          <w:p w14:paraId="528FB496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1DBA01D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2891" w:type="dxa"/>
            <w:vAlign w:val="center"/>
          </w:tcPr>
          <w:p w14:paraId="514FC4B8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1276" w:type="dxa"/>
            <w:vAlign w:val="center"/>
          </w:tcPr>
          <w:p w14:paraId="7B3F8546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6D8FD1E6">
            <w:pPr>
              <w:pStyle w:val="13"/>
            </w:pPr>
            <w:r>
              <w:t>石财农【2025】82号文</w:t>
            </w:r>
          </w:p>
        </w:tc>
      </w:tr>
      <w:tr w14:paraId="41176C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599249C"/>
        </w:tc>
        <w:tc>
          <w:tcPr>
            <w:tcW w:w="1276" w:type="dxa"/>
            <w:vAlign w:val="center"/>
          </w:tcPr>
          <w:p w14:paraId="5F87F610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99518FA">
            <w:pPr>
              <w:pStyle w:val="13"/>
            </w:pPr>
            <w:r>
              <w:t>完成工作目标所需资金</w:t>
            </w:r>
          </w:p>
        </w:tc>
        <w:tc>
          <w:tcPr>
            <w:tcW w:w="2891" w:type="dxa"/>
            <w:vAlign w:val="center"/>
          </w:tcPr>
          <w:p w14:paraId="26344E11">
            <w:pPr>
              <w:pStyle w:val="13"/>
            </w:pPr>
            <w:r>
              <w:t>完成工作目标所需资金</w:t>
            </w:r>
          </w:p>
        </w:tc>
        <w:tc>
          <w:tcPr>
            <w:tcW w:w="1276" w:type="dxa"/>
            <w:vAlign w:val="center"/>
          </w:tcPr>
          <w:p w14:paraId="5590F1F0">
            <w:pPr>
              <w:pStyle w:val="13"/>
            </w:pPr>
            <w:r>
              <w:t>12万元</w:t>
            </w:r>
          </w:p>
        </w:tc>
        <w:tc>
          <w:tcPr>
            <w:tcW w:w="1843" w:type="dxa"/>
            <w:vAlign w:val="center"/>
          </w:tcPr>
          <w:p w14:paraId="3E9686FA">
            <w:pPr>
              <w:pStyle w:val="13"/>
            </w:pPr>
            <w:r>
              <w:t>石财农【2025】82号文</w:t>
            </w:r>
          </w:p>
        </w:tc>
      </w:tr>
      <w:tr w14:paraId="7CD061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37E460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27A2903A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37382F53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53431D75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32BFE3C9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110E5A12">
            <w:pPr>
              <w:pStyle w:val="13"/>
            </w:pPr>
            <w:r>
              <w:t>石财农【2025】82号文</w:t>
            </w:r>
          </w:p>
        </w:tc>
      </w:tr>
      <w:tr w14:paraId="19B687D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A72E199"/>
        </w:tc>
        <w:tc>
          <w:tcPr>
            <w:tcW w:w="1276" w:type="dxa"/>
            <w:vAlign w:val="center"/>
          </w:tcPr>
          <w:p w14:paraId="5C5247E3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499E9AD">
            <w:pPr>
              <w:pStyle w:val="13"/>
            </w:pPr>
            <w:r>
              <w:t>林业有害生物成灾率（%）</w:t>
            </w:r>
          </w:p>
        </w:tc>
        <w:tc>
          <w:tcPr>
            <w:tcW w:w="2891" w:type="dxa"/>
            <w:vAlign w:val="center"/>
          </w:tcPr>
          <w:p w14:paraId="3E8B2EBB">
            <w:pPr>
              <w:pStyle w:val="13"/>
            </w:pPr>
            <w:r>
              <w:t>林业有害生物成灾率（%）</w:t>
            </w:r>
          </w:p>
        </w:tc>
        <w:tc>
          <w:tcPr>
            <w:tcW w:w="1276" w:type="dxa"/>
            <w:vAlign w:val="center"/>
          </w:tcPr>
          <w:p w14:paraId="591D4398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154F203F">
            <w:pPr>
              <w:pStyle w:val="13"/>
            </w:pPr>
            <w:r>
              <w:t>石财农【2025】82号文</w:t>
            </w:r>
          </w:p>
        </w:tc>
      </w:tr>
      <w:tr w14:paraId="4E7836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5F855C6"/>
        </w:tc>
        <w:tc>
          <w:tcPr>
            <w:tcW w:w="1276" w:type="dxa"/>
            <w:vAlign w:val="center"/>
          </w:tcPr>
          <w:p w14:paraId="3AD24360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320B3B02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2891" w:type="dxa"/>
            <w:vAlign w:val="center"/>
          </w:tcPr>
          <w:p w14:paraId="7CD5008A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1276" w:type="dxa"/>
            <w:vAlign w:val="center"/>
          </w:tcPr>
          <w:p w14:paraId="694127E2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17F62316">
            <w:pPr>
              <w:pStyle w:val="13"/>
            </w:pPr>
            <w:r>
              <w:t>石财农【2025】82号文</w:t>
            </w:r>
          </w:p>
        </w:tc>
      </w:tr>
      <w:tr w14:paraId="5C3B28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4850F77"/>
        </w:tc>
        <w:tc>
          <w:tcPr>
            <w:tcW w:w="1276" w:type="dxa"/>
            <w:vAlign w:val="center"/>
          </w:tcPr>
          <w:p w14:paraId="0F7383EA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4AAE9066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2891" w:type="dxa"/>
            <w:vAlign w:val="center"/>
          </w:tcPr>
          <w:p w14:paraId="0312A15D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1276" w:type="dxa"/>
            <w:vAlign w:val="center"/>
          </w:tcPr>
          <w:p w14:paraId="07AE7CBC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5BB7B1E8">
            <w:pPr>
              <w:pStyle w:val="13"/>
            </w:pPr>
            <w:r>
              <w:t>石财农【2025】82号文</w:t>
            </w:r>
          </w:p>
        </w:tc>
      </w:tr>
      <w:tr w14:paraId="514E1A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18342B1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5A50517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723F601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415B6F6D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6E7544C6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B1BB6A5">
            <w:pPr>
              <w:pStyle w:val="13"/>
            </w:pPr>
            <w:r>
              <w:t>石财农【2025】82号文</w:t>
            </w:r>
          </w:p>
        </w:tc>
      </w:tr>
    </w:tbl>
    <w:p w14:paraId="4DA2F016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55F46E80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79D6ADE5">
      <w:pPr>
        <w:spacing w:before="0" w:after="0"/>
        <w:ind w:firstLine="560"/>
        <w:jc w:val="left"/>
        <w:outlineLvl w:val="3"/>
      </w:pPr>
      <w:bookmarkStart w:id="26" w:name="_Toc_4_4_0000000027"/>
      <w:r>
        <w:rPr>
          <w:rFonts w:ascii="方正仿宋_GBK" w:hAnsi="方正仿宋_GBK" w:eastAsia="方正仿宋_GBK" w:cs="方正仿宋_GBK"/>
          <w:color w:val="000000"/>
          <w:sz w:val="28"/>
        </w:rPr>
        <w:t>24.森检站2026年省级林业改革发展补助资金--省级林业有害生物防治(石财农【2025】66号)绩效目标表</w:t>
      </w:r>
      <w:bookmarkEnd w:id="26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72357FA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1516300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05CA7D2B">
            <w:pPr>
              <w:pStyle w:val="11"/>
            </w:pPr>
            <w:r>
              <w:t>单位：万元</w:t>
            </w:r>
          </w:p>
        </w:tc>
      </w:tr>
      <w:tr w14:paraId="546E995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693C09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47014F84">
            <w:pPr>
              <w:pStyle w:val="13"/>
            </w:pPr>
            <w:r>
              <w:t>13012326P00002810023B</w:t>
            </w:r>
          </w:p>
        </w:tc>
        <w:tc>
          <w:tcPr>
            <w:tcW w:w="1587" w:type="dxa"/>
            <w:vAlign w:val="center"/>
          </w:tcPr>
          <w:p w14:paraId="6D912950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5A72C764">
            <w:pPr>
              <w:pStyle w:val="13"/>
            </w:pPr>
            <w:r>
              <w:t>森检站2026年省级林业改革发展补助资金--省级林业有害生物防治(石财农【2025】66号)</w:t>
            </w:r>
          </w:p>
        </w:tc>
      </w:tr>
      <w:tr w14:paraId="3B371C7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15C8730D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0D1B8022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1127801D">
            <w:pPr>
              <w:pStyle w:val="13"/>
            </w:pPr>
            <w:r>
              <w:t>10.00</w:t>
            </w:r>
          </w:p>
        </w:tc>
        <w:tc>
          <w:tcPr>
            <w:tcW w:w="1587" w:type="dxa"/>
            <w:vAlign w:val="center"/>
          </w:tcPr>
          <w:p w14:paraId="4FDA82C8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3A5B2A70">
            <w:pPr>
              <w:pStyle w:val="13"/>
            </w:pPr>
            <w:r>
              <w:t>10.00</w:t>
            </w:r>
          </w:p>
        </w:tc>
        <w:tc>
          <w:tcPr>
            <w:tcW w:w="1276" w:type="dxa"/>
            <w:vAlign w:val="center"/>
          </w:tcPr>
          <w:p w14:paraId="3F9BE6D0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15DE6C9A">
            <w:pPr>
              <w:pStyle w:val="13"/>
            </w:pPr>
            <w:r>
              <w:t xml:space="preserve"> </w:t>
            </w:r>
          </w:p>
        </w:tc>
      </w:tr>
      <w:tr w14:paraId="7A541EB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36A1E837"/>
        </w:tc>
        <w:tc>
          <w:tcPr>
            <w:tcW w:w="8618" w:type="dxa"/>
            <w:gridSpan w:val="6"/>
            <w:vAlign w:val="center"/>
          </w:tcPr>
          <w:p w14:paraId="498A712B">
            <w:pPr>
              <w:pStyle w:val="13"/>
            </w:pPr>
            <w:r>
              <w:t>防治、监测林业有害生物发生</w:t>
            </w:r>
          </w:p>
        </w:tc>
      </w:tr>
      <w:tr w14:paraId="752B2C96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2511B5D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68BF10C7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3D48EEC4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557BCE8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320030F9">
            <w:pPr>
              <w:pStyle w:val="14"/>
            </w:pPr>
            <w:r>
              <w:t>12月底</w:t>
            </w:r>
          </w:p>
        </w:tc>
      </w:tr>
      <w:tr w14:paraId="2DB7732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F9B4E40"/>
        </w:tc>
        <w:tc>
          <w:tcPr>
            <w:tcW w:w="2608" w:type="dxa"/>
            <w:gridSpan w:val="2"/>
            <w:vAlign w:val="center"/>
          </w:tcPr>
          <w:p w14:paraId="022A15F5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8C6E9B5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041144E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06D9BF27">
            <w:pPr>
              <w:pStyle w:val="15"/>
            </w:pPr>
            <w:r>
              <w:t>100%</w:t>
            </w:r>
          </w:p>
        </w:tc>
      </w:tr>
      <w:tr w14:paraId="5EDBC088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63AEF7B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3A1266ED">
            <w:pPr>
              <w:pStyle w:val="13"/>
            </w:pPr>
            <w:r>
              <w:t xml:space="preserve">1.及时有效控制林业有害生物的发生 </w:t>
            </w:r>
          </w:p>
        </w:tc>
      </w:tr>
    </w:tbl>
    <w:p w14:paraId="0FC45B26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2FCBD3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728663DC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1C8EF665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62314FCC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D7F0C55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01E9A8A8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320496BE">
            <w:pPr>
              <w:pStyle w:val="14"/>
            </w:pPr>
            <w:r>
              <w:t>指标值确定依据</w:t>
            </w:r>
          </w:p>
        </w:tc>
      </w:tr>
      <w:tr w14:paraId="37AF5A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689BD9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292BFC54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2D5A2751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2891" w:type="dxa"/>
            <w:vAlign w:val="center"/>
          </w:tcPr>
          <w:p w14:paraId="3308C4E3">
            <w:pPr>
              <w:pStyle w:val="13"/>
            </w:pPr>
            <w:r>
              <w:t>林业有害生物防控面积（万亩次）</w:t>
            </w:r>
          </w:p>
        </w:tc>
        <w:tc>
          <w:tcPr>
            <w:tcW w:w="1276" w:type="dxa"/>
            <w:vAlign w:val="center"/>
          </w:tcPr>
          <w:p w14:paraId="47B235D1">
            <w:pPr>
              <w:pStyle w:val="13"/>
            </w:pPr>
            <w:r>
              <w:t>3.12万亩次</w:t>
            </w:r>
          </w:p>
        </w:tc>
        <w:tc>
          <w:tcPr>
            <w:tcW w:w="1843" w:type="dxa"/>
            <w:vAlign w:val="center"/>
          </w:tcPr>
          <w:p w14:paraId="707D7D74">
            <w:pPr>
              <w:pStyle w:val="13"/>
            </w:pPr>
            <w:r>
              <w:t>石财农【2025】66号文</w:t>
            </w:r>
            <w:r>
              <w:tab/>
            </w:r>
          </w:p>
          <w:p w14:paraId="23CC194F">
            <w:pPr>
              <w:pStyle w:val="13"/>
            </w:pPr>
          </w:p>
        </w:tc>
      </w:tr>
      <w:tr w14:paraId="51ED14F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F11A256"/>
        </w:tc>
        <w:tc>
          <w:tcPr>
            <w:tcW w:w="1276" w:type="dxa"/>
            <w:vAlign w:val="center"/>
          </w:tcPr>
          <w:p w14:paraId="4C9CB124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608C663C">
            <w:pPr>
              <w:pStyle w:val="13"/>
            </w:pPr>
            <w:r>
              <w:t>主要林业有害生物的成灾率</w:t>
            </w:r>
          </w:p>
        </w:tc>
        <w:tc>
          <w:tcPr>
            <w:tcW w:w="2891" w:type="dxa"/>
            <w:vAlign w:val="center"/>
          </w:tcPr>
          <w:p w14:paraId="4E4EECF2">
            <w:pPr>
              <w:pStyle w:val="13"/>
            </w:pPr>
            <w:r>
              <w:t>主要林业有害生物的成灾率</w:t>
            </w:r>
          </w:p>
        </w:tc>
        <w:tc>
          <w:tcPr>
            <w:tcW w:w="1276" w:type="dxa"/>
            <w:vAlign w:val="center"/>
          </w:tcPr>
          <w:p w14:paraId="4831EFA5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5C885C6B">
            <w:pPr>
              <w:pStyle w:val="13"/>
            </w:pPr>
            <w:r>
              <w:t>石财农【2025】66号文</w:t>
            </w:r>
            <w:r>
              <w:tab/>
            </w:r>
          </w:p>
          <w:p w14:paraId="3422A39E">
            <w:pPr>
              <w:pStyle w:val="13"/>
            </w:pPr>
          </w:p>
        </w:tc>
      </w:tr>
      <w:tr w14:paraId="16BA26B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AD97767"/>
        </w:tc>
        <w:tc>
          <w:tcPr>
            <w:tcW w:w="1276" w:type="dxa"/>
            <w:vAlign w:val="center"/>
          </w:tcPr>
          <w:p w14:paraId="4D86CF01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4C88B768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2891" w:type="dxa"/>
            <w:vAlign w:val="center"/>
          </w:tcPr>
          <w:p w14:paraId="7D08C48B">
            <w:pPr>
              <w:pStyle w:val="13"/>
            </w:pPr>
            <w:r>
              <w:t>林业有害生物防控当期任务完成率</w:t>
            </w:r>
          </w:p>
        </w:tc>
        <w:tc>
          <w:tcPr>
            <w:tcW w:w="1276" w:type="dxa"/>
            <w:vAlign w:val="center"/>
          </w:tcPr>
          <w:p w14:paraId="6E75448E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76A29BBF">
            <w:pPr>
              <w:pStyle w:val="13"/>
            </w:pPr>
            <w:r>
              <w:t>石财农【2025】66号文</w:t>
            </w:r>
            <w:r>
              <w:tab/>
            </w:r>
          </w:p>
          <w:p w14:paraId="4C21E129">
            <w:pPr>
              <w:pStyle w:val="13"/>
            </w:pPr>
          </w:p>
        </w:tc>
      </w:tr>
      <w:tr w14:paraId="7F51D18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1DF1EFEE"/>
        </w:tc>
        <w:tc>
          <w:tcPr>
            <w:tcW w:w="1276" w:type="dxa"/>
            <w:vAlign w:val="center"/>
          </w:tcPr>
          <w:p w14:paraId="262A8E1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13052632">
            <w:pPr>
              <w:pStyle w:val="13"/>
            </w:pPr>
            <w:r>
              <w:t>完成工作目标所需资金</w:t>
            </w:r>
          </w:p>
        </w:tc>
        <w:tc>
          <w:tcPr>
            <w:tcW w:w="2891" w:type="dxa"/>
            <w:vAlign w:val="center"/>
          </w:tcPr>
          <w:p w14:paraId="6C168B08">
            <w:pPr>
              <w:pStyle w:val="13"/>
            </w:pPr>
            <w:r>
              <w:t>完成工作目标所需资金</w:t>
            </w:r>
          </w:p>
        </w:tc>
        <w:tc>
          <w:tcPr>
            <w:tcW w:w="1276" w:type="dxa"/>
            <w:vAlign w:val="center"/>
          </w:tcPr>
          <w:p w14:paraId="082A1985">
            <w:pPr>
              <w:pStyle w:val="13"/>
            </w:pPr>
            <w:r>
              <w:t>12万元</w:t>
            </w:r>
          </w:p>
        </w:tc>
        <w:tc>
          <w:tcPr>
            <w:tcW w:w="1843" w:type="dxa"/>
            <w:vAlign w:val="center"/>
          </w:tcPr>
          <w:p w14:paraId="12957855">
            <w:pPr>
              <w:pStyle w:val="13"/>
            </w:pPr>
            <w:r>
              <w:t>石财农【2025】66号文</w:t>
            </w:r>
            <w:r>
              <w:tab/>
            </w:r>
          </w:p>
          <w:p w14:paraId="56FCD04D">
            <w:pPr>
              <w:pStyle w:val="13"/>
            </w:pPr>
          </w:p>
        </w:tc>
      </w:tr>
      <w:tr w14:paraId="70C133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3C49C58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4244C6ED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9D037B5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5EF6CF0B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0EA44A31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2E363B38">
            <w:pPr>
              <w:pStyle w:val="13"/>
            </w:pPr>
            <w:r>
              <w:t>石财农【2025】66号文</w:t>
            </w:r>
            <w:r>
              <w:tab/>
            </w:r>
          </w:p>
          <w:p w14:paraId="5C592A95">
            <w:pPr>
              <w:pStyle w:val="13"/>
            </w:pPr>
          </w:p>
        </w:tc>
      </w:tr>
      <w:tr w14:paraId="12289C1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4E70503"/>
        </w:tc>
        <w:tc>
          <w:tcPr>
            <w:tcW w:w="1276" w:type="dxa"/>
            <w:vAlign w:val="center"/>
          </w:tcPr>
          <w:p w14:paraId="6F910639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2D01418E">
            <w:pPr>
              <w:pStyle w:val="13"/>
            </w:pPr>
            <w:r>
              <w:t>林业有害生物成灾率（%）</w:t>
            </w:r>
          </w:p>
        </w:tc>
        <w:tc>
          <w:tcPr>
            <w:tcW w:w="2891" w:type="dxa"/>
            <w:vAlign w:val="center"/>
          </w:tcPr>
          <w:p w14:paraId="20837B50">
            <w:pPr>
              <w:pStyle w:val="13"/>
            </w:pPr>
            <w:r>
              <w:t>林业有害生物成灾率（%）</w:t>
            </w:r>
          </w:p>
        </w:tc>
        <w:tc>
          <w:tcPr>
            <w:tcW w:w="1276" w:type="dxa"/>
            <w:vAlign w:val="center"/>
          </w:tcPr>
          <w:p w14:paraId="2725CE4E">
            <w:pPr>
              <w:pStyle w:val="13"/>
            </w:pPr>
            <w:r>
              <w:t>≤0.4%</w:t>
            </w:r>
          </w:p>
        </w:tc>
        <w:tc>
          <w:tcPr>
            <w:tcW w:w="1843" w:type="dxa"/>
            <w:vAlign w:val="center"/>
          </w:tcPr>
          <w:p w14:paraId="7C63F833">
            <w:pPr>
              <w:pStyle w:val="13"/>
            </w:pPr>
            <w:r>
              <w:t>石财农【2025】66号文</w:t>
            </w:r>
            <w:r>
              <w:tab/>
            </w:r>
          </w:p>
          <w:p w14:paraId="6D06CC4D">
            <w:pPr>
              <w:pStyle w:val="13"/>
            </w:pPr>
          </w:p>
        </w:tc>
      </w:tr>
      <w:tr w14:paraId="7CAA0F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7E1D643"/>
        </w:tc>
        <w:tc>
          <w:tcPr>
            <w:tcW w:w="1276" w:type="dxa"/>
            <w:vAlign w:val="center"/>
          </w:tcPr>
          <w:p w14:paraId="3283E205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1B952325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2891" w:type="dxa"/>
            <w:vAlign w:val="center"/>
          </w:tcPr>
          <w:p w14:paraId="6642CC7E">
            <w:pPr>
              <w:pStyle w:val="13"/>
            </w:pPr>
            <w:r>
              <w:t>林业有害生物防控生态效益发挥是否明显</w:t>
            </w:r>
          </w:p>
        </w:tc>
        <w:tc>
          <w:tcPr>
            <w:tcW w:w="1276" w:type="dxa"/>
            <w:vAlign w:val="center"/>
          </w:tcPr>
          <w:p w14:paraId="0F28814A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3C0ADB9B">
            <w:pPr>
              <w:pStyle w:val="13"/>
            </w:pPr>
            <w:r>
              <w:t>石财农【2025】66号文</w:t>
            </w:r>
            <w:r>
              <w:tab/>
            </w:r>
          </w:p>
          <w:p w14:paraId="1897B8CF">
            <w:pPr>
              <w:pStyle w:val="13"/>
            </w:pPr>
          </w:p>
        </w:tc>
      </w:tr>
      <w:tr w14:paraId="2CE4FB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2563A3A"/>
        </w:tc>
        <w:tc>
          <w:tcPr>
            <w:tcW w:w="1276" w:type="dxa"/>
            <w:vAlign w:val="center"/>
          </w:tcPr>
          <w:p w14:paraId="24288B8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074E6701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2891" w:type="dxa"/>
            <w:vAlign w:val="center"/>
          </w:tcPr>
          <w:p w14:paraId="72528796">
            <w:pPr>
              <w:pStyle w:val="13"/>
            </w:pPr>
            <w:r>
              <w:t>林业有害生物防控等对生态系统功能改善可持续影响</w:t>
            </w:r>
          </w:p>
        </w:tc>
        <w:tc>
          <w:tcPr>
            <w:tcW w:w="1276" w:type="dxa"/>
            <w:vAlign w:val="center"/>
          </w:tcPr>
          <w:p w14:paraId="01A61371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313CBA91">
            <w:pPr>
              <w:pStyle w:val="13"/>
            </w:pPr>
            <w:r>
              <w:t>石财农【2025】66号文</w:t>
            </w:r>
            <w:r>
              <w:tab/>
            </w:r>
          </w:p>
          <w:p w14:paraId="3DA9D883">
            <w:pPr>
              <w:pStyle w:val="13"/>
            </w:pPr>
          </w:p>
        </w:tc>
      </w:tr>
      <w:tr w14:paraId="0FA8A33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2B3AD8C6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4D623401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7563B62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5F908E7E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4FC7321F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69C6AF0">
            <w:pPr>
              <w:pStyle w:val="13"/>
            </w:pPr>
            <w:r>
              <w:t>石财农【2025】66号文</w:t>
            </w:r>
            <w:r>
              <w:tab/>
            </w:r>
          </w:p>
          <w:p w14:paraId="5D95F36E">
            <w:pPr>
              <w:pStyle w:val="13"/>
            </w:pPr>
          </w:p>
        </w:tc>
      </w:tr>
    </w:tbl>
    <w:p w14:paraId="7C538450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78C1B334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0E5532DD">
      <w:pPr>
        <w:spacing w:before="0" w:after="0"/>
        <w:ind w:firstLine="560"/>
        <w:jc w:val="left"/>
        <w:outlineLvl w:val="3"/>
      </w:pPr>
      <w:bookmarkStart w:id="27" w:name="_Toc_4_4_0000000028"/>
      <w:r>
        <w:rPr>
          <w:rFonts w:ascii="方正仿宋_GBK" w:hAnsi="方正仿宋_GBK" w:eastAsia="方正仿宋_GBK" w:cs="方正仿宋_GBK"/>
          <w:color w:val="000000"/>
          <w:sz w:val="28"/>
        </w:rPr>
        <w:t>25.森检站林产品质量监测绩效目标表</w:t>
      </w:r>
      <w:bookmarkEnd w:id="27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253A5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A1D4DAE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6E007BC9">
            <w:pPr>
              <w:pStyle w:val="11"/>
            </w:pPr>
            <w:r>
              <w:t>单位：万元</w:t>
            </w:r>
          </w:p>
        </w:tc>
      </w:tr>
      <w:tr w14:paraId="1886F27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4670001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186F0B36">
            <w:pPr>
              <w:pStyle w:val="13"/>
            </w:pPr>
            <w:r>
              <w:t>13012326P0096H210398C</w:t>
            </w:r>
          </w:p>
        </w:tc>
        <w:tc>
          <w:tcPr>
            <w:tcW w:w="1587" w:type="dxa"/>
            <w:vAlign w:val="center"/>
          </w:tcPr>
          <w:p w14:paraId="245A78CC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17F79FBF">
            <w:pPr>
              <w:pStyle w:val="13"/>
            </w:pPr>
            <w:r>
              <w:t>森检站林产品质量监测</w:t>
            </w:r>
          </w:p>
        </w:tc>
      </w:tr>
      <w:tr w14:paraId="6F8DE274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554A3C7A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36FDC9B3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28AE04E4">
            <w:pPr>
              <w:pStyle w:val="13"/>
            </w:pPr>
            <w:r>
              <w:t>1.00</w:t>
            </w:r>
          </w:p>
        </w:tc>
        <w:tc>
          <w:tcPr>
            <w:tcW w:w="1587" w:type="dxa"/>
            <w:vAlign w:val="center"/>
          </w:tcPr>
          <w:p w14:paraId="1A5C38C0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7137EE5">
            <w:pPr>
              <w:pStyle w:val="13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25465E47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61A3103C">
            <w:pPr>
              <w:pStyle w:val="13"/>
            </w:pPr>
            <w:r>
              <w:t xml:space="preserve"> </w:t>
            </w:r>
          </w:p>
        </w:tc>
      </w:tr>
      <w:tr w14:paraId="35872E22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1708EBA3"/>
        </w:tc>
        <w:tc>
          <w:tcPr>
            <w:tcW w:w="8618" w:type="dxa"/>
            <w:gridSpan w:val="6"/>
            <w:vAlign w:val="center"/>
          </w:tcPr>
          <w:p w14:paraId="4671B02D">
            <w:pPr>
              <w:pStyle w:val="13"/>
            </w:pPr>
            <w:r>
              <w:t>林果产品质量监测</w:t>
            </w:r>
          </w:p>
        </w:tc>
      </w:tr>
      <w:tr w14:paraId="54318EB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72D704B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8D29F7D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FF729D1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D2A4B96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12C36A9">
            <w:pPr>
              <w:pStyle w:val="14"/>
            </w:pPr>
            <w:r>
              <w:t>12月底</w:t>
            </w:r>
          </w:p>
        </w:tc>
      </w:tr>
      <w:tr w14:paraId="7CFFEF7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769A3B40"/>
        </w:tc>
        <w:tc>
          <w:tcPr>
            <w:tcW w:w="2608" w:type="dxa"/>
            <w:gridSpan w:val="2"/>
            <w:vAlign w:val="center"/>
          </w:tcPr>
          <w:p w14:paraId="188CF874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320BF0D8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18385F7A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4723C18F">
            <w:pPr>
              <w:pStyle w:val="15"/>
            </w:pPr>
            <w:r>
              <w:t>100%</w:t>
            </w:r>
          </w:p>
        </w:tc>
      </w:tr>
      <w:tr w14:paraId="63E3369B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09CD8B7F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0CC070B4">
            <w:pPr>
              <w:pStyle w:val="13"/>
            </w:pPr>
            <w:r>
              <w:t>1.对全县林果产品质量的监测</w:t>
            </w:r>
          </w:p>
        </w:tc>
      </w:tr>
    </w:tbl>
    <w:p w14:paraId="0670F20E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4FD7BC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082A9543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32A00AA0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4FDE7708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111A289E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72044B56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430B17FB">
            <w:pPr>
              <w:pStyle w:val="14"/>
            </w:pPr>
            <w:r>
              <w:t>指标值确定依据</w:t>
            </w:r>
          </w:p>
        </w:tc>
      </w:tr>
      <w:tr w14:paraId="50C5FD9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4250F7FA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12CBDC15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7193287">
            <w:pPr>
              <w:pStyle w:val="13"/>
            </w:pPr>
            <w:r>
              <w:t>完成集中检测项目数量</w:t>
            </w:r>
          </w:p>
        </w:tc>
        <w:tc>
          <w:tcPr>
            <w:tcW w:w="2891" w:type="dxa"/>
            <w:vAlign w:val="center"/>
          </w:tcPr>
          <w:p w14:paraId="7D6E4C0B">
            <w:pPr>
              <w:pStyle w:val="13"/>
            </w:pPr>
            <w:r>
              <w:t>完成集中检测项目数量</w:t>
            </w:r>
          </w:p>
        </w:tc>
        <w:tc>
          <w:tcPr>
            <w:tcW w:w="1276" w:type="dxa"/>
            <w:vAlign w:val="center"/>
          </w:tcPr>
          <w:p w14:paraId="381CCEA3">
            <w:pPr>
              <w:pStyle w:val="13"/>
            </w:pPr>
            <w:r>
              <w:t>50份</w:t>
            </w:r>
          </w:p>
        </w:tc>
        <w:tc>
          <w:tcPr>
            <w:tcW w:w="1843" w:type="dxa"/>
            <w:vAlign w:val="center"/>
          </w:tcPr>
          <w:p w14:paraId="1E85F5BE">
            <w:pPr>
              <w:pStyle w:val="13"/>
            </w:pPr>
            <w:r>
              <w:t>冀林草字【2021】299号文</w:t>
            </w:r>
          </w:p>
          <w:p w14:paraId="5CA5F18C">
            <w:pPr>
              <w:pStyle w:val="13"/>
            </w:pPr>
          </w:p>
        </w:tc>
      </w:tr>
      <w:tr w14:paraId="0FF9F28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0BB22BC"/>
        </w:tc>
        <w:tc>
          <w:tcPr>
            <w:tcW w:w="1276" w:type="dxa"/>
            <w:vAlign w:val="center"/>
          </w:tcPr>
          <w:p w14:paraId="5533284E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56FE4FF1">
            <w:pPr>
              <w:pStyle w:val="13"/>
            </w:pPr>
            <w:r>
              <w:t>检测项目覆盖率</w:t>
            </w:r>
          </w:p>
        </w:tc>
        <w:tc>
          <w:tcPr>
            <w:tcW w:w="2891" w:type="dxa"/>
            <w:vAlign w:val="center"/>
          </w:tcPr>
          <w:p w14:paraId="63F8459A">
            <w:pPr>
              <w:pStyle w:val="13"/>
            </w:pPr>
            <w:r>
              <w:t>检测项目覆盖率</w:t>
            </w:r>
          </w:p>
        </w:tc>
        <w:tc>
          <w:tcPr>
            <w:tcW w:w="1276" w:type="dxa"/>
            <w:vAlign w:val="center"/>
          </w:tcPr>
          <w:p w14:paraId="37E99A5E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07CE808">
            <w:pPr>
              <w:pStyle w:val="13"/>
            </w:pPr>
            <w:r>
              <w:t>冀林草字【2021】299号文</w:t>
            </w:r>
          </w:p>
          <w:p w14:paraId="681A2F34">
            <w:pPr>
              <w:pStyle w:val="13"/>
            </w:pPr>
          </w:p>
        </w:tc>
      </w:tr>
      <w:tr w14:paraId="329CDDA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0FC1FA9"/>
        </w:tc>
        <w:tc>
          <w:tcPr>
            <w:tcW w:w="1276" w:type="dxa"/>
            <w:vAlign w:val="center"/>
          </w:tcPr>
          <w:p w14:paraId="3C7780AA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7E8114A">
            <w:pPr>
              <w:pStyle w:val="13"/>
            </w:pPr>
            <w:r>
              <w:t>抽检及时率</w:t>
            </w:r>
          </w:p>
        </w:tc>
        <w:tc>
          <w:tcPr>
            <w:tcW w:w="2891" w:type="dxa"/>
            <w:vAlign w:val="center"/>
          </w:tcPr>
          <w:p w14:paraId="47936CE2">
            <w:pPr>
              <w:pStyle w:val="13"/>
            </w:pPr>
            <w:r>
              <w:t>抽检及时率</w:t>
            </w:r>
          </w:p>
        </w:tc>
        <w:tc>
          <w:tcPr>
            <w:tcW w:w="1276" w:type="dxa"/>
            <w:vAlign w:val="center"/>
          </w:tcPr>
          <w:p w14:paraId="001AA2E7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60BC6EB1">
            <w:pPr>
              <w:pStyle w:val="13"/>
            </w:pPr>
            <w:r>
              <w:t>冀林草字【2021】299号文</w:t>
            </w:r>
          </w:p>
          <w:p w14:paraId="71C69E06">
            <w:pPr>
              <w:pStyle w:val="13"/>
            </w:pPr>
          </w:p>
        </w:tc>
      </w:tr>
      <w:tr w14:paraId="3251653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68E87B80"/>
        </w:tc>
        <w:tc>
          <w:tcPr>
            <w:tcW w:w="1276" w:type="dxa"/>
            <w:vAlign w:val="center"/>
          </w:tcPr>
          <w:p w14:paraId="4CDF2733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435561BB">
            <w:pPr>
              <w:pStyle w:val="13"/>
            </w:pPr>
            <w:r>
              <w:t>检测成本控制率</w:t>
            </w:r>
          </w:p>
        </w:tc>
        <w:tc>
          <w:tcPr>
            <w:tcW w:w="2891" w:type="dxa"/>
            <w:vAlign w:val="center"/>
          </w:tcPr>
          <w:p w14:paraId="228F3231">
            <w:pPr>
              <w:pStyle w:val="13"/>
            </w:pPr>
            <w:r>
              <w:t>检测成本控制率</w:t>
            </w:r>
          </w:p>
        </w:tc>
        <w:tc>
          <w:tcPr>
            <w:tcW w:w="1276" w:type="dxa"/>
            <w:vAlign w:val="center"/>
          </w:tcPr>
          <w:p w14:paraId="26BF306B">
            <w:pPr>
              <w:pStyle w:val="13"/>
            </w:pPr>
            <w:r>
              <w:t>≤10000元</w:t>
            </w:r>
          </w:p>
        </w:tc>
        <w:tc>
          <w:tcPr>
            <w:tcW w:w="1843" w:type="dxa"/>
            <w:vAlign w:val="center"/>
          </w:tcPr>
          <w:p w14:paraId="3F988ED5">
            <w:pPr>
              <w:pStyle w:val="13"/>
            </w:pPr>
            <w:r>
              <w:t>冀林草字【2021】299号文</w:t>
            </w:r>
          </w:p>
          <w:p w14:paraId="3B7E0B64">
            <w:pPr>
              <w:pStyle w:val="13"/>
            </w:pPr>
          </w:p>
        </w:tc>
      </w:tr>
      <w:tr w14:paraId="5EE3909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28B54ACB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0B1E6A7E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0335C30D">
            <w:pPr>
              <w:pStyle w:val="13"/>
            </w:pPr>
            <w:r>
              <w:t>保证果品质量安全</w:t>
            </w:r>
          </w:p>
        </w:tc>
        <w:tc>
          <w:tcPr>
            <w:tcW w:w="2891" w:type="dxa"/>
            <w:vAlign w:val="center"/>
          </w:tcPr>
          <w:p w14:paraId="366A3374">
            <w:pPr>
              <w:pStyle w:val="13"/>
            </w:pPr>
            <w:r>
              <w:t>保证果品质量安全</w:t>
            </w:r>
          </w:p>
        </w:tc>
        <w:tc>
          <w:tcPr>
            <w:tcW w:w="1276" w:type="dxa"/>
            <w:vAlign w:val="center"/>
          </w:tcPr>
          <w:p w14:paraId="2904F98F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4910F21C">
            <w:pPr>
              <w:pStyle w:val="13"/>
            </w:pPr>
            <w:r>
              <w:t>冀林草字【2021】299号文</w:t>
            </w:r>
          </w:p>
          <w:p w14:paraId="03519EF7">
            <w:pPr>
              <w:pStyle w:val="13"/>
            </w:pPr>
          </w:p>
        </w:tc>
      </w:tr>
      <w:tr w14:paraId="3945C23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349E487"/>
        </w:tc>
        <w:tc>
          <w:tcPr>
            <w:tcW w:w="1276" w:type="dxa"/>
            <w:vAlign w:val="center"/>
          </w:tcPr>
          <w:p w14:paraId="6E31F104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0775D50">
            <w:pPr>
              <w:pStyle w:val="13"/>
            </w:pPr>
            <w:r>
              <w:t>提高林产品质量安全</w:t>
            </w:r>
          </w:p>
        </w:tc>
        <w:tc>
          <w:tcPr>
            <w:tcW w:w="2891" w:type="dxa"/>
            <w:vAlign w:val="center"/>
          </w:tcPr>
          <w:p w14:paraId="7EDB67BB">
            <w:pPr>
              <w:pStyle w:val="13"/>
            </w:pPr>
            <w:r>
              <w:t>提高林产品质量安全</w:t>
            </w:r>
          </w:p>
        </w:tc>
        <w:tc>
          <w:tcPr>
            <w:tcW w:w="1276" w:type="dxa"/>
            <w:vAlign w:val="center"/>
          </w:tcPr>
          <w:p w14:paraId="5D429A8E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93B8DC5">
            <w:pPr>
              <w:pStyle w:val="13"/>
            </w:pPr>
            <w:r>
              <w:t>冀林草字【2021】299号文</w:t>
            </w:r>
          </w:p>
          <w:p w14:paraId="4EB85C42">
            <w:pPr>
              <w:pStyle w:val="13"/>
            </w:pPr>
          </w:p>
        </w:tc>
      </w:tr>
      <w:tr w14:paraId="7EEE0B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23F3FE01"/>
        </w:tc>
        <w:tc>
          <w:tcPr>
            <w:tcW w:w="1276" w:type="dxa"/>
            <w:vAlign w:val="center"/>
          </w:tcPr>
          <w:p w14:paraId="1D348279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6D22B0BB">
            <w:pPr>
              <w:pStyle w:val="13"/>
            </w:pPr>
            <w:r>
              <w:t>项目实现功能</w:t>
            </w:r>
          </w:p>
        </w:tc>
        <w:tc>
          <w:tcPr>
            <w:tcW w:w="2891" w:type="dxa"/>
            <w:vAlign w:val="center"/>
          </w:tcPr>
          <w:p w14:paraId="182FBEA5">
            <w:pPr>
              <w:pStyle w:val="13"/>
            </w:pPr>
            <w:r>
              <w:t>项目实现功能</w:t>
            </w:r>
          </w:p>
        </w:tc>
        <w:tc>
          <w:tcPr>
            <w:tcW w:w="1276" w:type="dxa"/>
            <w:vAlign w:val="center"/>
          </w:tcPr>
          <w:p w14:paraId="5B7D98B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51A9DCBA">
            <w:pPr>
              <w:pStyle w:val="13"/>
            </w:pPr>
            <w:r>
              <w:t>冀林草字【2021】299号文</w:t>
            </w:r>
          </w:p>
          <w:p w14:paraId="463AA12F">
            <w:pPr>
              <w:pStyle w:val="13"/>
            </w:pPr>
          </w:p>
        </w:tc>
      </w:tr>
      <w:tr w14:paraId="3E35DC7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C37DA3A"/>
        </w:tc>
        <w:tc>
          <w:tcPr>
            <w:tcW w:w="1276" w:type="dxa"/>
            <w:vAlign w:val="center"/>
          </w:tcPr>
          <w:p w14:paraId="1E428466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10A476E2">
            <w:pPr>
              <w:pStyle w:val="13"/>
            </w:pPr>
            <w:r>
              <w:t>促进林果质量安全提升</w:t>
            </w:r>
          </w:p>
        </w:tc>
        <w:tc>
          <w:tcPr>
            <w:tcW w:w="2891" w:type="dxa"/>
            <w:vAlign w:val="center"/>
          </w:tcPr>
          <w:p w14:paraId="7671719F">
            <w:pPr>
              <w:pStyle w:val="13"/>
            </w:pPr>
            <w:r>
              <w:t>促进林果质量安全提升</w:t>
            </w:r>
          </w:p>
        </w:tc>
        <w:tc>
          <w:tcPr>
            <w:tcW w:w="1276" w:type="dxa"/>
            <w:vAlign w:val="center"/>
          </w:tcPr>
          <w:p w14:paraId="41CBE188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2AB51FD8">
            <w:pPr>
              <w:pStyle w:val="13"/>
            </w:pPr>
            <w:r>
              <w:t>冀林草字【2021】299号文</w:t>
            </w:r>
          </w:p>
          <w:p w14:paraId="6F381B66">
            <w:pPr>
              <w:pStyle w:val="13"/>
            </w:pPr>
          </w:p>
        </w:tc>
      </w:tr>
      <w:tr w14:paraId="6FC35B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33DE77CF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395C658A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670BEDD1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1D5DF790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49FE7D8B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16506049">
            <w:pPr>
              <w:pStyle w:val="13"/>
            </w:pPr>
            <w:r>
              <w:t>冀林草字【2021】299号文</w:t>
            </w:r>
          </w:p>
          <w:p w14:paraId="0C9B3D69">
            <w:pPr>
              <w:pStyle w:val="13"/>
            </w:pPr>
          </w:p>
        </w:tc>
      </w:tr>
    </w:tbl>
    <w:p w14:paraId="7D38F858">
      <w:pPr>
        <w:sectPr>
          <w:pgSz w:w="11900" w:h="16840"/>
          <w:pgMar w:top="1984" w:right="1304" w:bottom="1134" w:left="1304" w:header="720" w:footer="720" w:gutter="0"/>
          <w:cols w:space="720" w:num="1"/>
        </w:sectPr>
      </w:pPr>
    </w:p>
    <w:p w14:paraId="414BCF89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3C1199A6">
      <w:pPr>
        <w:spacing w:before="0" w:after="0"/>
        <w:ind w:firstLine="560"/>
        <w:jc w:val="left"/>
        <w:outlineLvl w:val="3"/>
      </w:pPr>
      <w:bookmarkStart w:id="28" w:name="_Toc_4_4_0000000029"/>
      <w:r>
        <w:rPr>
          <w:rFonts w:ascii="方正仿宋_GBK" w:hAnsi="方正仿宋_GBK" w:eastAsia="方正仿宋_GBK" w:cs="方正仿宋_GBK"/>
          <w:color w:val="000000"/>
          <w:sz w:val="28"/>
        </w:rPr>
        <w:t>26.森检站林业有害生物防治资金（防治美国白蛾）绩效目标表</w:t>
      </w:r>
      <w:bookmarkEnd w:id="28"/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FFFFFF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3F4CC8F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73AD20E8">
            <w:pPr>
              <w:pStyle w:val="12"/>
            </w:pPr>
            <w:r>
              <w:t>334013正定县森林病虫害防治检疫站</w:t>
            </w:r>
          </w:p>
        </w:tc>
        <w:tc>
          <w:tcPr>
            <w:tcW w:w="1843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vAlign w:val="center"/>
          </w:tcPr>
          <w:p w14:paraId="38BBFE2D">
            <w:pPr>
              <w:pStyle w:val="11"/>
            </w:pPr>
            <w:r>
              <w:t>单位：万元</w:t>
            </w:r>
          </w:p>
        </w:tc>
      </w:tr>
      <w:tr w14:paraId="69E33543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0FCEE05">
            <w:pPr>
              <w:pStyle w:val="14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3BA1266B">
            <w:pPr>
              <w:pStyle w:val="13"/>
            </w:pPr>
            <w:r>
              <w:t>13012326P0096H210397Q</w:t>
            </w:r>
          </w:p>
        </w:tc>
        <w:tc>
          <w:tcPr>
            <w:tcW w:w="1587" w:type="dxa"/>
            <w:vAlign w:val="center"/>
          </w:tcPr>
          <w:p w14:paraId="672AC5AA">
            <w:pPr>
              <w:pStyle w:val="14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793EBA26">
            <w:pPr>
              <w:pStyle w:val="13"/>
            </w:pPr>
            <w:r>
              <w:t>森检站林业有害生物防治资金（防治美国白蛾）</w:t>
            </w:r>
          </w:p>
        </w:tc>
      </w:tr>
      <w:tr w14:paraId="1AB531AC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07CB7C99">
            <w:pPr>
              <w:pStyle w:val="14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690D6DC6">
            <w:pPr>
              <w:pStyle w:val="14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6F36F762">
            <w:pPr>
              <w:pStyle w:val="13"/>
            </w:pPr>
            <w:r>
              <w:t>1.00</w:t>
            </w:r>
          </w:p>
        </w:tc>
        <w:tc>
          <w:tcPr>
            <w:tcW w:w="1587" w:type="dxa"/>
            <w:vAlign w:val="center"/>
          </w:tcPr>
          <w:p w14:paraId="7A555B7C">
            <w:pPr>
              <w:pStyle w:val="14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2DC5BA5">
            <w:pPr>
              <w:pStyle w:val="13"/>
            </w:pPr>
            <w:r>
              <w:t>1.00</w:t>
            </w:r>
          </w:p>
        </w:tc>
        <w:tc>
          <w:tcPr>
            <w:tcW w:w="1276" w:type="dxa"/>
            <w:vAlign w:val="center"/>
          </w:tcPr>
          <w:p w14:paraId="41A0C0B8">
            <w:pPr>
              <w:pStyle w:val="14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45545DC7">
            <w:pPr>
              <w:pStyle w:val="13"/>
            </w:pPr>
            <w:r>
              <w:t xml:space="preserve"> </w:t>
            </w:r>
          </w:p>
        </w:tc>
      </w:tr>
      <w:tr w14:paraId="236FA859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284350C7"/>
        </w:tc>
        <w:tc>
          <w:tcPr>
            <w:tcW w:w="8618" w:type="dxa"/>
            <w:gridSpan w:val="6"/>
            <w:vAlign w:val="center"/>
          </w:tcPr>
          <w:p w14:paraId="147F0B16">
            <w:pPr>
              <w:pStyle w:val="13"/>
            </w:pPr>
            <w:r>
              <w:t>有效防治林业有害生物的发生</w:t>
            </w:r>
          </w:p>
        </w:tc>
      </w:tr>
      <w:tr w14:paraId="5FCA5167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38969F1F">
            <w:pPr>
              <w:pStyle w:val="14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7CCF52DE">
            <w:pPr>
              <w:pStyle w:val="14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5C0B4FDA">
            <w:pPr>
              <w:pStyle w:val="14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45B6DF50">
            <w:pPr>
              <w:pStyle w:val="14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16ED2FA7">
            <w:pPr>
              <w:pStyle w:val="14"/>
            </w:pPr>
            <w:r>
              <w:t>12月底</w:t>
            </w:r>
          </w:p>
        </w:tc>
      </w:tr>
      <w:tr w14:paraId="55D00F8A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958C866"/>
        </w:tc>
        <w:tc>
          <w:tcPr>
            <w:tcW w:w="2608" w:type="dxa"/>
            <w:gridSpan w:val="2"/>
            <w:vAlign w:val="center"/>
          </w:tcPr>
          <w:p w14:paraId="4EBDBDF4">
            <w:pPr>
              <w:pStyle w:val="15"/>
            </w:pPr>
            <w:r>
              <w:t xml:space="preserve"> </w:t>
            </w:r>
          </w:p>
        </w:tc>
        <w:tc>
          <w:tcPr>
            <w:tcW w:w="1587" w:type="dxa"/>
            <w:vAlign w:val="center"/>
          </w:tcPr>
          <w:p w14:paraId="09560254">
            <w:pPr>
              <w:pStyle w:val="15"/>
            </w:pPr>
            <w:r>
              <w:t xml:space="preserve"> </w:t>
            </w:r>
          </w:p>
        </w:tc>
        <w:tc>
          <w:tcPr>
            <w:tcW w:w="1304" w:type="dxa"/>
            <w:vAlign w:val="center"/>
          </w:tcPr>
          <w:p w14:paraId="259501B7">
            <w:pPr>
              <w:pStyle w:val="15"/>
            </w:pPr>
            <w:r>
              <w:t xml:space="preserve"> </w:t>
            </w:r>
          </w:p>
        </w:tc>
        <w:tc>
          <w:tcPr>
            <w:tcW w:w="3119" w:type="dxa"/>
            <w:gridSpan w:val="2"/>
            <w:vAlign w:val="center"/>
          </w:tcPr>
          <w:p w14:paraId="5F9AD12E">
            <w:pPr>
              <w:pStyle w:val="15"/>
            </w:pPr>
            <w:r>
              <w:t>100%</w:t>
            </w:r>
          </w:p>
        </w:tc>
      </w:tr>
      <w:tr w14:paraId="51E8699F">
        <w:tblPrEx>
          <w:tblBorders>
            <w:top w:val="single" w:color="000000" w:sz="6" w:space="0"/>
            <w:left w:val="single" w:color="000000" w:sz="6" w:space="0"/>
            <w:bottom w:val="single" w:color="FFFFFF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69AEAC27">
            <w:pPr>
              <w:pStyle w:val="14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26CC7D93">
            <w:pPr>
              <w:pStyle w:val="13"/>
            </w:pPr>
            <w:r>
              <w:t>1.及时发现并有效防治美国白蛾疫情发生</w:t>
            </w:r>
          </w:p>
        </w:tc>
      </w:tr>
    </w:tbl>
    <w:p w14:paraId="77EED7A4"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hAnsi="方正书宋_GBK" w:eastAsia="方正书宋_GBK" w:cs="方正书宋_GBK"/>
          <w:color w:val="000000"/>
          <w:sz w:val="21"/>
        </w:rPr>
        <w:t xml:space="preserve"> </w:t>
      </w:r>
    </w:p>
    <w:tbl>
      <w:tblPr>
        <w:tblStyle w:val="5"/>
        <w:tblW w:w="989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2891"/>
        <w:gridCol w:w="1276"/>
        <w:gridCol w:w="1843"/>
      </w:tblGrid>
      <w:tr w14:paraId="5DBD81D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1276" w:type="dxa"/>
            <w:vAlign w:val="center"/>
          </w:tcPr>
          <w:p w14:paraId="53CE133E">
            <w:pPr>
              <w:pStyle w:val="14"/>
            </w:pPr>
            <w:r>
              <w:t>一级指标</w:t>
            </w:r>
          </w:p>
        </w:tc>
        <w:tc>
          <w:tcPr>
            <w:tcW w:w="1276" w:type="dxa"/>
            <w:vAlign w:val="center"/>
          </w:tcPr>
          <w:p w14:paraId="58F599F6">
            <w:pPr>
              <w:pStyle w:val="14"/>
            </w:pPr>
            <w:r>
              <w:t>二级指标</w:t>
            </w:r>
          </w:p>
        </w:tc>
        <w:tc>
          <w:tcPr>
            <w:tcW w:w="1332" w:type="dxa"/>
            <w:vAlign w:val="center"/>
          </w:tcPr>
          <w:p w14:paraId="51EBDEBE">
            <w:pPr>
              <w:pStyle w:val="14"/>
            </w:pPr>
            <w:r>
              <w:t>三级指标</w:t>
            </w:r>
          </w:p>
        </w:tc>
        <w:tc>
          <w:tcPr>
            <w:tcW w:w="2891" w:type="dxa"/>
            <w:vAlign w:val="center"/>
          </w:tcPr>
          <w:p w14:paraId="2FD292D0">
            <w:pPr>
              <w:pStyle w:val="14"/>
            </w:pPr>
            <w:r>
              <w:t>绩效指标描述</w:t>
            </w:r>
          </w:p>
        </w:tc>
        <w:tc>
          <w:tcPr>
            <w:tcW w:w="1276" w:type="dxa"/>
            <w:vAlign w:val="center"/>
          </w:tcPr>
          <w:p w14:paraId="4B3B2CEE">
            <w:pPr>
              <w:pStyle w:val="14"/>
            </w:pPr>
            <w:r>
              <w:t>指标值</w:t>
            </w:r>
          </w:p>
        </w:tc>
        <w:tc>
          <w:tcPr>
            <w:tcW w:w="1843" w:type="dxa"/>
            <w:vAlign w:val="center"/>
          </w:tcPr>
          <w:p w14:paraId="7AD9E496">
            <w:pPr>
              <w:pStyle w:val="14"/>
            </w:pPr>
            <w:r>
              <w:t>指标值确定依据</w:t>
            </w:r>
          </w:p>
        </w:tc>
      </w:tr>
      <w:tr w14:paraId="28B94A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557016E">
            <w:pPr>
              <w:pStyle w:val="15"/>
            </w:pPr>
            <w:r>
              <w:t>产出指标</w:t>
            </w:r>
          </w:p>
        </w:tc>
        <w:tc>
          <w:tcPr>
            <w:tcW w:w="1276" w:type="dxa"/>
            <w:vAlign w:val="center"/>
          </w:tcPr>
          <w:p w14:paraId="37FE7EED">
            <w:pPr>
              <w:pStyle w:val="13"/>
            </w:pPr>
            <w:r>
              <w:t>数量指标</w:t>
            </w:r>
          </w:p>
        </w:tc>
        <w:tc>
          <w:tcPr>
            <w:tcW w:w="1332" w:type="dxa"/>
            <w:vAlign w:val="center"/>
          </w:tcPr>
          <w:p w14:paraId="73481720">
            <w:pPr>
              <w:pStyle w:val="13"/>
            </w:pPr>
            <w:r>
              <w:t>林业有害生物防治面积（万亩）</w:t>
            </w:r>
          </w:p>
        </w:tc>
        <w:tc>
          <w:tcPr>
            <w:tcW w:w="2891" w:type="dxa"/>
            <w:vAlign w:val="center"/>
          </w:tcPr>
          <w:p w14:paraId="779CCBF0">
            <w:pPr>
              <w:pStyle w:val="13"/>
            </w:pPr>
            <w:r>
              <w:t>林业有害生物防治面积（万亩）</w:t>
            </w:r>
          </w:p>
        </w:tc>
        <w:tc>
          <w:tcPr>
            <w:tcW w:w="1276" w:type="dxa"/>
            <w:vAlign w:val="center"/>
          </w:tcPr>
          <w:p w14:paraId="1961F166">
            <w:pPr>
              <w:pStyle w:val="13"/>
            </w:pPr>
            <w:r>
              <w:t>3.2万亩</w:t>
            </w:r>
          </w:p>
        </w:tc>
        <w:tc>
          <w:tcPr>
            <w:tcW w:w="1843" w:type="dxa"/>
            <w:vAlign w:val="center"/>
          </w:tcPr>
          <w:p w14:paraId="17498F47">
            <w:pPr>
              <w:pStyle w:val="13"/>
            </w:pPr>
            <w:r>
              <w:t>美国白蛾防治方案及政府批示</w:t>
            </w:r>
          </w:p>
          <w:p w14:paraId="0B2CDCB2">
            <w:pPr>
              <w:pStyle w:val="13"/>
            </w:pPr>
          </w:p>
        </w:tc>
      </w:tr>
      <w:tr w14:paraId="5799A9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5C71013A"/>
        </w:tc>
        <w:tc>
          <w:tcPr>
            <w:tcW w:w="1276" w:type="dxa"/>
            <w:vAlign w:val="center"/>
          </w:tcPr>
          <w:p w14:paraId="2E7D88AC">
            <w:pPr>
              <w:pStyle w:val="13"/>
            </w:pPr>
            <w:r>
              <w:t>质量指标</w:t>
            </w:r>
          </w:p>
        </w:tc>
        <w:tc>
          <w:tcPr>
            <w:tcW w:w="1332" w:type="dxa"/>
            <w:vAlign w:val="center"/>
          </w:tcPr>
          <w:p w14:paraId="4FB8F4EC">
            <w:pPr>
              <w:pStyle w:val="13"/>
            </w:pPr>
            <w:r>
              <w:t>主要林业有害生物的成灾率</w:t>
            </w:r>
          </w:p>
        </w:tc>
        <w:tc>
          <w:tcPr>
            <w:tcW w:w="2891" w:type="dxa"/>
            <w:vAlign w:val="center"/>
          </w:tcPr>
          <w:p w14:paraId="44B72D02">
            <w:pPr>
              <w:pStyle w:val="13"/>
            </w:pPr>
            <w:r>
              <w:t>主要林业有害生物的成灾率</w:t>
            </w:r>
          </w:p>
        </w:tc>
        <w:tc>
          <w:tcPr>
            <w:tcW w:w="1276" w:type="dxa"/>
            <w:vAlign w:val="center"/>
          </w:tcPr>
          <w:p w14:paraId="257FD413">
            <w:pPr>
              <w:pStyle w:val="13"/>
            </w:pPr>
            <w:r>
              <w:t>≤1%</w:t>
            </w:r>
          </w:p>
        </w:tc>
        <w:tc>
          <w:tcPr>
            <w:tcW w:w="1843" w:type="dxa"/>
            <w:vAlign w:val="center"/>
          </w:tcPr>
          <w:p w14:paraId="58206A31">
            <w:pPr>
              <w:pStyle w:val="13"/>
            </w:pPr>
            <w:r>
              <w:t>美国白蛾防治方案及政府批示</w:t>
            </w:r>
          </w:p>
          <w:p w14:paraId="5C0CCB97">
            <w:pPr>
              <w:pStyle w:val="13"/>
            </w:pPr>
          </w:p>
        </w:tc>
      </w:tr>
      <w:tr w14:paraId="6AD8B4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069A3A5"/>
        </w:tc>
        <w:tc>
          <w:tcPr>
            <w:tcW w:w="1276" w:type="dxa"/>
            <w:vAlign w:val="center"/>
          </w:tcPr>
          <w:p w14:paraId="26C2B6E4">
            <w:pPr>
              <w:pStyle w:val="13"/>
            </w:pPr>
            <w:r>
              <w:t>时效指标</w:t>
            </w:r>
          </w:p>
        </w:tc>
        <w:tc>
          <w:tcPr>
            <w:tcW w:w="1332" w:type="dxa"/>
            <w:vAlign w:val="center"/>
          </w:tcPr>
          <w:p w14:paraId="1DE05414">
            <w:pPr>
              <w:pStyle w:val="13"/>
            </w:pPr>
            <w:r>
              <w:t>按时完成率</w:t>
            </w:r>
          </w:p>
        </w:tc>
        <w:tc>
          <w:tcPr>
            <w:tcW w:w="2891" w:type="dxa"/>
            <w:vAlign w:val="center"/>
          </w:tcPr>
          <w:p w14:paraId="6EE4F62B">
            <w:pPr>
              <w:pStyle w:val="13"/>
            </w:pPr>
            <w:r>
              <w:t>按时完成率</w:t>
            </w:r>
          </w:p>
        </w:tc>
        <w:tc>
          <w:tcPr>
            <w:tcW w:w="1276" w:type="dxa"/>
            <w:vAlign w:val="center"/>
          </w:tcPr>
          <w:p w14:paraId="236F5979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124398CC">
            <w:pPr>
              <w:pStyle w:val="13"/>
            </w:pPr>
            <w:r>
              <w:t>美国白蛾防治方案及政府批示</w:t>
            </w:r>
          </w:p>
          <w:p w14:paraId="23050D68">
            <w:pPr>
              <w:pStyle w:val="13"/>
            </w:pPr>
          </w:p>
        </w:tc>
      </w:tr>
      <w:tr w14:paraId="4EC43A8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307C4A7F"/>
        </w:tc>
        <w:tc>
          <w:tcPr>
            <w:tcW w:w="1276" w:type="dxa"/>
            <w:vAlign w:val="center"/>
          </w:tcPr>
          <w:p w14:paraId="6AA2328A">
            <w:pPr>
              <w:pStyle w:val="13"/>
            </w:pPr>
            <w:r>
              <w:t>成本指标</w:t>
            </w:r>
          </w:p>
        </w:tc>
        <w:tc>
          <w:tcPr>
            <w:tcW w:w="1332" w:type="dxa"/>
            <w:vAlign w:val="center"/>
          </w:tcPr>
          <w:p w14:paraId="6822CDE8">
            <w:pPr>
              <w:pStyle w:val="13"/>
            </w:pPr>
            <w:r>
              <w:t>完成工作目标所需资金</w:t>
            </w:r>
          </w:p>
        </w:tc>
        <w:tc>
          <w:tcPr>
            <w:tcW w:w="2891" w:type="dxa"/>
            <w:vAlign w:val="center"/>
          </w:tcPr>
          <w:p w14:paraId="59929AA2">
            <w:pPr>
              <w:pStyle w:val="13"/>
            </w:pPr>
            <w:r>
              <w:t>完成工作目标所需资金</w:t>
            </w:r>
          </w:p>
        </w:tc>
        <w:tc>
          <w:tcPr>
            <w:tcW w:w="1276" w:type="dxa"/>
            <w:vAlign w:val="center"/>
          </w:tcPr>
          <w:p w14:paraId="559F3CC6">
            <w:pPr>
              <w:pStyle w:val="13"/>
            </w:pPr>
            <w:r>
              <w:t>1</w:t>
            </w:r>
          </w:p>
        </w:tc>
        <w:tc>
          <w:tcPr>
            <w:tcW w:w="1843" w:type="dxa"/>
            <w:vAlign w:val="center"/>
          </w:tcPr>
          <w:p w14:paraId="65BDDFC5">
            <w:pPr>
              <w:pStyle w:val="13"/>
            </w:pPr>
            <w:r>
              <w:t>美国白蛾防治方案及政府批示</w:t>
            </w:r>
          </w:p>
          <w:p w14:paraId="082A9104">
            <w:pPr>
              <w:pStyle w:val="13"/>
            </w:pPr>
          </w:p>
        </w:tc>
      </w:tr>
      <w:tr w14:paraId="0AB656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709836E0">
            <w:pPr>
              <w:pStyle w:val="15"/>
            </w:pPr>
            <w:r>
              <w:t>效益指标</w:t>
            </w:r>
          </w:p>
        </w:tc>
        <w:tc>
          <w:tcPr>
            <w:tcW w:w="1276" w:type="dxa"/>
            <w:vAlign w:val="center"/>
          </w:tcPr>
          <w:p w14:paraId="7ED202EC">
            <w:pPr>
              <w:pStyle w:val="13"/>
            </w:pPr>
            <w:r>
              <w:t>经济效益指标</w:t>
            </w:r>
          </w:p>
        </w:tc>
        <w:tc>
          <w:tcPr>
            <w:tcW w:w="1332" w:type="dxa"/>
            <w:vAlign w:val="center"/>
          </w:tcPr>
          <w:p w14:paraId="1152DFAB">
            <w:pPr>
              <w:pStyle w:val="13"/>
            </w:pPr>
            <w:r>
              <w:t>按期完成率</w:t>
            </w:r>
          </w:p>
        </w:tc>
        <w:tc>
          <w:tcPr>
            <w:tcW w:w="2891" w:type="dxa"/>
            <w:vAlign w:val="center"/>
          </w:tcPr>
          <w:p w14:paraId="1D28BB97">
            <w:pPr>
              <w:pStyle w:val="13"/>
            </w:pPr>
            <w:r>
              <w:t>按期完成率</w:t>
            </w:r>
          </w:p>
        </w:tc>
        <w:tc>
          <w:tcPr>
            <w:tcW w:w="1276" w:type="dxa"/>
            <w:vAlign w:val="center"/>
          </w:tcPr>
          <w:p w14:paraId="743483E3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2F9B1A94">
            <w:pPr>
              <w:pStyle w:val="13"/>
            </w:pPr>
            <w:r>
              <w:t>美国白蛾防治方案及政府批示</w:t>
            </w:r>
          </w:p>
          <w:p w14:paraId="3E382D0F">
            <w:pPr>
              <w:pStyle w:val="13"/>
            </w:pPr>
          </w:p>
        </w:tc>
      </w:tr>
      <w:tr w14:paraId="418350D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769C7344"/>
        </w:tc>
        <w:tc>
          <w:tcPr>
            <w:tcW w:w="1276" w:type="dxa"/>
            <w:vAlign w:val="center"/>
          </w:tcPr>
          <w:p w14:paraId="205DFA48">
            <w:pPr>
              <w:pStyle w:val="13"/>
            </w:pPr>
            <w:r>
              <w:t>社会效益指标</w:t>
            </w:r>
          </w:p>
        </w:tc>
        <w:tc>
          <w:tcPr>
            <w:tcW w:w="1332" w:type="dxa"/>
            <w:vAlign w:val="center"/>
          </w:tcPr>
          <w:p w14:paraId="60C4DA6D">
            <w:pPr>
              <w:pStyle w:val="13"/>
            </w:pPr>
            <w:r>
              <w:t>林业有害生物成灾率%</w:t>
            </w:r>
          </w:p>
        </w:tc>
        <w:tc>
          <w:tcPr>
            <w:tcW w:w="2891" w:type="dxa"/>
            <w:vAlign w:val="center"/>
          </w:tcPr>
          <w:p w14:paraId="209A4B15">
            <w:pPr>
              <w:pStyle w:val="13"/>
            </w:pPr>
            <w:r>
              <w:t>林业有害生物成灾率%</w:t>
            </w:r>
          </w:p>
        </w:tc>
        <w:tc>
          <w:tcPr>
            <w:tcW w:w="1276" w:type="dxa"/>
            <w:vAlign w:val="center"/>
          </w:tcPr>
          <w:p w14:paraId="58B54DBA">
            <w:pPr>
              <w:pStyle w:val="13"/>
            </w:pPr>
            <w:r>
              <w:t>≤1</w:t>
            </w:r>
          </w:p>
        </w:tc>
        <w:tc>
          <w:tcPr>
            <w:tcW w:w="1843" w:type="dxa"/>
            <w:vAlign w:val="center"/>
          </w:tcPr>
          <w:p w14:paraId="59D5EBC8">
            <w:pPr>
              <w:pStyle w:val="13"/>
            </w:pPr>
            <w:r>
              <w:t>美国白蛾防治方案及政府批示</w:t>
            </w:r>
          </w:p>
          <w:p w14:paraId="19FADDEB">
            <w:pPr>
              <w:pStyle w:val="13"/>
            </w:pPr>
          </w:p>
        </w:tc>
      </w:tr>
      <w:tr w14:paraId="19163D8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06A832C3"/>
        </w:tc>
        <w:tc>
          <w:tcPr>
            <w:tcW w:w="1276" w:type="dxa"/>
            <w:vAlign w:val="center"/>
          </w:tcPr>
          <w:p w14:paraId="3CC55CA7">
            <w:pPr>
              <w:pStyle w:val="13"/>
            </w:pPr>
            <w:r>
              <w:t>生态效益指标</w:t>
            </w:r>
          </w:p>
        </w:tc>
        <w:tc>
          <w:tcPr>
            <w:tcW w:w="1332" w:type="dxa"/>
            <w:vAlign w:val="center"/>
          </w:tcPr>
          <w:p w14:paraId="5345065C">
            <w:pPr>
              <w:pStyle w:val="13"/>
            </w:pPr>
            <w:r>
              <w:t>林业有害生物无公害率</w:t>
            </w:r>
          </w:p>
        </w:tc>
        <w:tc>
          <w:tcPr>
            <w:tcW w:w="2891" w:type="dxa"/>
            <w:vAlign w:val="center"/>
          </w:tcPr>
          <w:p w14:paraId="5366F923">
            <w:pPr>
              <w:pStyle w:val="13"/>
            </w:pPr>
            <w:r>
              <w:t>林业有害生物无公害率</w:t>
            </w:r>
          </w:p>
        </w:tc>
        <w:tc>
          <w:tcPr>
            <w:tcW w:w="1276" w:type="dxa"/>
            <w:vAlign w:val="center"/>
          </w:tcPr>
          <w:p w14:paraId="7971550C">
            <w:pPr>
              <w:pStyle w:val="13"/>
            </w:pPr>
            <w:r>
              <w:t>≥90%</w:t>
            </w:r>
          </w:p>
        </w:tc>
        <w:tc>
          <w:tcPr>
            <w:tcW w:w="1843" w:type="dxa"/>
            <w:vAlign w:val="center"/>
          </w:tcPr>
          <w:p w14:paraId="0458B94B">
            <w:pPr>
              <w:pStyle w:val="13"/>
            </w:pPr>
            <w:r>
              <w:t>美国白蛾防治方案及政府批示</w:t>
            </w:r>
          </w:p>
          <w:p w14:paraId="54F2AA52">
            <w:pPr>
              <w:pStyle w:val="13"/>
            </w:pPr>
          </w:p>
        </w:tc>
      </w:tr>
      <w:tr w14:paraId="7A4DF33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  <w:vAlign w:val="center"/>
          </w:tcPr>
          <w:p w14:paraId="49775343"/>
        </w:tc>
        <w:tc>
          <w:tcPr>
            <w:tcW w:w="1276" w:type="dxa"/>
            <w:vAlign w:val="center"/>
          </w:tcPr>
          <w:p w14:paraId="0A2ED21C">
            <w:pPr>
              <w:pStyle w:val="13"/>
            </w:pPr>
            <w:r>
              <w:t>可持续影响指标</w:t>
            </w:r>
          </w:p>
        </w:tc>
        <w:tc>
          <w:tcPr>
            <w:tcW w:w="1332" w:type="dxa"/>
            <w:vAlign w:val="center"/>
          </w:tcPr>
          <w:p w14:paraId="6A648BA8">
            <w:pPr>
              <w:pStyle w:val="13"/>
            </w:pPr>
            <w:r>
              <w:t>林业健康稳定发展可持续影响</w:t>
            </w:r>
          </w:p>
        </w:tc>
        <w:tc>
          <w:tcPr>
            <w:tcW w:w="2891" w:type="dxa"/>
            <w:vAlign w:val="center"/>
          </w:tcPr>
          <w:p w14:paraId="1AC25246">
            <w:pPr>
              <w:pStyle w:val="13"/>
            </w:pPr>
            <w:r>
              <w:t>林业健康稳定发展可持续影响</w:t>
            </w:r>
          </w:p>
        </w:tc>
        <w:tc>
          <w:tcPr>
            <w:tcW w:w="1276" w:type="dxa"/>
            <w:vAlign w:val="center"/>
          </w:tcPr>
          <w:p w14:paraId="19862513">
            <w:pPr>
              <w:pStyle w:val="13"/>
            </w:pPr>
            <w:r>
              <w:t>明显</w:t>
            </w:r>
          </w:p>
        </w:tc>
        <w:tc>
          <w:tcPr>
            <w:tcW w:w="1843" w:type="dxa"/>
            <w:vAlign w:val="center"/>
          </w:tcPr>
          <w:p w14:paraId="1C1F1956">
            <w:pPr>
              <w:pStyle w:val="13"/>
            </w:pPr>
            <w:r>
              <w:t>美国白蛾防治方案及政府批示</w:t>
            </w:r>
          </w:p>
          <w:p w14:paraId="751299B1">
            <w:pPr>
              <w:pStyle w:val="13"/>
            </w:pPr>
          </w:p>
        </w:tc>
      </w:tr>
      <w:tr w14:paraId="3F24116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7CA8482B">
            <w:pPr>
              <w:pStyle w:val="15"/>
            </w:pPr>
            <w:r>
              <w:t>满意度指标</w:t>
            </w:r>
          </w:p>
        </w:tc>
        <w:tc>
          <w:tcPr>
            <w:tcW w:w="1276" w:type="dxa"/>
            <w:vAlign w:val="center"/>
          </w:tcPr>
          <w:p w14:paraId="754E09DF">
            <w:pPr>
              <w:pStyle w:val="13"/>
            </w:pPr>
            <w:r>
              <w:t>服务对象满意度指标</w:t>
            </w:r>
          </w:p>
        </w:tc>
        <w:tc>
          <w:tcPr>
            <w:tcW w:w="1332" w:type="dxa"/>
            <w:vAlign w:val="center"/>
          </w:tcPr>
          <w:p w14:paraId="0F3BCC83">
            <w:pPr>
              <w:pStyle w:val="13"/>
            </w:pPr>
            <w:r>
              <w:t>群众满意度</w:t>
            </w:r>
          </w:p>
        </w:tc>
        <w:tc>
          <w:tcPr>
            <w:tcW w:w="2891" w:type="dxa"/>
            <w:vAlign w:val="center"/>
          </w:tcPr>
          <w:p w14:paraId="6E2FDF00">
            <w:pPr>
              <w:pStyle w:val="13"/>
            </w:pPr>
            <w:r>
              <w:t>群众满意度</w:t>
            </w:r>
          </w:p>
        </w:tc>
        <w:tc>
          <w:tcPr>
            <w:tcW w:w="1276" w:type="dxa"/>
            <w:vAlign w:val="center"/>
          </w:tcPr>
          <w:p w14:paraId="44C14A22">
            <w:pPr>
              <w:pStyle w:val="13"/>
            </w:pPr>
            <w:r>
              <w:t>≥80%</w:t>
            </w:r>
          </w:p>
        </w:tc>
        <w:tc>
          <w:tcPr>
            <w:tcW w:w="1843" w:type="dxa"/>
            <w:vAlign w:val="center"/>
          </w:tcPr>
          <w:p w14:paraId="075DEBCD">
            <w:pPr>
              <w:pStyle w:val="13"/>
            </w:pPr>
            <w:r>
              <w:t>美国白蛾防治方案及政府批示</w:t>
            </w:r>
          </w:p>
          <w:p w14:paraId="1AA98247">
            <w:pPr>
              <w:pStyle w:val="13"/>
            </w:pPr>
          </w:p>
        </w:tc>
      </w:tr>
    </w:tbl>
    <w:p w14:paraId="7D79603C"/>
    <w:sectPr>
      <w:pgSz w:w="11900" w:h="16840"/>
      <w:pgMar w:top="1984" w:right="1304" w:bottom="1134" w:left="130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8278160E-4D9B-4205-93DB-F3331A844350}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  <w:embedRegular r:id="rId2" w:fontKey="{29337677-1D9A-43CC-BF8B-E61A7DFEF272}"/>
  </w:font>
  <w:font w:name="方正仿宋_GBK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4D7EFA14-2AA2-44D1-949B-278DACEC7F7B}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4" w:fontKey="{3DB40D9A-C686-4C60-A7E1-8285D902B8D0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ED75EC4A-9A8A-4000-BE63-780E9BFEBAFD}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6" w:fontKey="{5A23BDBE-0A6F-4437-868F-C09EEED1A9B2}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7" w:fontKey="{D7F02BF5-5898-4DB4-95E2-49FF2980F741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A64556"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>33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98B4EC"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>32</w:t>
    </w:r>
    <w: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TrueTypeFonts/>
  <w:saveSubsetFonts/>
  <w:bordersDoNotSurroundHeader w:val="0"/>
  <w:bordersDoNotSurroundFooter w:val="0"/>
  <w:doNotTrackMoves/>
  <w:documentProtection w:enforcement="0"/>
  <w:defaultTabStop w:val="720"/>
  <w:evenAndOddHeaders w:val="1"/>
  <w:characterSpacingControl w:val="doNotCompress"/>
  <w:compat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000000"/>
    <w:rsid w:val="1B585AC3"/>
    <w:rsid w:val="1C3C6DA6"/>
    <w:rsid w:val="28540B30"/>
    <w:rsid w:val="28606416"/>
    <w:rsid w:val="2E4308B6"/>
    <w:rsid w:val="32BF77C9"/>
    <w:rsid w:val="3F361EE3"/>
    <w:rsid w:val="46FA565A"/>
    <w:rsid w:val="4CAD2E1A"/>
    <w:rsid w:val="4CF3616C"/>
    <w:rsid w:val="642C7513"/>
    <w:rsid w:val="67E74692"/>
    <w:rsid w:val="760E4F34"/>
    <w:rsid w:val="7EA1040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qFormat="1" w:unhideWhenUsed="0" w:uiPriority="0" w:semiHidden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Theme="minorEastAsia" w:cstheme="minorBidi"/>
      <w:sz w:val="24"/>
      <w:szCs w:val="24"/>
      <w:lang w:val="en-US" w:eastAsia="uk-UA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before="120" w:line="240" w:lineRule="auto"/>
      <w:ind w:firstLine="0"/>
    </w:pPr>
    <w:rPr>
      <w:rFonts w:ascii="Times New Roman" w:hAnsi="Times New Roman" w:eastAsia="方正仿宋_GBK" w:cs="Times New Roman"/>
      <w:color w:val="000000"/>
      <w:sz w:val="28"/>
      <w:lang w:val="en-US"/>
    </w:rPr>
  </w:style>
  <w:style w:type="paragraph" w:styleId="3">
    <w:name w:val="toc 4"/>
    <w:basedOn w:val="1"/>
    <w:next w:val="1"/>
    <w:qFormat/>
    <w:uiPriority w:val="0"/>
    <w:pPr>
      <w:ind w:left="720"/>
    </w:pPr>
  </w:style>
  <w:style w:type="paragraph" w:styleId="4">
    <w:name w:val="toc 2"/>
    <w:basedOn w:val="1"/>
    <w:next w:val="1"/>
    <w:qFormat/>
    <w:uiPriority w:val="0"/>
    <w:pPr>
      <w:ind w:left="240"/>
    </w:pPr>
  </w:style>
  <w:style w:type="table" w:styleId="6">
    <w:name w:val="Table Grid"/>
    <w:basedOn w:val="5"/>
    <w:qFormat/>
    <w:uiPriority w:val="0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8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9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插入文本样式-插入实现年度发展规划目标的保障措施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2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3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  <w:szCs w:val="22"/>
    </w:rPr>
  </w:style>
  <w:style w:type="paragraph" w:customStyle="1" w:styleId="14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  <w:szCs w:val="22"/>
    </w:rPr>
  </w:style>
  <w:style w:type="paragraph" w:customStyle="1" w:styleId="15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36</Pages>
  <Words>4536</Words>
  <Characters>5040</Characters>
  <TotalTime>11</TotalTime>
  <ScaleCrop>false</ScaleCrop>
  <LinksUpToDate>false</LinksUpToDate>
  <CharactersWithSpaces>5156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2026-03-02T17:06:00Z</dcterms:created>
  <dc:creator>Administrator</dc:creator>
  <cp:lastModifiedBy>张卫</cp:lastModifiedBy>
  <dcterms:modified xsi:type="dcterms:W3CDTF">2026-03-10T06:15:42Z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eyJoZGlkIjoiODRlYjY5OWMwZGFiNzNlZWJjZGYyZjc3Mzk2ZmQ5MTUiLCJ1c2VySWQiOiIxNzgzNzcyMjI4In0=</vt:lpwstr>
  </property>
  <property fmtid="{D5CDD505-2E9C-101B-9397-08002B2CF9AE}" pid="4" name="ICV">
    <vt:lpwstr>AFFD5652E3D243518F3BC912227D271C_12</vt:lpwstr>
  </property>
</Properties>
</file>