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1D05" w:rsidRDefault="00041D05">
      <w:pPr>
        <w:adjustRightInd w:val="0"/>
        <w:snapToGrid w:val="0"/>
        <w:spacing w:line="360" w:lineRule="auto"/>
        <w:jc w:val="center"/>
        <w:rPr>
          <w:rFonts w:ascii="仿宋" w:eastAsia="仿宋" w:hAnsi="仿宋" w:cs="仿宋"/>
          <w:sz w:val="32"/>
          <w:szCs w:val="32"/>
        </w:rPr>
      </w:pPr>
    </w:p>
    <w:p w:rsidR="00041D05" w:rsidRDefault="00213A77">
      <w:pPr>
        <w:spacing w:line="480" w:lineRule="auto"/>
        <w:jc w:val="center"/>
        <w:outlineLvl w:val="0"/>
        <w:rPr>
          <w:rFonts w:ascii="仿宋" w:eastAsia="仿宋" w:hAnsi="仿宋" w:cs="仿宋"/>
          <w:b/>
          <w:bCs/>
          <w:sz w:val="36"/>
          <w:szCs w:val="36"/>
        </w:rPr>
      </w:pPr>
      <w:r>
        <w:rPr>
          <w:rFonts w:ascii="仿宋" w:eastAsia="仿宋" w:hAnsi="仿宋" w:cs="仿宋" w:hint="eastAsia"/>
          <w:b/>
          <w:bCs/>
          <w:sz w:val="36"/>
          <w:szCs w:val="36"/>
        </w:rPr>
        <w:t>正定县</w:t>
      </w:r>
      <w:r w:rsidR="00AC3AAD" w:rsidRPr="00AC3AAD">
        <w:rPr>
          <w:rFonts w:ascii="仿宋" w:eastAsia="仿宋" w:hAnsi="仿宋" w:cs="仿宋" w:hint="eastAsia"/>
          <w:b/>
          <w:bCs/>
          <w:sz w:val="36"/>
          <w:szCs w:val="36"/>
        </w:rPr>
        <w:t>202</w:t>
      </w:r>
      <w:r w:rsidR="00BE2B43">
        <w:rPr>
          <w:rFonts w:ascii="仿宋" w:eastAsia="仿宋" w:hAnsi="仿宋" w:cs="仿宋"/>
          <w:b/>
          <w:bCs/>
          <w:sz w:val="36"/>
          <w:szCs w:val="36"/>
        </w:rPr>
        <w:t>6</w:t>
      </w:r>
      <w:r w:rsidR="00BE2B43">
        <w:rPr>
          <w:rFonts w:ascii="仿宋" w:eastAsia="仿宋" w:hAnsi="仿宋" w:cs="仿宋" w:hint="eastAsia"/>
          <w:b/>
          <w:bCs/>
          <w:sz w:val="36"/>
          <w:szCs w:val="36"/>
        </w:rPr>
        <w:t>年</w:t>
      </w:r>
      <w:r w:rsidR="00EB3D63">
        <w:rPr>
          <w:rFonts w:ascii="仿宋" w:eastAsia="仿宋" w:hAnsi="仿宋" w:cs="仿宋" w:hint="eastAsia"/>
          <w:b/>
          <w:bCs/>
          <w:sz w:val="36"/>
          <w:szCs w:val="36"/>
        </w:rPr>
        <w:t>西平乐乡</w:t>
      </w:r>
      <w:r w:rsidR="005233A5" w:rsidRPr="005233A5">
        <w:rPr>
          <w:rFonts w:ascii="仿宋" w:eastAsia="仿宋" w:hAnsi="仿宋" w:cs="仿宋" w:hint="eastAsia"/>
          <w:b/>
          <w:bCs/>
          <w:sz w:val="36"/>
          <w:szCs w:val="36"/>
        </w:rPr>
        <w:t>高标准农田建设项目勘测设计主体</w:t>
      </w:r>
    </w:p>
    <w:p w:rsidR="00041D05" w:rsidRDefault="00041D05">
      <w:pPr>
        <w:spacing w:line="480" w:lineRule="auto"/>
        <w:jc w:val="center"/>
        <w:outlineLvl w:val="0"/>
        <w:rPr>
          <w:rFonts w:ascii="仿宋" w:eastAsia="仿宋" w:hAnsi="仿宋" w:cs="仿宋"/>
          <w:sz w:val="36"/>
          <w:szCs w:val="36"/>
        </w:rPr>
      </w:pPr>
    </w:p>
    <w:p w:rsidR="00041D05" w:rsidRDefault="00041D05">
      <w:pPr>
        <w:adjustRightInd w:val="0"/>
        <w:snapToGrid w:val="0"/>
        <w:spacing w:line="360" w:lineRule="auto"/>
        <w:jc w:val="center"/>
        <w:rPr>
          <w:rFonts w:ascii="仿宋" w:eastAsia="仿宋" w:hAnsi="仿宋" w:cs="仿宋"/>
          <w:sz w:val="32"/>
          <w:szCs w:val="32"/>
        </w:rPr>
      </w:pPr>
    </w:p>
    <w:p w:rsidR="00041D05" w:rsidRDefault="00041D05">
      <w:pPr>
        <w:adjustRightInd w:val="0"/>
        <w:snapToGrid w:val="0"/>
        <w:spacing w:line="360" w:lineRule="auto"/>
        <w:jc w:val="center"/>
        <w:rPr>
          <w:rFonts w:ascii="仿宋" w:eastAsia="仿宋" w:hAnsi="仿宋" w:cs="仿宋"/>
          <w:sz w:val="32"/>
          <w:szCs w:val="32"/>
        </w:rPr>
      </w:pPr>
    </w:p>
    <w:p w:rsidR="00041D05" w:rsidRDefault="00041D05">
      <w:pPr>
        <w:pStyle w:val="20"/>
        <w:adjustRightInd w:val="0"/>
        <w:snapToGrid w:val="0"/>
        <w:spacing w:line="360" w:lineRule="auto"/>
        <w:ind w:left="0"/>
        <w:jc w:val="center"/>
        <w:rPr>
          <w:rFonts w:ascii="仿宋" w:eastAsia="仿宋" w:hAnsi="仿宋" w:cs="仿宋"/>
          <w:sz w:val="32"/>
          <w:szCs w:val="32"/>
        </w:rPr>
      </w:pPr>
    </w:p>
    <w:p w:rsidR="00041D05" w:rsidRDefault="00041D05"/>
    <w:p w:rsidR="00041D05" w:rsidRDefault="00041D05">
      <w:pPr>
        <w:adjustRightInd w:val="0"/>
        <w:snapToGrid w:val="0"/>
        <w:spacing w:line="360" w:lineRule="auto"/>
        <w:jc w:val="center"/>
        <w:rPr>
          <w:rFonts w:ascii="仿宋" w:eastAsia="仿宋" w:hAnsi="仿宋" w:cs="仿宋"/>
          <w:sz w:val="32"/>
          <w:szCs w:val="32"/>
        </w:rPr>
      </w:pPr>
    </w:p>
    <w:p w:rsidR="00041D05" w:rsidRDefault="00213A77">
      <w:pPr>
        <w:adjustRightInd w:val="0"/>
        <w:snapToGrid w:val="0"/>
        <w:spacing w:line="360" w:lineRule="auto"/>
        <w:jc w:val="center"/>
        <w:rPr>
          <w:rFonts w:ascii="仿宋" w:eastAsia="仿宋" w:hAnsi="仿宋" w:cs="仿宋"/>
          <w:b/>
          <w:bCs/>
          <w:sz w:val="44"/>
          <w:szCs w:val="44"/>
        </w:rPr>
      </w:pPr>
      <w:r>
        <w:rPr>
          <w:rFonts w:ascii="仿宋" w:eastAsia="仿宋" w:hAnsi="仿宋" w:cs="仿宋" w:hint="eastAsia"/>
          <w:b/>
          <w:bCs/>
          <w:sz w:val="44"/>
          <w:szCs w:val="44"/>
        </w:rPr>
        <w:t>比 选 通 知 书</w:t>
      </w:r>
    </w:p>
    <w:p w:rsidR="00041D05" w:rsidRDefault="00041D05">
      <w:pPr>
        <w:adjustRightInd w:val="0"/>
        <w:snapToGrid w:val="0"/>
        <w:spacing w:line="360" w:lineRule="auto"/>
        <w:jc w:val="center"/>
        <w:rPr>
          <w:rFonts w:ascii="仿宋" w:eastAsia="仿宋" w:hAnsi="仿宋" w:cs="仿宋"/>
          <w:sz w:val="32"/>
          <w:szCs w:val="32"/>
        </w:rPr>
      </w:pPr>
    </w:p>
    <w:p w:rsidR="00041D05" w:rsidRDefault="00041D05">
      <w:pPr>
        <w:adjustRightInd w:val="0"/>
        <w:snapToGrid w:val="0"/>
        <w:spacing w:line="360" w:lineRule="auto"/>
        <w:jc w:val="center"/>
        <w:rPr>
          <w:rFonts w:ascii="仿宋" w:eastAsia="仿宋" w:hAnsi="仿宋" w:cs="仿宋"/>
          <w:sz w:val="32"/>
          <w:szCs w:val="32"/>
        </w:rPr>
      </w:pPr>
    </w:p>
    <w:p w:rsidR="00041D05" w:rsidRDefault="00041D05">
      <w:pPr>
        <w:adjustRightInd w:val="0"/>
        <w:snapToGrid w:val="0"/>
        <w:spacing w:line="360" w:lineRule="auto"/>
        <w:jc w:val="center"/>
        <w:rPr>
          <w:rFonts w:ascii="仿宋" w:eastAsia="仿宋" w:hAnsi="仿宋" w:cs="仿宋"/>
          <w:sz w:val="32"/>
          <w:szCs w:val="32"/>
        </w:rPr>
      </w:pPr>
    </w:p>
    <w:p w:rsidR="00041D05" w:rsidRDefault="00041D05">
      <w:pPr>
        <w:adjustRightInd w:val="0"/>
        <w:snapToGrid w:val="0"/>
        <w:spacing w:line="360" w:lineRule="auto"/>
        <w:jc w:val="center"/>
        <w:rPr>
          <w:rFonts w:ascii="仿宋" w:eastAsia="仿宋" w:hAnsi="仿宋" w:cs="仿宋"/>
          <w:sz w:val="32"/>
          <w:szCs w:val="32"/>
        </w:rPr>
      </w:pPr>
    </w:p>
    <w:p w:rsidR="00041D05" w:rsidRDefault="00041D05">
      <w:pPr>
        <w:pStyle w:val="20"/>
        <w:ind w:left="0"/>
        <w:rPr>
          <w:rFonts w:ascii="仿宋" w:eastAsia="仿宋" w:hAnsi="仿宋" w:cs="仿宋"/>
          <w:sz w:val="32"/>
          <w:szCs w:val="32"/>
        </w:rPr>
      </w:pPr>
    </w:p>
    <w:p w:rsidR="00041D05" w:rsidRDefault="00041D05"/>
    <w:p w:rsidR="00041D05" w:rsidRDefault="00041D05">
      <w:pPr>
        <w:pStyle w:val="20"/>
      </w:pPr>
    </w:p>
    <w:p w:rsidR="00041D05" w:rsidRDefault="00041D05"/>
    <w:p w:rsidR="00041D05" w:rsidRDefault="00041D05">
      <w:pPr>
        <w:pStyle w:val="20"/>
      </w:pPr>
    </w:p>
    <w:p w:rsidR="00041D05" w:rsidRDefault="00041D05"/>
    <w:p w:rsidR="00041D05" w:rsidRDefault="00041D05">
      <w:pPr>
        <w:adjustRightInd w:val="0"/>
        <w:snapToGrid w:val="0"/>
        <w:spacing w:line="360" w:lineRule="auto"/>
        <w:jc w:val="center"/>
        <w:rPr>
          <w:rFonts w:ascii="仿宋" w:eastAsia="仿宋" w:hAnsi="仿宋" w:cs="仿宋"/>
          <w:b/>
          <w:bCs/>
          <w:sz w:val="32"/>
          <w:szCs w:val="32"/>
        </w:rPr>
      </w:pPr>
    </w:p>
    <w:p w:rsidR="00041D05" w:rsidRDefault="00536023">
      <w:pPr>
        <w:adjustRightInd w:val="0"/>
        <w:snapToGrid w:val="0"/>
        <w:spacing w:line="360" w:lineRule="auto"/>
        <w:jc w:val="center"/>
        <w:rPr>
          <w:rFonts w:ascii="仿宋" w:eastAsia="仿宋" w:hAnsi="仿宋" w:cs="仿宋"/>
          <w:b/>
          <w:bCs/>
          <w:sz w:val="32"/>
          <w:szCs w:val="32"/>
          <w:u w:val="single"/>
        </w:rPr>
      </w:pPr>
      <w:r>
        <w:rPr>
          <w:rFonts w:ascii="仿宋" w:eastAsia="仿宋" w:hAnsi="仿宋" w:cs="仿宋" w:hint="eastAsia"/>
          <w:b/>
          <w:bCs/>
          <w:sz w:val="32"/>
          <w:szCs w:val="32"/>
        </w:rPr>
        <w:t>比选</w:t>
      </w:r>
      <w:r w:rsidR="00213A77">
        <w:rPr>
          <w:rFonts w:ascii="仿宋" w:eastAsia="仿宋" w:hAnsi="仿宋" w:cs="仿宋" w:hint="eastAsia"/>
          <w:b/>
          <w:bCs/>
          <w:sz w:val="32"/>
          <w:szCs w:val="32"/>
        </w:rPr>
        <w:t>人：</w:t>
      </w:r>
      <w:r w:rsidR="00213A77">
        <w:rPr>
          <w:rFonts w:ascii="仿宋" w:eastAsia="仿宋" w:hAnsi="仿宋" w:cs="仿宋" w:hint="eastAsia"/>
          <w:b/>
          <w:bCs/>
          <w:sz w:val="32"/>
          <w:szCs w:val="32"/>
          <w:u w:val="single"/>
        </w:rPr>
        <w:t xml:space="preserve"> </w:t>
      </w:r>
      <w:r w:rsidR="00AC3AAD">
        <w:rPr>
          <w:rFonts w:ascii="仿宋" w:eastAsia="仿宋" w:hAnsi="仿宋" w:cs="仿宋" w:hint="eastAsia"/>
          <w:b/>
          <w:bCs/>
          <w:sz w:val="32"/>
          <w:szCs w:val="32"/>
          <w:u w:val="single"/>
        </w:rPr>
        <w:t>正定县农业农村局</w:t>
      </w:r>
      <w:r w:rsidR="00213A77">
        <w:rPr>
          <w:rFonts w:ascii="仿宋" w:eastAsia="仿宋" w:hAnsi="仿宋" w:cs="仿宋" w:hint="eastAsia"/>
          <w:b/>
          <w:bCs/>
          <w:sz w:val="32"/>
          <w:szCs w:val="32"/>
          <w:u w:val="single"/>
        </w:rPr>
        <w:t xml:space="preserve"> （盖章）</w:t>
      </w:r>
    </w:p>
    <w:p w:rsidR="00041D05" w:rsidRDefault="00213A77">
      <w:pPr>
        <w:adjustRightInd w:val="0"/>
        <w:snapToGrid w:val="0"/>
        <w:spacing w:line="360" w:lineRule="auto"/>
        <w:jc w:val="center"/>
        <w:rPr>
          <w:rFonts w:ascii="仿宋" w:eastAsia="仿宋" w:hAnsi="仿宋" w:cs="仿宋"/>
          <w:b/>
          <w:bCs/>
          <w:sz w:val="32"/>
          <w:szCs w:val="32"/>
        </w:rPr>
      </w:pPr>
      <w:r>
        <w:rPr>
          <w:rFonts w:ascii="仿宋" w:eastAsia="仿宋" w:hAnsi="仿宋" w:cs="仿宋" w:hint="eastAsia"/>
          <w:b/>
          <w:bCs/>
          <w:sz w:val="32"/>
          <w:szCs w:val="32"/>
        </w:rPr>
        <w:t xml:space="preserve">                        </w:t>
      </w:r>
    </w:p>
    <w:p w:rsidR="00041D05" w:rsidRDefault="00213A77">
      <w:pPr>
        <w:adjustRightInd w:val="0"/>
        <w:snapToGrid w:val="0"/>
        <w:spacing w:line="360" w:lineRule="auto"/>
        <w:jc w:val="center"/>
        <w:rPr>
          <w:rFonts w:ascii="仿宋" w:eastAsia="仿宋" w:hAnsi="仿宋" w:cs="仿宋"/>
          <w:b/>
          <w:bCs/>
          <w:sz w:val="32"/>
          <w:szCs w:val="32"/>
          <w:u w:val="single"/>
        </w:rPr>
      </w:pPr>
      <w:r>
        <w:rPr>
          <w:rFonts w:ascii="仿宋" w:eastAsia="仿宋" w:hAnsi="仿宋" w:cs="仿宋" w:hint="eastAsia"/>
          <w:b/>
          <w:bCs/>
          <w:sz w:val="32"/>
          <w:szCs w:val="32"/>
          <w:u w:val="single"/>
        </w:rPr>
        <w:t xml:space="preserve"> 202</w:t>
      </w:r>
      <w:r w:rsidR="00BE2B43">
        <w:rPr>
          <w:rFonts w:ascii="仿宋" w:eastAsia="仿宋" w:hAnsi="仿宋" w:cs="仿宋"/>
          <w:b/>
          <w:bCs/>
          <w:sz w:val="32"/>
          <w:szCs w:val="32"/>
          <w:u w:val="single"/>
        </w:rPr>
        <w:t>6</w:t>
      </w:r>
      <w:r>
        <w:rPr>
          <w:rFonts w:ascii="仿宋" w:eastAsia="仿宋" w:hAnsi="仿宋" w:cs="仿宋" w:hint="eastAsia"/>
          <w:b/>
          <w:bCs/>
          <w:sz w:val="32"/>
          <w:szCs w:val="32"/>
          <w:u w:val="single"/>
        </w:rPr>
        <w:t>年</w:t>
      </w:r>
      <w:r w:rsidR="00BE2B43">
        <w:rPr>
          <w:rFonts w:ascii="仿宋" w:eastAsia="仿宋" w:hAnsi="仿宋" w:cs="仿宋"/>
          <w:b/>
          <w:bCs/>
          <w:sz w:val="32"/>
          <w:szCs w:val="32"/>
          <w:u w:val="single"/>
        </w:rPr>
        <w:t>9</w:t>
      </w:r>
      <w:r>
        <w:rPr>
          <w:rFonts w:ascii="仿宋" w:eastAsia="仿宋" w:hAnsi="仿宋" w:cs="仿宋" w:hint="eastAsia"/>
          <w:b/>
          <w:bCs/>
          <w:sz w:val="32"/>
          <w:szCs w:val="32"/>
          <w:u w:val="single"/>
        </w:rPr>
        <w:t>月</w:t>
      </w:r>
      <w:r w:rsidR="00BE2B43">
        <w:rPr>
          <w:rFonts w:ascii="仿宋" w:eastAsia="仿宋" w:hAnsi="仿宋" w:cs="仿宋"/>
          <w:b/>
          <w:bCs/>
          <w:sz w:val="32"/>
          <w:szCs w:val="32"/>
          <w:u w:val="single"/>
        </w:rPr>
        <w:t>4</w:t>
      </w:r>
      <w:r>
        <w:rPr>
          <w:rFonts w:ascii="仿宋" w:eastAsia="仿宋" w:hAnsi="仿宋" w:cs="仿宋" w:hint="eastAsia"/>
          <w:b/>
          <w:bCs/>
          <w:sz w:val="32"/>
          <w:szCs w:val="32"/>
          <w:u w:val="single"/>
        </w:rPr>
        <w:t>日</w:t>
      </w:r>
    </w:p>
    <w:p w:rsidR="00041D05" w:rsidRDefault="00041D05">
      <w:pPr>
        <w:spacing w:line="360" w:lineRule="auto"/>
        <w:jc w:val="center"/>
        <w:rPr>
          <w:rFonts w:ascii="仿宋" w:eastAsia="仿宋" w:hAnsi="仿宋" w:cs="仿宋"/>
          <w:bCs/>
          <w:sz w:val="28"/>
          <w:szCs w:val="28"/>
        </w:rPr>
      </w:pPr>
    </w:p>
    <w:p w:rsidR="00041D05" w:rsidRDefault="00041D05">
      <w:pPr>
        <w:spacing w:line="360" w:lineRule="auto"/>
        <w:jc w:val="center"/>
        <w:rPr>
          <w:rFonts w:ascii="仿宋" w:eastAsia="仿宋" w:hAnsi="仿宋" w:cs="仿宋"/>
          <w:bCs/>
          <w:sz w:val="28"/>
          <w:szCs w:val="28"/>
        </w:rPr>
      </w:pPr>
    </w:p>
    <w:p w:rsidR="00041D05" w:rsidRDefault="00041D05">
      <w:pPr>
        <w:spacing w:line="360" w:lineRule="auto"/>
        <w:jc w:val="center"/>
        <w:rPr>
          <w:rFonts w:ascii="仿宋" w:eastAsia="仿宋" w:hAnsi="仿宋" w:cs="仿宋"/>
          <w:bCs/>
          <w:sz w:val="28"/>
          <w:szCs w:val="28"/>
        </w:rPr>
        <w:sectPr w:rsidR="00041D05">
          <w:pgSz w:w="11906" w:h="16838"/>
          <w:pgMar w:top="1440" w:right="1080" w:bottom="1440" w:left="1080" w:header="851" w:footer="992" w:gutter="0"/>
          <w:cols w:space="425"/>
          <w:docGrid w:type="lines" w:linePitch="312"/>
        </w:sectPr>
      </w:pPr>
    </w:p>
    <w:p w:rsidR="00041D05" w:rsidRDefault="00213A77">
      <w:pPr>
        <w:spacing w:line="360" w:lineRule="auto"/>
        <w:jc w:val="center"/>
        <w:rPr>
          <w:rFonts w:ascii="仿宋" w:eastAsia="仿宋" w:hAnsi="仿宋" w:cs="仿宋"/>
          <w:bCs/>
          <w:sz w:val="28"/>
          <w:szCs w:val="28"/>
        </w:rPr>
      </w:pPr>
      <w:r>
        <w:rPr>
          <w:rFonts w:ascii="仿宋" w:eastAsia="仿宋" w:hAnsi="仿宋" w:cs="仿宋" w:hint="eastAsia"/>
          <w:bCs/>
          <w:sz w:val="28"/>
          <w:szCs w:val="28"/>
        </w:rPr>
        <w:lastRenderedPageBreak/>
        <w:t>目  录</w:t>
      </w:r>
    </w:p>
    <w:p w:rsidR="00041D05" w:rsidRDefault="00041D05">
      <w:pPr>
        <w:spacing w:line="360" w:lineRule="auto"/>
        <w:jc w:val="center"/>
        <w:rPr>
          <w:rFonts w:ascii="仿宋" w:eastAsia="仿宋" w:hAnsi="仿宋" w:cs="仿宋"/>
          <w:bCs/>
          <w:sz w:val="28"/>
          <w:szCs w:val="28"/>
        </w:rPr>
      </w:pPr>
    </w:p>
    <w:p w:rsidR="00041D05" w:rsidRDefault="00213A77">
      <w:pPr>
        <w:spacing w:line="360" w:lineRule="auto"/>
        <w:ind w:firstLineChars="200" w:firstLine="560"/>
        <w:rPr>
          <w:rFonts w:ascii="仿宋" w:eastAsia="仿宋" w:hAnsi="仿宋" w:cs="仿宋"/>
          <w:bCs/>
          <w:sz w:val="28"/>
          <w:szCs w:val="28"/>
        </w:rPr>
      </w:pPr>
      <w:r>
        <w:rPr>
          <w:rFonts w:ascii="仿宋" w:eastAsia="仿宋" w:hAnsi="仿宋" w:cs="仿宋" w:hint="eastAsia"/>
          <w:bCs/>
          <w:sz w:val="28"/>
          <w:szCs w:val="28"/>
        </w:rPr>
        <w:t>第一部分  比选邀请函</w:t>
      </w:r>
    </w:p>
    <w:p w:rsidR="00041D05" w:rsidRDefault="00213A77">
      <w:pPr>
        <w:spacing w:line="360" w:lineRule="auto"/>
        <w:ind w:firstLineChars="200" w:firstLine="560"/>
        <w:rPr>
          <w:rFonts w:ascii="仿宋" w:eastAsia="仿宋" w:hAnsi="仿宋" w:cs="仿宋"/>
          <w:bCs/>
          <w:sz w:val="28"/>
          <w:szCs w:val="28"/>
        </w:rPr>
      </w:pPr>
      <w:r>
        <w:rPr>
          <w:rFonts w:ascii="仿宋" w:eastAsia="仿宋" w:hAnsi="仿宋" w:cs="仿宋" w:hint="eastAsia"/>
          <w:bCs/>
          <w:sz w:val="28"/>
          <w:szCs w:val="28"/>
        </w:rPr>
        <w:t>第二部分  比选须知前附表</w:t>
      </w:r>
    </w:p>
    <w:p w:rsidR="00041D05" w:rsidRDefault="00213A77">
      <w:pPr>
        <w:spacing w:line="360" w:lineRule="auto"/>
        <w:ind w:firstLineChars="200" w:firstLine="560"/>
        <w:rPr>
          <w:rFonts w:ascii="仿宋" w:eastAsia="仿宋" w:hAnsi="仿宋" w:cs="仿宋"/>
          <w:bCs/>
          <w:sz w:val="28"/>
          <w:szCs w:val="28"/>
        </w:rPr>
      </w:pPr>
      <w:r>
        <w:rPr>
          <w:rFonts w:ascii="仿宋" w:eastAsia="仿宋" w:hAnsi="仿宋" w:cs="仿宋" w:hint="eastAsia"/>
          <w:bCs/>
          <w:sz w:val="28"/>
          <w:szCs w:val="28"/>
        </w:rPr>
        <w:t>第三部分  比选响应文件格式</w:t>
      </w:r>
    </w:p>
    <w:p w:rsidR="00041D05" w:rsidRDefault="00041D05">
      <w:pPr>
        <w:pStyle w:val="21"/>
        <w:ind w:firstLine="482"/>
        <w:rPr>
          <w:rFonts w:ascii="仿宋" w:eastAsia="仿宋" w:hAnsi="仿宋" w:cs="仿宋"/>
          <w:b/>
          <w:bCs/>
        </w:rPr>
      </w:pPr>
    </w:p>
    <w:p w:rsidR="00041D05" w:rsidRDefault="00041D05">
      <w:pPr>
        <w:pStyle w:val="21"/>
        <w:ind w:firstLine="482"/>
        <w:rPr>
          <w:rFonts w:ascii="仿宋" w:eastAsia="仿宋" w:hAnsi="仿宋" w:cs="仿宋"/>
          <w:b/>
          <w:bCs/>
        </w:rPr>
      </w:pPr>
    </w:p>
    <w:p w:rsidR="00041D05" w:rsidRDefault="00041D05">
      <w:pPr>
        <w:pStyle w:val="21"/>
        <w:ind w:firstLine="482"/>
        <w:rPr>
          <w:rFonts w:ascii="仿宋" w:eastAsia="仿宋" w:hAnsi="仿宋" w:cs="仿宋"/>
          <w:b/>
          <w:bCs/>
        </w:rPr>
      </w:pPr>
    </w:p>
    <w:p w:rsidR="00041D05" w:rsidRDefault="00041D05">
      <w:pPr>
        <w:pStyle w:val="21"/>
        <w:ind w:firstLine="482"/>
        <w:rPr>
          <w:rFonts w:ascii="仿宋" w:eastAsia="仿宋" w:hAnsi="仿宋" w:cs="仿宋"/>
          <w:b/>
          <w:bCs/>
        </w:rPr>
      </w:pPr>
    </w:p>
    <w:p w:rsidR="00041D05" w:rsidRDefault="00041D05">
      <w:pPr>
        <w:pStyle w:val="21"/>
        <w:ind w:firstLine="482"/>
        <w:rPr>
          <w:rFonts w:ascii="仿宋" w:eastAsia="仿宋" w:hAnsi="仿宋" w:cs="仿宋"/>
          <w:b/>
          <w:bCs/>
        </w:rPr>
      </w:pPr>
    </w:p>
    <w:p w:rsidR="00041D05" w:rsidRDefault="00041D05">
      <w:pPr>
        <w:pStyle w:val="21"/>
        <w:ind w:firstLine="482"/>
        <w:rPr>
          <w:rFonts w:ascii="仿宋" w:eastAsia="仿宋" w:hAnsi="仿宋" w:cs="仿宋"/>
          <w:b/>
          <w:bCs/>
        </w:rPr>
      </w:pPr>
    </w:p>
    <w:p w:rsidR="00041D05" w:rsidRDefault="00041D05">
      <w:pPr>
        <w:pStyle w:val="21"/>
        <w:ind w:firstLine="482"/>
        <w:rPr>
          <w:rFonts w:ascii="仿宋" w:eastAsia="仿宋" w:hAnsi="仿宋" w:cs="仿宋"/>
          <w:b/>
          <w:bCs/>
        </w:rPr>
      </w:pPr>
    </w:p>
    <w:p w:rsidR="00041D05" w:rsidRDefault="00041D05">
      <w:pPr>
        <w:pStyle w:val="21"/>
        <w:ind w:firstLine="482"/>
        <w:rPr>
          <w:rFonts w:ascii="仿宋" w:eastAsia="仿宋" w:hAnsi="仿宋" w:cs="仿宋"/>
          <w:b/>
          <w:bCs/>
        </w:rPr>
      </w:pPr>
    </w:p>
    <w:p w:rsidR="00041D05" w:rsidRDefault="00041D05">
      <w:pPr>
        <w:pStyle w:val="21"/>
        <w:ind w:firstLine="482"/>
        <w:rPr>
          <w:rFonts w:ascii="仿宋" w:eastAsia="仿宋" w:hAnsi="仿宋" w:cs="仿宋"/>
          <w:b/>
          <w:bCs/>
        </w:rPr>
      </w:pPr>
    </w:p>
    <w:p w:rsidR="00041D05" w:rsidRDefault="00041D05">
      <w:pPr>
        <w:pStyle w:val="21"/>
        <w:ind w:firstLine="482"/>
        <w:rPr>
          <w:rFonts w:ascii="仿宋" w:eastAsia="仿宋" w:hAnsi="仿宋" w:cs="仿宋"/>
          <w:b/>
          <w:bCs/>
        </w:rPr>
      </w:pPr>
    </w:p>
    <w:p w:rsidR="00041D05" w:rsidRDefault="00041D05">
      <w:pPr>
        <w:pStyle w:val="21"/>
        <w:ind w:firstLine="482"/>
        <w:rPr>
          <w:rFonts w:ascii="仿宋" w:eastAsia="仿宋" w:hAnsi="仿宋" w:cs="仿宋"/>
          <w:b/>
          <w:bCs/>
        </w:rPr>
      </w:pPr>
    </w:p>
    <w:p w:rsidR="00041D05" w:rsidRDefault="00041D05">
      <w:pPr>
        <w:pStyle w:val="21"/>
        <w:ind w:firstLine="482"/>
        <w:rPr>
          <w:rFonts w:ascii="仿宋" w:eastAsia="仿宋" w:hAnsi="仿宋" w:cs="仿宋"/>
          <w:b/>
          <w:bCs/>
        </w:rPr>
      </w:pPr>
    </w:p>
    <w:p w:rsidR="00041D05" w:rsidRDefault="00041D05">
      <w:pPr>
        <w:pStyle w:val="21"/>
        <w:ind w:firstLine="482"/>
        <w:rPr>
          <w:rFonts w:ascii="仿宋" w:eastAsia="仿宋" w:hAnsi="仿宋" w:cs="仿宋"/>
          <w:b/>
          <w:bCs/>
        </w:rPr>
      </w:pPr>
    </w:p>
    <w:p w:rsidR="00041D05" w:rsidRDefault="00041D05">
      <w:pPr>
        <w:pStyle w:val="21"/>
        <w:ind w:firstLine="482"/>
        <w:rPr>
          <w:rFonts w:ascii="仿宋" w:eastAsia="仿宋" w:hAnsi="仿宋" w:cs="仿宋"/>
          <w:b/>
          <w:bCs/>
        </w:rPr>
      </w:pPr>
    </w:p>
    <w:p w:rsidR="00041D05" w:rsidRDefault="00213A77">
      <w:pPr>
        <w:adjustRightInd w:val="0"/>
        <w:snapToGrid w:val="0"/>
        <w:spacing w:beforeLines="30" w:before="93" w:line="360" w:lineRule="auto"/>
        <w:ind w:firstLineChars="200" w:firstLine="602"/>
        <w:jc w:val="center"/>
        <w:rPr>
          <w:rFonts w:ascii="仿宋" w:eastAsia="仿宋" w:hAnsi="仿宋" w:cs="仿宋"/>
          <w:b/>
          <w:bCs/>
          <w:sz w:val="30"/>
          <w:szCs w:val="30"/>
        </w:rPr>
      </w:pPr>
      <w:r>
        <w:rPr>
          <w:rFonts w:ascii="仿宋" w:eastAsia="仿宋" w:hAnsi="仿宋" w:cs="仿宋" w:hint="eastAsia"/>
          <w:b/>
          <w:bCs/>
          <w:sz w:val="30"/>
          <w:szCs w:val="30"/>
        </w:rPr>
        <w:lastRenderedPageBreak/>
        <w:t>第一部分 比选邀请函</w:t>
      </w:r>
    </w:p>
    <w:p w:rsidR="00041D05" w:rsidRDefault="00213A77" w:rsidP="00AC3AAD">
      <w:pPr>
        <w:adjustRightInd w:val="0"/>
        <w:snapToGrid w:val="0"/>
        <w:spacing w:beforeLines="35" w:before="109" w:line="324" w:lineRule="auto"/>
        <w:ind w:firstLineChars="200" w:firstLine="560"/>
        <w:rPr>
          <w:rFonts w:ascii="仿宋" w:eastAsia="仿宋" w:hAnsi="仿宋" w:cs="仿宋"/>
          <w:sz w:val="28"/>
          <w:szCs w:val="28"/>
        </w:rPr>
      </w:pPr>
      <w:r>
        <w:rPr>
          <w:rFonts w:ascii="仿宋" w:eastAsia="仿宋" w:hAnsi="仿宋" w:cs="仿宋" w:hint="eastAsia"/>
          <w:sz w:val="28"/>
          <w:szCs w:val="28"/>
          <w:u w:val="single"/>
        </w:rPr>
        <w:t>正定县</w:t>
      </w:r>
      <w:r w:rsidR="00AC3AAD" w:rsidRPr="00AC3AAD">
        <w:rPr>
          <w:rFonts w:ascii="仿宋" w:eastAsia="仿宋" w:hAnsi="仿宋" w:cs="仿宋" w:hint="eastAsia"/>
          <w:sz w:val="28"/>
          <w:szCs w:val="28"/>
          <w:u w:val="single"/>
        </w:rPr>
        <w:t>202</w:t>
      </w:r>
      <w:r w:rsidR="00BE2B43">
        <w:rPr>
          <w:rFonts w:ascii="仿宋" w:eastAsia="仿宋" w:hAnsi="仿宋" w:cs="仿宋"/>
          <w:sz w:val="28"/>
          <w:szCs w:val="28"/>
          <w:u w:val="single"/>
        </w:rPr>
        <w:t>6</w:t>
      </w:r>
      <w:r w:rsidR="00BE2B43">
        <w:rPr>
          <w:rFonts w:ascii="仿宋" w:eastAsia="仿宋" w:hAnsi="仿宋" w:cs="仿宋" w:hint="eastAsia"/>
          <w:sz w:val="28"/>
          <w:szCs w:val="28"/>
          <w:u w:val="single"/>
        </w:rPr>
        <w:t>年</w:t>
      </w:r>
      <w:r w:rsidR="00EB3D63">
        <w:rPr>
          <w:rFonts w:ascii="仿宋" w:eastAsia="仿宋" w:hAnsi="仿宋" w:cs="仿宋" w:hint="eastAsia"/>
          <w:sz w:val="28"/>
          <w:szCs w:val="28"/>
          <w:u w:val="single"/>
        </w:rPr>
        <w:t>西平乐乡</w:t>
      </w:r>
      <w:r w:rsidR="005233A5" w:rsidRPr="005233A5">
        <w:rPr>
          <w:rFonts w:ascii="仿宋" w:eastAsia="仿宋" w:hAnsi="仿宋" w:cs="仿宋" w:hint="eastAsia"/>
          <w:sz w:val="28"/>
          <w:szCs w:val="28"/>
          <w:u w:val="single"/>
        </w:rPr>
        <w:t>高标准农田建设项目</w:t>
      </w:r>
      <w:r w:rsidR="00BE2B43">
        <w:rPr>
          <w:rFonts w:ascii="仿宋" w:eastAsia="仿宋" w:hAnsi="仿宋" w:cs="仿宋" w:hint="eastAsia"/>
          <w:sz w:val="28"/>
          <w:szCs w:val="28"/>
          <w:u w:val="single"/>
        </w:rPr>
        <w:t>总面积</w:t>
      </w:r>
      <w:r w:rsidR="00217BF3">
        <w:rPr>
          <w:rFonts w:ascii="仿宋" w:eastAsia="仿宋" w:hAnsi="仿宋" w:cs="仿宋"/>
          <w:sz w:val="28"/>
          <w:szCs w:val="28"/>
          <w:u w:val="single"/>
        </w:rPr>
        <w:t>0</w:t>
      </w:r>
      <w:r w:rsidR="00217BF3">
        <w:rPr>
          <w:rFonts w:ascii="仿宋" w:eastAsia="仿宋" w:hAnsi="仿宋" w:cs="仿宋" w:hint="eastAsia"/>
          <w:sz w:val="28"/>
          <w:szCs w:val="28"/>
          <w:u w:val="single"/>
        </w:rPr>
        <w:t>.</w:t>
      </w:r>
      <w:r w:rsidR="00217BF3">
        <w:rPr>
          <w:rFonts w:ascii="仿宋" w:eastAsia="仿宋" w:hAnsi="仿宋" w:cs="仿宋"/>
          <w:sz w:val="28"/>
          <w:szCs w:val="28"/>
          <w:u w:val="single"/>
        </w:rPr>
        <w:t>5</w:t>
      </w:r>
      <w:r w:rsidR="00BE2B43">
        <w:rPr>
          <w:rFonts w:ascii="仿宋" w:eastAsia="仿宋" w:hAnsi="仿宋" w:cs="仿宋" w:hint="eastAsia"/>
          <w:sz w:val="28"/>
          <w:szCs w:val="28"/>
          <w:u w:val="single"/>
        </w:rPr>
        <w:t>万亩，</w:t>
      </w:r>
      <w:r>
        <w:rPr>
          <w:rFonts w:ascii="仿宋" w:eastAsia="仿宋" w:hAnsi="仿宋" w:cs="仿宋" w:hint="eastAsia"/>
          <w:sz w:val="28"/>
          <w:szCs w:val="28"/>
        </w:rPr>
        <w:t>现对项目</w:t>
      </w:r>
      <w:r w:rsidR="005233A5">
        <w:rPr>
          <w:rFonts w:ascii="仿宋" w:eastAsia="仿宋" w:hAnsi="仿宋" w:cs="仿宋" w:hint="eastAsia"/>
          <w:sz w:val="28"/>
          <w:szCs w:val="28"/>
        </w:rPr>
        <w:t>勘测设计</w:t>
      </w:r>
      <w:r w:rsidR="00AC3AAD">
        <w:rPr>
          <w:rFonts w:ascii="仿宋" w:eastAsia="仿宋" w:hAnsi="仿宋" w:cs="仿宋" w:hint="eastAsia"/>
          <w:sz w:val="28"/>
          <w:szCs w:val="28"/>
        </w:rPr>
        <w:t>主体</w:t>
      </w:r>
      <w:r w:rsidR="00BE2B43">
        <w:rPr>
          <w:rFonts w:ascii="仿宋" w:eastAsia="仿宋" w:hAnsi="仿宋" w:cs="仿宋" w:hint="eastAsia"/>
          <w:sz w:val="28"/>
          <w:szCs w:val="28"/>
        </w:rPr>
        <w:t>进行</w:t>
      </w:r>
      <w:r>
        <w:rPr>
          <w:rFonts w:ascii="仿宋" w:eastAsia="仿宋" w:hAnsi="仿宋" w:cs="仿宋" w:hint="eastAsia"/>
          <w:sz w:val="28"/>
          <w:szCs w:val="28"/>
        </w:rPr>
        <w:t>比选</w:t>
      </w:r>
      <w:r w:rsidR="00BE2B43">
        <w:rPr>
          <w:rFonts w:ascii="仿宋" w:eastAsia="仿宋" w:hAnsi="仿宋" w:cs="仿宋" w:hint="eastAsia"/>
          <w:sz w:val="28"/>
          <w:szCs w:val="28"/>
        </w:rPr>
        <w:t>，</w:t>
      </w:r>
      <w:r>
        <w:rPr>
          <w:rFonts w:ascii="仿宋" w:eastAsia="仿宋" w:hAnsi="仿宋" w:cs="仿宋" w:hint="eastAsia"/>
          <w:sz w:val="28"/>
          <w:szCs w:val="28"/>
        </w:rPr>
        <w:t>邀请合格的</w:t>
      </w:r>
      <w:r w:rsidR="00AC3AAD">
        <w:rPr>
          <w:rFonts w:ascii="仿宋" w:eastAsia="仿宋" w:hAnsi="仿宋" w:cs="仿宋" w:hint="eastAsia"/>
          <w:sz w:val="28"/>
          <w:szCs w:val="28"/>
        </w:rPr>
        <w:t>单位</w:t>
      </w:r>
      <w:r>
        <w:rPr>
          <w:rFonts w:ascii="仿宋" w:eastAsia="仿宋" w:hAnsi="仿宋" w:cs="仿宋" w:hint="eastAsia"/>
          <w:sz w:val="28"/>
          <w:szCs w:val="28"/>
        </w:rPr>
        <w:t>参与报价。</w:t>
      </w:r>
    </w:p>
    <w:p w:rsidR="00041D05" w:rsidRDefault="00213A77">
      <w:pPr>
        <w:adjustRightInd w:val="0"/>
        <w:snapToGrid w:val="0"/>
        <w:spacing w:beforeLines="35" w:before="109" w:line="324" w:lineRule="auto"/>
        <w:ind w:firstLineChars="200" w:firstLine="560"/>
        <w:rPr>
          <w:rFonts w:ascii="仿宋" w:eastAsia="仿宋" w:hAnsi="仿宋" w:cs="仿宋"/>
          <w:sz w:val="28"/>
          <w:szCs w:val="28"/>
        </w:rPr>
      </w:pPr>
      <w:r>
        <w:rPr>
          <w:rFonts w:ascii="仿宋" w:eastAsia="仿宋" w:hAnsi="仿宋" w:cs="仿宋" w:hint="eastAsia"/>
          <w:sz w:val="28"/>
          <w:szCs w:val="28"/>
        </w:rPr>
        <w:t>一、资格要求：</w:t>
      </w:r>
    </w:p>
    <w:p w:rsidR="00041D05" w:rsidRDefault="00213A77">
      <w:pPr>
        <w:adjustRightInd w:val="0"/>
        <w:snapToGrid w:val="0"/>
        <w:spacing w:beforeLines="35" w:before="109" w:line="324" w:lineRule="auto"/>
        <w:ind w:firstLineChars="200" w:firstLine="560"/>
        <w:rPr>
          <w:rFonts w:ascii="仿宋" w:eastAsia="仿宋" w:hAnsi="仿宋" w:cs="仿宋"/>
          <w:sz w:val="28"/>
          <w:szCs w:val="28"/>
        </w:rPr>
      </w:pPr>
      <w:r>
        <w:rPr>
          <w:rFonts w:ascii="仿宋" w:eastAsia="仿宋" w:hAnsi="仿宋" w:cs="仿宋" w:hint="eastAsia"/>
          <w:sz w:val="28"/>
          <w:szCs w:val="28"/>
        </w:rPr>
        <w:t>1)具备有效的营业执照副本,税务登记证副本,组织机构代码证副本(已执行“多证合一"的比选申请人可提供新版营业执照副本)；</w:t>
      </w:r>
    </w:p>
    <w:p w:rsidR="00041D05" w:rsidRDefault="00213A77">
      <w:pPr>
        <w:adjustRightInd w:val="0"/>
        <w:snapToGrid w:val="0"/>
        <w:spacing w:beforeLines="35" w:before="109" w:line="324" w:lineRule="auto"/>
        <w:ind w:firstLineChars="200" w:firstLine="560"/>
        <w:rPr>
          <w:rFonts w:ascii="仿宋" w:eastAsia="仿宋" w:hAnsi="仿宋" w:cs="仿宋"/>
          <w:sz w:val="28"/>
          <w:szCs w:val="28"/>
        </w:rPr>
      </w:pPr>
      <w:r>
        <w:rPr>
          <w:rFonts w:ascii="仿宋" w:eastAsia="仿宋" w:hAnsi="仿宋" w:cs="仿宋" w:hint="eastAsia"/>
          <w:sz w:val="28"/>
          <w:szCs w:val="28"/>
        </w:rPr>
        <w:t>2)</w:t>
      </w:r>
      <w:r w:rsidR="00E55B56" w:rsidRPr="00E55B56">
        <w:rPr>
          <w:rFonts w:ascii="仿宋" w:eastAsia="仿宋" w:hAnsi="仿宋" w:cs="仿宋" w:hint="eastAsia"/>
          <w:sz w:val="28"/>
          <w:szCs w:val="28"/>
        </w:rPr>
        <w:t xml:space="preserve"> 须同时具备工程勘察综合资质甲级或工程勘察专业类乙级及以上资质或乙级测绘及以上资质和工程设计综合资质甲级或农林行业(农业工程)乙级及以上设计资质或农林行业(农业综合开发生态工程)专业乙级及以上资质</w:t>
      </w:r>
      <w:r w:rsidR="00217BF3" w:rsidRPr="00E55B56">
        <w:rPr>
          <w:rFonts w:ascii="仿宋" w:eastAsia="仿宋" w:hAnsi="仿宋" w:cs="仿宋" w:hint="eastAsia"/>
          <w:sz w:val="28"/>
          <w:szCs w:val="28"/>
        </w:rPr>
        <w:t>，</w:t>
      </w:r>
      <w:r w:rsidR="00F47270">
        <w:rPr>
          <w:rFonts w:ascii="仿宋" w:eastAsia="仿宋" w:hAnsi="仿宋" w:cs="仿宋" w:hint="eastAsia"/>
          <w:sz w:val="28"/>
          <w:szCs w:val="28"/>
        </w:rPr>
        <w:t>具备</w:t>
      </w:r>
      <w:r>
        <w:rPr>
          <w:rFonts w:ascii="仿宋" w:eastAsia="仿宋" w:hAnsi="仿宋" w:cs="仿宋" w:hint="eastAsia"/>
          <w:sz w:val="28"/>
          <w:szCs w:val="28"/>
        </w:rPr>
        <w:t>承担和实施本项目的相应营业范围和能力；</w:t>
      </w:r>
    </w:p>
    <w:p w:rsidR="00041D05" w:rsidRDefault="00213A77">
      <w:pPr>
        <w:adjustRightInd w:val="0"/>
        <w:snapToGrid w:val="0"/>
        <w:spacing w:beforeLines="35" w:before="109" w:line="324" w:lineRule="auto"/>
        <w:ind w:firstLineChars="200" w:firstLine="560"/>
        <w:rPr>
          <w:rFonts w:ascii="仿宋" w:eastAsia="仿宋" w:hAnsi="仿宋" w:cs="仿宋"/>
          <w:sz w:val="28"/>
          <w:szCs w:val="28"/>
        </w:rPr>
      </w:pPr>
      <w:r>
        <w:rPr>
          <w:rFonts w:ascii="仿宋" w:eastAsia="仿宋" w:hAnsi="仿宋" w:cs="仿宋" w:hint="eastAsia"/>
          <w:sz w:val="28"/>
          <w:szCs w:val="28"/>
        </w:rPr>
        <w:t>3）比选申请人未被“信用中国”网站(www.creditchina.gov.cn)列入失信被执行人、重大税收违法案件当事人名单、政府采购严重违法失信名单；</w:t>
      </w:r>
    </w:p>
    <w:p w:rsidR="00041D05" w:rsidRDefault="00213A77">
      <w:pPr>
        <w:adjustRightInd w:val="0"/>
        <w:snapToGrid w:val="0"/>
        <w:spacing w:beforeLines="35" w:before="109" w:line="324" w:lineRule="auto"/>
        <w:ind w:firstLineChars="200" w:firstLine="560"/>
        <w:rPr>
          <w:rFonts w:ascii="仿宋" w:eastAsia="仿宋" w:hAnsi="仿宋" w:cs="仿宋"/>
          <w:sz w:val="28"/>
          <w:szCs w:val="28"/>
        </w:rPr>
      </w:pPr>
      <w:r>
        <w:rPr>
          <w:rFonts w:ascii="仿宋" w:eastAsia="仿宋" w:hAnsi="仿宋" w:cs="仿宋" w:hint="eastAsia"/>
          <w:sz w:val="28"/>
          <w:szCs w:val="28"/>
        </w:rPr>
        <w:t>4）比选申请人提供财务状况、依法缴纳税收和社会保障资金的承诺函；</w:t>
      </w:r>
    </w:p>
    <w:p w:rsidR="00041D05" w:rsidRDefault="00213A77">
      <w:pPr>
        <w:adjustRightInd w:val="0"/>
        <w:snapToGrid w:val="0"/>
        <w:spacing w:beforeLines="35" w:before="109" w:line="324" w:lineRule="auto"/>
        <w:ind w:firstLineChars="200" w:firstLine="560"/>
        <w:rPr>
          <w:rFonts w:ascii="仿宋" w:eastAsia="仿宋" w:hAnsi="仿宋" w:cs="仿宋"/>
          <w:sz w:val="28"/>
          <w:szCs w:val="28"/>
        </w:rPr>
      </w:pPr>
      <w:r>
        <w:rPr>
          <w:rFonts w:ascii="仿宋" w:eastAsia="仿宋" w:hAnsi="仿宋" w:cs="仿宋" w:hint="eastAsia"/>
          <w:sz w:val="28"/>
          <w:szCs w:val="28"/>
        </w:rPr>
        <w:t>5)本次比选不接受联合体参加。</w:t>
      </w:r>
    </w:p>
    <w:p w:rsidR="00041D05" w:rsidRDefault="00213A77">
      <w:pPr>
        <w:adjustRightInd w:val="0"/>
        <w:snapToGrid w:val="0"/>
        <w:spacing w:beforeLines="35" w:before="109" w:line="324" w:lineRule="auto"/>
        <w:ind w:firstLineChars="200" w:firstLine="560"/>
        <w:rPr>
          <w:rFonts w:ascii="仿宋" w:eastAsia="仿宋" w:hAnsi="仿宋" w:cs="仿宋"/>
          <w:sz w:val="28"/>
          <w:szCs w:val="28"/>
        </w:rPr>
      </w:pPr>
      <w:r>
        <w:rPr>
          <w:rFonts w:ascii="仿宋" w:eastAsia="仿宋" w:hAnsi="仿宋" w:cs="仿宋" w:hint="eastAsia"/>
          <w:sz w:val="28"/>
          <w:szCs w:val="28"/>
        </w:rPr>
        <w:t>二、比选材料</w:t>
      </w:r>
    </w:p>
    <w:p w:rsidR="00041D05" w:rsidRDefault="00213A77">
      <w:pPr>
        <w:pStyle w:val="a6"/>
        <w:snapToGrid w:val="0"/>
        <w:spacing w:beforeLines="35" w:before="109" w:line="324" w:lineRule="auto"/>
        <w:ind w:firstLineChars="200" w:firstLine="560"/>
        <w:jc w:val="both"/>
        <w:rPr>
          <w:rFonts w:ascii="仿宋" w:eastAsia="仿宋" w:hAnsi="仿宋" w:cs="仿宋"/>
          <w:sz w:val="28"/>
          <w:szCs w:val="28"/>
        </w:rPr>
      </w:pPr>
      <w:r>
        <w:rPr>
          <w:rFonts w:ascii="仿宋" w:eastAsia="仿宋" w:hAnsi="仿宋" w:cs="仿宋" w:hint="eastAsia"/>
          <w:kern w:val="2"/>
          <w:sz w:val="28"/>
          <w:szCs w:val="28"/>
        </w:rPr>
        <w:t>（1）</w:t>
      </w:r>
      <w:r>
        <w:rPr>
          <w:rFonts w:ascii="仿宋" w:eastAsia="仿宋" w:hAnsi="仿宋" w:cs="仿宋" w:hint="eastAsia"/>
          <w:sz w:val="28"/>
          <w:szCs w:val="28"/>
        </w:rPr>
        <w:t>报价单；</w:t>
      </w:r>
      <w:r w:rsidR="00AC3AAD">
        <w:rPr>
          <w:rFonts w:ascii="仿宋" w:eastAsia="仿宋" w:hAnsi="仿宋" w:cs="仿宋"/>
          <w:sz w:val="28"/>
          <w:szCs w:val="28"/>
        </w:rPr>
        <w:t xml:space="preserve"> </w:t>
      </w:r>
    </w:p>
    <w:p w:rsidR="00041D05" w:rsidRDefault="00213A77">
      <w:pPr>
        <w:pStyle w:val="a6"/>
        <w:snapToGrid w:val="0"/>
        <w:spacing w:beforeLines="35" w:before="109" w:line="324" w:lineRule="auto"/>
        <w:ind w:firstLineChars="200" w:firstLine="560"/>
        <w:jc w:val="both"/>
        <w:rPr>
          <w:rFonts w:ascii="仿宋" w:eastAsia="仿宋" w:hAnsi="仿宋" w:cs="仿宋"/>
          <w:kern w:val="2"/>
          <w:sz w:val="28"/>
          <w:szCs w:val="28"/>
        </w:rPr>
      </w:pPr>
      <w:r>
        <w:rPr>
          <w:rFonts w:ascii="仿宋" w:eastAsia="仿宋" w:hAnsi="仿宋" w:cs="仿宋" w:hint="eastAsia"/>
          <w:kern w:val="2"/>
          <w:sz w:val="28"/>
          <w:szCs w:val="28"/>
        </w:rPr>
        <w:t>（2）公司资格证明文件；（营业执照、</w:t>
      </w:r>
      <w:r w:rsidR="008759B7">
        <w:rPr>
          <w:rFonts w:ascii="仿宋" w:eastAsia="仿宋" w:hAnsi="仿宋" w:cs="仿宋" w:hint="eastAsia"/>
          <w:kern w:val="2"/>
          <w:sz w:val="28"/>
          <w:szCs w:val="28"/>
        </w:rPr>
        <w:t>资质证书、开户许可证</w:t>
      </w:r>
      <w:r>
        <w:rPr>
          <w:rFonts w:ascii="仿宋" w:eastAsia="仿宋" w:hAnsi="仿宋" w:cs="仿宋" w:hint="eastAsia"/>
          <w:kern w:val="2"/>
          <w:sz w:val="28"/>
          <w:szCs w:val="28"/>
        </w:rPr>
        <w:t>）；</w:t>
      </w:r>
    </w:p>
    <w:p w:rsidR="00041D05" w:rsidRDefault="00213A77">
      <w:pPr>
        <w:pStyle w:val="a6"/>
        <w:snapToGrid w:val="0"/>
        <w:spacing w:beforeLines="35" w:before="109" w:line="324" w:lineRule="auto"/>
        <w:ind w:firstLineChars="200" w:firstLine="560"/>
        <w:jc w:val="both"/>
        <w:rPr>
          <w:rFonts w:ascii="仿宋" w:eastAsia="仿宋" w:hAnsi="仿宋" w:cs="仿宋"/>
          <w:kern w:val="2"/>
          <w:sz w:val="28"/>
          <w:szCs w:val="28"/>
        </w:rPr>
      </w:pPr>
      <w:r>
        <w:rPr>
          <w:rFonts w:ascii="仿宋" w:eastAsia="仿宋" w:hAnsi="仿宋" w:cs="仿宋" w:hint="eastAsia"/>
          <w:kern w:val="2"/>
          <w:sz w:val="28"/>
          <w:szCs w:val="28"/>
        </w:rPr>
        <w:t>（3）信用查询；（是否被信用中国列入严重失信主体、经营异常名录、失信被执行人、政府采购严重违法失信行为、重大税收违法失信主体）</w:t>
      </w:r>
    </w:p>
    <w:p w:rsidR="00041D05" w:rsidRDefault="00213A77">
      <w:pPr>
        <w:pStyle w:val="a6"/>
        <w:snapToGrid w:val="0"/>
        <w:spacing w:beforeLines="35" w:before="109" w:line="324" w:lineRule="auto"/>
        <w:ind w:firstLineChars="200" w:firstLine="560"/>
        <w:jc w:val="both"/>
        <w:rPr>
          <w:rFonts w:ascii="仿宋" w:eastAsia="仿宋" w:hAnsi="仿宋" w:cs="仿宋"/>
          <w:kern w:val="2"/>
          <w:sz w:val="28"/>
          <w:szCs w:val="28"/>
        </w:rPr>
      </w:pPr>
      <w:r>
        <w:rPr>
          <w:rFonts w:ascii="仿宋" w:eastAsia="仿宋" w:hAnsi="仿宋" w:cs="仿宋" w:hint="eastAsia"/>
          <w:kern w:val="2"/>
          <w:sz w:val="28"/>
          <w:szCs w:val="28"/>
        </w:rPr>
        <w:t>（4）提供财务状况、依法缴纳税收和社会保障资金的承诺函、具备履行合同所必须的设备和专业技术能力、参加政府采购活动近三年内，在经营活动中没有重大违法记录的承诺函；</w:t>
      </w:r>
    </w:p>
    <w:p w:rsidR="00041D05" w:rsidRDefault="00213A77">
      <w:pPr>
        <w:pStyle w:val="a6"/>
        <w:snapToGrid w:val="0"/>
        <w:spacing w:beforeLines="35" w:before="109" w:line="324" w:lineRule="auto"/>
        <w:ind w:firstLineChars="200" w:firstLine="560"/>
        <w:jc w:val="both"/>
        <w:rPr>
          <w:rFonts w:ascii="仿宋" w:eastAsia="仿宋" w:hAnsi="仿宋" w:cs="仿宋"/>
          <w:sz w:val="28"/>
          <w:szCs w:val="28"/>
        </w:rPr>
      </w:pPr>
      <w:r>
        <w:rPr>
          <w:rFonts w:ascii="仿宋" w:eastAsia="仿宋" w:hAnsi="仿宋" w:cs="仿宋" w:hint="eastAsia"/>
          <w:kern w:val="2"/>
          <w:sz w:val="28"/>
          <w:szCs w:val="28"/>
        </w:rPr>
        <w:t>（5）</w:t>
      </w:r>
      <w:r>
        <w:rPr>
          <w:rFonts w:ascii="仿宋" w:eastAsia="仿宋" w:hAnsi="仿宋" w:cs="仿宋" w:hint="eastAsia"/>
          <w:sz w:val="28"/>
          <w:szCs w:val="28"/>
        </w:rPr>
        <w:t>比选单位认为需要提供的其他资料。</w:t>
      </w:r>
    </w:p>
    <w:p w:rsidR="00041D05" w:rsidRDefault="00213A77">
      <w:pPr>
        <w:snapToGrid w:val="0"/>
        <w:spacing w:beforeLines="35" w:before="109" w:line="324" w:lineRule="auto"/>
        <w:ind w:firstLineChars="300" w:firstLine="840"/>
        <w:rPr>
          <w:rFonts w:ascii="仿宋" w:eastAsia="仿宋" w:hAnsi="仿宋" w:cs="仿宋"/>
          <w:sz w:val="28"/>
          <w:szCs w:val="28"/>
        </w:rPr>
      </w:pPr>
      <w:r>
        <w:rPr>
          <w:rFonts w:ascii="仿宋" w:eastAsia="仿宋" w:hAnsi="仿宋" w:cs="仿宋" w:hint="eastAsia"/>
          <w:sz w:val="28"/>
          <w:szCs w:val="28"/>
        </w:rPr>
        <w:t xml:space="preserve">     </w:t>
      </w:r>
      <w:r w:rsidR="00E55B56">
        <w:rPr>
          <w:rFonts w:ascii="仿宋" w:eastAsia="仿宋" w:hAnsi="仿宋" w:cs="仿宋"/>
          <w:sz w:val="28"/>
          <w:szCs w:val="28"/>
        </w:rPr>
        <w:t xml:space="preserve">                 </w:t>
      </w:r>
      <w:r>
        <w:rPr>
          <w:rFonts w:ascii="仿宋" w:eastAsia="仿宋" w:hAnsi="仿宋" w:cs="仿宋" w:hint="eastAsia"/>
          <w:sz w:val="28"/>
          <w:szCs w:val="28"/>
        </w:rPr>
        <w:t xml:space="preserve">     比选人： 正定县</w:t>
      </w:r>
      <w:r w:rsidR="00AC3AAD">
        <w:rPr>
          <w:rFonts w:ascii="仿宋" w:eastAsia="仿宋" w:hAnsi="仿宋" w:cs="仿宋" w:hint="eastAsia"/>
          <w:sz w:val="28"/>
          <w:szCs w:val="28"/>
        </w:rPr>
        <w:t>农业农村局</w:t>
      </w:r>
      <w:r>
        <w:rPr>
          <w:rFonts w:ascii="仿宋" w:eastAsia="仿宋" w:hAnsi="仿宋" w:cs="仿宋" w:hint="eastAsia"/>
          <w:sz w:val="28"/>
          <w:szCs w:val="28"/>
        </w:rPr>
        <w:t>（单位公章）</w:t>
      </w:r>
    </w:p>
    <w:p w:rsidR="00041D05" w:rsidRDefault="00213A77">
      <w:pPr>
        <w:snapToGrid w:val="0"/>
        <w:spacing w:beforeLines="35" w:before="109" w:line="324" w:lineRule="auto"/>
        <w:jc w:val="right"/>
        <w:rPr>
          <w:rFonts w:ascii="仿宋" w:eastAsia="仿宋" w:hAnsi="仿宋" w:cs="仿宋"/>
          <w:sz w:val="28"/>
          <w:szCs w:val="28"/>
          <w:u w:val="single"/>
        </w:rPr>
      </w:pPr>
      <w:r>
        <w:rPr>
          <w:rFonts w:ascii="仿宋" w:eastAsia="仿宋" w:hAnsi="仿宋" w:cs="仿宋" w:hint="eastAsia"/>
          <w:sz w:val="28"/>
          <w:szCs w:val="28"/>
        </w:rPr>
        <w:t xml:space="preserve">                       </w:t>
      </w:r>
      <w:r>
        <w:rPr>
          <w:rFonts w:ascii="仿宋" w:eastAsia="仿宋" w:hAnsi="仿宋" w:cs="仿宋" w:hint="eastAsia"/>
          <w:sz w:val="28"/>
          <w:szCs w:val="28"/>
          <w:u w:val="single"/>
        </w:rPr>
        <w:t>202</w:t>
      </w:r>
      <w:r w:rsidR="00217BF3">
        <w:rPr>
          <w:rFonts w:ascii="仿宋" w:eastAsia="仿宋" w:hAnsi="仿宋" w:cs="仿宋"/>
          <w:sz w:val="28"/>
          <w:szCs w:val="28"/>
          <w:u w:val="single"/>
        </w:rPr>
        <w:t>6</w:t>
      </w:r>
      <w:r>
        <w:rPr>
          <w:rFonts w:ascii="仿宋" w:eastAsia="仿宋" w:hAnsi="仿宋" w:cs="仿宋" w:hint="eastAsia"/>
          <w:sz w:val="28"/>
          <w:szCs w:val="28"/>
          <w:u w:val="single"/>
        </w:rPr>
        <w:t>年</w:t>
      </w:r>
      <w:r w:rsidR="00217BF3">
        <w:rPr>
          <w:rFonts w:ascii="仿宋" w:eastAsia="仿宋" w:hAnsi="仿宋" w:cs="仿宋"/>
          <w:sz w:val="28"/>
          <w:szCs w:val="28"/>
          <w:u w:val="single"/>
        </w:rPr>
        <w:t>9</w:t>
      </w:r>
      <w:r>
        <w:rPr>
          <w:rFonts w:ascii="仿宋" w:eastAsia="仿宋" w:hAnsi="仿宋" w:cs="仿宋" w:hint="eastAsia"/>
          <w:sz w:val="28"/>
          <w:szCs w:val="28"/>
          <w:u w:val="single"/>
        </w:rPr>
        <w:t>月</w:t>
      </w:r>
      <w:r w:rsidR="00217BF3">
        <w:rPr>
          <w:rFonts w:ascii="仿宋" w:eastAsia="仿宋" w:hAnsi="仿宋" w:cs="仿宋"/>
          <w:sz w:val="28"/>
          <w:szCs w:val="28"/>
          <w:u w:val="single"/>
        </w:rPr>
        <w:t>4</w:t>
      </w:r>
      <w:r>
        <w:rPr>
          <w:rFonts w:ascii="仿宋" w:eastAsia="仿宋" w:hAnsi="仿宋" w:cs="仿宋" w:hint="eastAsia"/>
          <w:sz w:val="28"/>
          <w:szCs w:val="28"/>
          <w:u w:val="single"/>
        </w:rPr>
        <w:t>日</w:t>
      </w:r>
    </w:p>
    <w:p w:rsidR="008759B7" w:rsidRPr="008759B7" w:rsidRDefault="008759B7" w:rsidP="008759B7">
      <w:pPr>
        <w:pStyle w:val="2"/>
        <w:rPr>
          <w:highlight w:val="yellow"/>
        </w:rPr>
      </w:pPr>
    </w:p>
    <w:p w:rsidR="00041D05" w:rsidRDefault="00213A77">
      <w:pPr>
        <w:numPr>
          <w:ilvl w:val="0"/>
          <w:numId w:val="4"/>
        </w:numPr>
        <w:jc w:val="center"/>
        <w:rPr>
          <w:rFonts w:ascii="仿宋" w:eastAsia="仿宋" w:hAnsi="仿宋" w:cs="仿宋"/>
          <w:b/>
          <w:bCs/>
          <w:sz w:val="30"/>
          <w:szCs w:val="30"/>
        </w:rPr>
      </w:pPr>
      <w:r>
        <w:rPr>
          <w:rFonts w:ascii="仿宋" w:eastAsia="仿宋" w:hAnsi="仿宋" w:cs="仿宋" w:hint="eastAsia"/>
          <w:b/>
          <w:bCs/>
          <w:sz w:val="30"/>
          <w:szCs w:val="30"/>
        </w:rPr>
        <w:t xml:space="preserve"> 比选须知前附表</w:t>
      </w:r>
    </w:p>
    <w:p w:rsidR="00041D05" w:rsidRDefault="00041D05">
      <w:pPr>
        <w:pStyle w:val="20"/>
        <w:ind w:left="0"/>
      </w:pPr>
    </w:p>
    <w:tbl>
      <w:tblPr>
        <w:tblW w:w="8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721"/>
        <w:gridCol w:w="5422"/>
      </w:tblGrid>
      <w:tr w:rsidR="00041D05">
        <w:trPr>
          <w:trHeight w:val="567"/>
          <w:jc w:val="center"/>
        </w:trPr>
        <w:tc>
          <w:tcPr>
            <w:tcW w:w="708" w:type="dxa"/>
            <w:vAlign w:val="center"/>
          </w:tcPr>
          <w:p w:rsidR="00041D05" w:rsidRDefault="00213A77">
            <w:pPr>
              <w:snapToGrid w:val="0"/>
              <w:jc w:val="center"/>
              <w:rPr>
                <w:rFonts w:ascii="仿宋" w:eastAsia="仿宋" w:hAnsi="仿宋" w:cs="仿宋"/>
                <w:b/>
                <w:sz w:val="24"/>
              </w:rPr>
            </w:pPr>
            <w:r>
              <w:rPr>
                <w:rFonts w:ascii="仿宋" w:eastAsia="仿宋" w:hAnsi="仿宋" w:cs="仿宋" w:hint="eastAsia"/>
                <w:b/>
                <w:sz w:val="24"/>
              </w:rPr>
              <w:t>序号</w:t>
            </w:r>
          </w:p>
        </w:tc>
        <w:tc>
          <w:tcPr>
            <w:tcW w:w="2721" w:type="dxa"/>
            <w:vAlign w:val="center"/>
          </w:tcPr>
          <w:p w:rsidR="00041D05" w:rsidRDefault="00213A77">
            <w:pPr>
              <w:snapToGrid w:val="0"/>
              <w:jc w:val="center"/>
              <w:rPr>
                <w:rFonts w:ascii="仿宋" w:eastAsia="仿宋" w:hAnsi="仿宋" w:cs="仿宋"/>
                <w:b/>
                <w:sz w:val="24"/>
              </w:rPr>
            </w:pPr>
            <w:r>
              <w:rPr>
                <w:rFonts w:ascii="仿宋" w:eastAsia="仿宋" w:hAnsi="仿宋" w:cs="仿宋" w:hint="eastAsia"/>
                <w:b/>
                <w:sz w:val="24"/>
              </w:rPr>
              <w:t>内  容</w:t>
            </w:r>
          </w:p>
        </w:tc>
        <w:tc>
          <w:tcPr>
            <w:tcW w:w="5422" w:type="dxa"/>
            <w:vAlign w:val="center"/>
          </w:tcPr>
          <w:p w:rsidR="00041D05" w:rsidRDefault="00213A77">
            <w:pPr>
              <w:pStyle w:val="a6"/>
              <w:snapToGrid w:val="0"/>
              <w:jc w:val="center"/>
              <w:rPr>
                <w:rFonts w:ascii="仿宋" w:eastAsia="仿宋" w:hAnsi="仿宋" w:cs="仿宋"/>
                <w:b/>
                <w:sz w:val="24"/>
                <w:szCs w:val="24"/>
              </w:rPr>
            </w:pPr>
            <w:r>
              <w:rPr>
                <w:rFonts w:ascii="仿宋" w:eastAsia="仿宋" w:hAnsi="仿宋" w:cs="仿宋" w:hint="eastAsia"/>
                <w:b/>
                <w:sz w:val="24"/>
                <w:szCs w:val="24"/>
              </w:rPr>
              <w:t>说明与要求</w:t>
            </w:r>
          </w:p>
        </w:tc>
      </w:tr>
      <w:tr w:rsidR="00041D05">
        <w:trPr>
          <w:trHeight w:val="461"/>
          <w:jc w:val="center"/>
        </w:trPr>
        <w:tc>
          <w:tcPr>
            <w:tcW w:w="708" w:type="dxa"/>
            <w:vAlign w:val="center"/>
          </w:tcPr>
          <w:p w:rsidR="00041D05" w:rsidRDefault="00213A77">
            <w:pPr>
              <w:snapToGrid w:val="0"/>
              <w:jc w:val="center"/>
              <w:rPr>
                <w:rFonts w:ascii="仿宋" w:eastAsia="仿宋" w:hAnsi="仿宋" w:cs="仿宋"/>
                <w:bCs/>
                <w:sz w:val="24"/>
              </w:rPr>
            </w:pPr>
            <w:r>
              <w:rPr>
                <w:rFonts w:ascii="仿宋" w:eastAsia="仿宋" w:hAnsi="仿宋" w:cs="仿宋" w:hint="eastAsia"/>
                <w:bCs/>
                <w:sz w:val="24"/>
              </w:rPr>
              <w:t>1</w:t>
            </w:r>
          </w:p>
        </w:tc>
        <w:tc>
          <w:tcPr>
            <w:tcW w:w="2721" w:type="dxa"/>
            <w:vAlign w:val="center"/>
          </w:tcPr>
          <w:p w:rsidR="00041D05" w:rsidRDefault="00213A77">
            <w:pPr>
              <w:pStyle w:val="455"/>
              <w:keepNext w:val="0"/>
              <w:keepLines w:val="0"/>
              <w:numPr>
                <w:ilvl w:val="0"/>
                <w:numId w:val="0"/>
              </w:numPr>
              <w:tabs>
                <w:tab w:val="left" w:pos="2356"/>
              </w:tabs>
              <w:snapToGrid w:val="0"/>
              <w:spacing w:before="0" w:after="0"/>
              <w:ind w:left="1680" w:hanging="1680"/>
              <w:jc w:val="center"/>
              <w:rPr>
                <w:rFonts w:ascii="仿宋" w:eastAsia="仿宋" w:hAnsi="仿宋" w:cs="仿宋"/>
                <w:b w:val="0"/>
                <w:sz w:val="24"/>
                <w:szCs w:val="24"/>
              </w:rPr>
            </w:pPr>
            <w:r>
              <w:rPr>
                <w:rFonts w:ascii="仿宋" w:eastAsia="仿宋" w:hAnsi="仿宋" w:cs="仿宋" w:hint="eastAsia"/>
                <w:b w:val="0"/>
                <w:sz w:val="24"/>
                <w:szCs w:val="24"/>
              </w:rPr>
              <w:t>比选人名称</w:t>
            </w:r>
          </w:p>
        </w:tc>
        <w:tc>
          <w:tcPr>
            <w:tcW w:w="5422" w:type="dxa"/>
            <w:vAlign w:val="center"/>
          </w:tcPr>
          <w:p w:rsidR="00041D05" w:rsidRDefault="00213A77">
            <w:pPr>
              <w:pStyle w:val="a6"/>
              <w:snapToGrid w:val="0"/>
              <w:rPr>
                <w:rFonts w:ascii="仿宋" w:eastAsia="仿宋" w:hAnsi="仿宋" w:cs="仿宋"/>
                <w:color w:val="000000"/>
                <w:kern w:val="2"/>
                <w:sz w:val="24"/>
                <w:szCs w:val="24"/>
              </w:rPr>
            </w:pPr>
            <w:r>
              <w:rPr>
                <w:rFonts w:ascii="仿宋" w:eastAsia="仿宋" w:hAnsi="仿宋" w:cs="仿宋" w:hint="eastAsia"/>
                <w:color w:val="000000"/>
                <w:kern w:val="2"/>
                <w:sz w:val="24"/>
                <w:szCs w:val="24"/>
              </w:rPr>
              <w:t xml:space="preserve"> 正定县</w:t>
            </w:r>
            <w:r w:rsidR="00AC3AAD">
              <w:rPr>
                <w:rFonts w:ascii="仿宋" w:eastAsia="仿宋" w:hAnsi="仿宋" w:cs="仿宋" w:hint="eastAsia"/>
                <w:color w:val="000000"/>
                <w:kern w:val="2"/>
                <w:sz w:val="24"/>
                <w:szCs w:val="24"/>
              </w:rPr>
              <w:t>农业农村局</w:t>
            </w:r>
          </w:p>
        </w:tc>
      </w:tr>
      <w:tr w:rsidR="00041D05">
        <w:trPr>
          <w:trHeight w:val="540"/>
          <w:jc w:val="center"/>
        </w:trPr>
        <w:tc>
          <w:tcPr>
            <w:tcW w:w="708" w:type="dxa"/>
            <w:vAlign w:val="center"/>
          </w:tcPr>
          <w:p w:rsidR="00041D05" w:rsidRDefault="00213A77">
            <w:pPr>
              <w:snapToGrid w:val="0"/>
              <w:jc w:val="center"/>
              <w:rPr>
                <w:rFonts w:ascii="仿宋" w:eastAsia="仿宋" w:hAnsi="仿宋" w:cs="仿宋"/>
                <w:bCs/>
                <w:sz w:val="24"/>
              </w:rPr>
            </w:pPr>
            <w:r>
              <w:rPr>
                <w:rFonts w:ascii="仿宋" w:eastAsia="仿宋" w:hAnsi="仿宋" w:cs="仿宋" w:hint="eastAsia"/>
                <w:bCs/>
                <w:sz w:val="24"/>
              </w:rPr>
              <w:t>2</w:t>
            </w:r>
          </w:p>
        </w:tc>
        <w:tc>
          <w:tcPr>
            <w:tcW w:w="2721" w:type="dxa"/>
            <w:vAlign w:val="center"/>
          </w:tcPr>
          <w:p w:rsidR="00041D05" w:rsidRDefault="00213A77">
            <w:pPr>
              <w:pStyle w:val="455"/>
              <w:keepNext w:val="0"/>
              <w:keepLines w:val="0"/>
              <w:numPr>
                <w:ilvl w:val="0"/>
                <w:numId w:val="0"/>
              </w:numPr>
              <w:tabs>
                <w:tab w:val="left" w:pos="2356"/>
              </w:tabs>
              <w:snapToGrid w:val="0"/>
              <w:spacing w:before="0" w:after="0"/>
              <w:ind w:left="1680" w:hanging="1680"/>
              <w:jc w:val="center"/>
              <w:rPr>
                <w:rFonts w:ascii="仿宋" w:eastAsia="仿宋" w:hAnsi="仿宋" w:cs="仿宋"/>
                <w:b w:val="0"/>
                <w:sz w:val="24"/>
                <w:szCs w:val="24"/>
              </w:rPr>
            </w:pPr>
            <w:r>
              <w:rPr>
                <w:rFonts w:ascii="仿宋" w:eastAsia="仿宋" w:hAnsi="仿宋" w:cs="仿宋" w:hint="eastAsia"/>
                <w:b w:val="0"/>
                <w:sz w:val="24"/>
                <w:szCs w:val="24"/>
              </w:rPr>
              <w:t>比选申请人的</w:t>
            </w:r>
            <w:r>
              <w:rPr>
                <w:rStyle w:val="2TimesNewRoman5020Char"/>
                <w:rFonts w:ascii="仿宋" w:eastAsia="仿宋" w:hAnsi="仿宋" w:cs="仿宋" w:hint="eastAsia"/>
                <w:b w:val="0"/>
                <w:bCs w:val="0"/>
                <w:sz w:val="24"/>
                <w:szCs w:val="24"/>
              </w:rPr>
              <w:t>资质</w:t>
            </w:r>
            <w:r>
              <w:rPr>
                <w:rFonts w:ascii="仿宋" w:eastAsia="仿宋" w:hAnsi="仿宋" w:cs="仿宋" w:hint="eastAsia"/>
                <w:b w:val="0"/>
                <w:sz w:val="24"/>
                <w:szCs w:val="24"/>
              </w:rPr>
              <w:t>要求</w:t>
            </w:r>
          </w:p>
        </w:tc>
        <w:tc>
          <w:tcPr>
            <w:tcW w:w="5422" w:type="dxa"/>
            <w:vAlign w:val="center"/>
          </w:tcPr>
          <w:p w:rsidR="00041D05" w:rsidRPr="00217BF3" w:rsidRDefault="00181253" w:rsidP="00087242">
            <w:pPr>
              <w:pStyle w:val="a6"/>
              <w:snapToGrid w:val="0"/>
              <w:rPr>
                <w:rFonts w:ascii="仿宋" w:eastAsia="仿宋" w:hAnsi="仿宋" w:cs="仿宋"/>
                <w:color w:val="FF0000"/>
                <w:sz w:val="24"/>
                <w:szCs w:val="24"/>
              </w:rPr>
            </w:pPr>
            <w:r w:rsidRPr="00E55B56">
              <w:rPr>
                <w:rFonts w:ascii="仿宋" w:eastAsia="仿宋" w:hAnsi="仿宋" w:cs="仿宋" w:hint="eastAsia"/>
                <w:sz w:val="24"/>
                <w:szCs w:val="24"/>
              </w:rPr>
              <w:t>须同时具备工程勘察综合资质甲级或工程勘察专业类乙级及以上资质或乙级测绘及以上资质和工程设计综合资质甲级或农林行业(农业工程)乙级及以上设计资质或农林行业(农业综合开发生态工程)专业乙级及以上资质</w:t>
            </w:r>
            <w:r w:rsidR="009119AD" w:rsidRPr="00E55B56">
              <w:rPr>
                <w:rFonts w:ascii="仿宋" w:eastAsia="仿宋" w:hAnsi="仿宋" w:cs="仿宋" w:hint="eastAsia"/>
                <w:sz w:val="24"/>
                <w:szCs w:val="24"/>
              </w:rPr>
              <w:t>，</w:t>
            </w:r>
            <w:r w:rsidR="00F47270" w:rsidRPr="00E55B56">
              <w:rPr>
                <w:rFonts w:ascii="仿宋" w:eastAsia="仿宋" w:hAnsi="仿宋" w:cs="仿宋" w:hint="eastAsia"/>
                <w:sz w:val="24"/>
                <w:szCs w:val="24"/>
              </w:rPr>
              <w:t>具备承担和实施本项目的相应营业范围和能力</w:t>
            </w:r>
          </w:p>
        </w:tc>
      </w:tr>
      <w:tr w:rsidR="00041D05">
        <w:trPr>
          <w:trHeight w:val="567"/>
          <w:jc w:val="center"/>
        </w:trPr>
        <w:tc>
          <w:tcPr>
            <w:tcW w:w="708" w:type="dxa"/>
            <w:vAlign w:val="center"/>
          </w:tcPr>
          <w:p w:rsidR="00041D05" w:rsidRDefault="00213A77">
            <w:pPr>
              <w:snapToGrid w:val="0"/>
              <w:jc w:val="center"/>
              <w:rPr>
                <w:rFonts w:ascii="仿宋" w:eastAsia="仿宋" w:hAnsi="仿宋" w:cs="仿宋"/>
                <w:bCs/>
                <w:sz w:val="24"/>
              </w:rPr>
            </w:pPr>
            <w:r>
              <w:rPr>
                <w:rFonts w:ascii="仿宋" w:eastAsia="仿宋" w:hAnsi="仿宋" w:cs="仿宋" w:hint="eastAsia"/>
                <w:bCs/>
                <w:sz w:val="24"/>
              </w:rPr>
              <w:t>3</w:t>
            </w:r>
          </w:p>
        </w:tc>
        <w:tc>
          <w:tcPr>
            <w:tcW w:w="2721" w:type="dxa"/>
            <w:vAlign w:val="center"/>
          </w:tcPr>
          <w:p w:rsidR="00041D05" w:rsidRDefault="00213A77">
            <w:pPr>
              <w:snapToGrid w:val="0"/>
              <w:jc w:val="center"/>
              <w:rPr>
                <w:rFonts w:ascii="仿宋" w:eastAsia="仿宋" w:hAnsi="仿宋" w:cs="仿宋"/>
                <w:bCs/>
                <w:sz w:val="24"/>
              </w:rPr>
            </w:pPr>
            <w:r>
              <w:rPr>
                <w:rFonts w:ascii="仿宋" w:eastAsia="仿宋" w:hAnsi="仿宋" w:cs="仿宋" w:hint="eastAsia"/>
                <w:bCs/>
                <w:sz w:val="24"/>
              </w:rPr>
              <w:t>是否允许联合体报价</w:t>
            </w:r>
          </w:p>
        </w:tc>
        <w:tc>
          <w:tcPr>
            <w:tcW w:w="5422" w:type="dxa"/>
            <w:vAlign w:val="center"/>
          </w:tcPr>
          <w:p w:rsidR="00041D05" w:rsidRDefault="00213A77">
            <w:pPr>
              <w:pStyle w:val="a6"/>
              <w:snapToGrid w:val="0"/>
              <w:rPr>
                <w:rFonts w:ascii="仿宋" w:eastAsia="仿宋" w:hAnsi="仿宋" w:cs="仿宋"/>
                <w:sz w:val="24"/>
                <w:szCs w:val="24"/>
              </w:rPr>
            </w:pPr>
            <w:r>
              <w:rPr>
                <w:rFonts w:ascii="仿宋" w:eastAsia="仿宋" w:hAnsi="仿宋" w:cs="仿宋" w:hint="eastAsia"/>
                <w:sz w:val="24"/>
                <w:szCs w:val="24"/>
              </w:rPr>
              <w:t>不允许</w:t>
            </w:r>
          </w:p>
        </w:tc>
      </w:tr>
      <w:tr w:rsidR="00041D05">
        <w:trPr>
          <w:trHeight w:val="567"/>
          <w:jc w:val="center"/>
        </w:trPr>
        <w:tc>
          <w:tcPr>
            <w:tcW w:w="708" w:type="dxa"/>
            <w:vAlign w:val="center"/>
          </w:tcPr>
          <w:p w:rsidR="00041D05" w:rsidRDefault="00213A77">
            <w:pPr>
              <w:snapToGrid w:val="0"/>
              <w:jc w:val="center"/>
              <w:rPr>
                <w:rFonts w:ascii="仿宋" w:eastAsia="仿宋" w:hAnsi="仿宋" w:cs="仿宋"/>
                <w:bCs/>
                <w:sz w:val="24"/>
              </w:rPr>
            </w:pPr>
            <w:r>
              <w:rPr>
                <w:rFonts w:ascii="仿宋" w:eastAsia="仿宋" w:hAnsi="仿宋" w:cs="仿宋" w:hint="eastAsia"/>
                <w:bCs/>
                <w:sz w:val="24"/>
              </w:rPr>
              <w:t>4</w:t>
            </w:r>
          </w:p>
        </w:tc>
        <w:tc>
          <w:tcPr>
            <w:tcW w:w="2721" w:type="dxa"/>
            <w:vAlign w:val="center"/>
          </w:tcPr>
          <w:p w:rsidR="00041D05" w:rsidRDefault="00213A77">
            <w:pPr>
              <w:snapToGrid w:val="0"/>
              <w:jc w:val="center"/>
              <w:rPr>
                <w:rFonts w:ascii="仿宋" w:eastAsia="仿宋" w:hAnsi="仿宋" w:cs="仿宋"/>
                <w:bCs/>
                <w:sz w:val="24"/>
              </w:rPr>
            </w:pPr>
            <w:r>
              <w:rPr>
                <w:rFonts w:ascii="仿宋" w:eastAsia="仿宋" w:hAnsi="仿宋" w:cs="仿宋" w:hint="eastAsia"/>
                <w:bCs/>
                <w:sz w:val="24"/>
              </w:rPr>
              <w:t>项目内容</w:t>
            </w:r>
          </w:p>
        </w:tc>
        <w:tc>
          <w:tcPr>
            <w:tcW w:w="5422" w:type="dxa"/>
            <w:vAlign w:val="center"/>
          </w:tcPr>
          <w:p w:rsidR="00041D05" w:rsidRDefault="00217BF3" w:rsidP="00217BF3">
            <w:pPr>
              <w:pStyle w:val="a6"/>
              <w:snapToGrid w:val="0"/>
              <w:rPr>
                <w:rFonts w:ascii="仿宋" w:eastAsia="仿宋" w:hAnsi="仿宋" w:cs="仿宋"/>
                <w:sz w:val="24"/>
                <w:szCs w:val="24"/>
              </w:rPr>
            </w:pPr>
            <w:r>
              <w:rPr>
                <w:rFonts w:ascii="仿宋" w:eastAsia="仿宋" w:hAnsi="仿宋" w:cs="仿宋" w:hint="eastAsia"/>
                <w:sz w:val="24"/>
                <w:szCs w:val="24"/>
              </w:rPr>
              <w:t>新建</w:t>
            </w:r>
            <w:r w:rsidR="005233A5">
              <w:rPr>
                <w:rFonts w:ascii="仿宋" w:eastAsia="仿宋" w:hAnsi="仿宋" w:cs="仿宋" w:hint="eastAsia"/>
                <w:sz w:val="24"/>
                <w:szCs w:val="24"/>
              </w:rPr>
              <w:t>高标准农田0.</w:t>
            </w:r>
            <w:r>
              <w:rPr>
                <w:rFonts w:ascii="仿宋" w:eastAsia="仿宋" w:hAnsi="仿宋" w:cs="仿宋"/>
                <w:sz w:val="24"/>
                <w:szCs w:val="24"/>
              </w:rPr>
              <w:t>5</w:t>
            </w:r>
            <w:r w:rsidR="005233A5">
              <w:rPr>
                <w:rFonts w:ascii="仿宋" w:eastAsia="仿宋" w:hAnsi="仿宋" w:cs="仿宋" w:hint="eastAsia"/>
                <w:sz w:val="24"/>
                <w:szCs w:val="24"/>
              </w:rPr>
              <w:t>万亩。主要内容包括</w:t>
            </w:r>
            <w:r w:rsidR="005233A5" w:rsidRPr="005233A5">
              <w:rPr>
                <w:rFonts w:ascii="仿宋" w:eastAsia="仿宋" w:hAnsi="仿宋" w:cs="仿宋" w:hint="eastAsia"/>
                <w:sz w:val="24"/>
                <w:szCs w:val="24"/>
              </w:rPr>
              <w:t>灌溉排水和节水、田间机耕道路、农田输配电等农田工程</w:t>
            </w:r>
            <w:r w:rsidR="00625B98" w:rsidRPr="00625B98">
              <w:rPr>
                <w:rFonts w:ascii="仿宋" w:eastAsia="仿宋" w:hAnsi="仿宋" w:cs="仿宋" w:hint="eastAsia"/>
                <w:sz w:val="24"/>
                <w:szCs w:val="24"/>
              </w:rPr>
              <w:t>。</w:t>
            </w:r>
          </w:p>
        </w:tc>
      </w:tr>
      <w:tr w:rsidR="009A770D">
        <w:trPr>
          <w:trHeight w:val="567"/>
          <w:jc w:val="center"/>
        </w:trPr>
        <w:tc>
          <w:tcPr>
            <w:tcW w:w="708" w:type="dxa"/>
            <w:vAlign w:val="center"/>
          </w:tcPr>
          <w:p w:rsidR="009A770D" w:rsidRDefault="009A770D">
            <w:pPr>
              <w:snapToGrid w:val="0"/>
              <w:jc w:val="center"/>
              <w:rPr>
                <w:rFonts w:ascii="仿宋" w:eastAsia="仿宋" w:hAnsi="仿宋" w:cs="仿宋"/>
                <w:bCs/>
                <w:sz w:val="24"/>
              </w:rPr>
            </w:pPr>
            <w:r>
              <w:rPr>
                <w:rFonts w:ascii="仿宋" w:eastAsia="仿宋" w:hAnsi="仿宋" w:cs="仿宋" w:hint="eastAsia"/>
                <w:bCs/>
                <w:sz w:val="24"/>
              </w:rPr>
              <w:t>5</w:t>
            </w:r>
          </w:p>
        </w:tc>
        <w:tc>
          <w:tcPr>
            <w:tcW w:w="2721" w:type="dxa"/>
            <w:vAlign w:val="center"/>
          </w:tcPr>
          <w:p w:rsidR="009A770D" w:rsidRDefault="009A770D">
            <w:pPr>
              <w:snapToGrid w:val="0"/>
              <w:jc w:val="center"/>
              <w:rPr>
                <w:rFonts w:ascii="仿宋" w:eastAsia="仿宋" w:hAnsi="仿宋" w:cs="仿宋"/>
                <w:bCs/>
                <w:sz w:val="24"/>
              </w:rPr>
            </w:pPr>
            <w:r>
              <w:rPr>
                <w:rFonts w:ascii="仿宋" w:eastAsia="仿宋" w:hAnsi="仿宋" w:cs="仿宋" w:hint="eastAsia"/>
                <w:bCs/>
                <w:sz w:val="24"/>
              </w:rPr>
              <w:t>项目地点</w:t>
            </w:r>
          </w:p>
        </w:tc>
        <w:tc>
          <w:tcPr>
            <w:tcW w:w="5422" w:type="dxa"/>
            <w:vAlign w:val="center"/>
          </w:tcPr>
          <w:p w:rsidR="009A770D" w:rsidRDefault="009A770D" w:rsidP="009A770D">
            <w:pPr>
              <w:pStyle w:val="a6"/>
              <w:snapToGrid w:val="0"/>
              <w:rPr>
                <w:rFonts w:ascii="仿宋" w:eastAsia="仿宋" w:hAnsi="仿宋" w:cs="仿宋"/>
                <w:sz w:val="24"/>
                <w:szCs w:val="24"/>
              </w:rPr>
            </w:pPr>
            <w:r>
              <w:rPr>
                <w:rFonts w:ascii="仿宋" w:eastAsia="仿宋" w:hAnsi="仿宋" w:cs="仿宋" w:hint="eastAsia"/>
                <w:sz w:val="24"/>
                <w:szCs w:val="24"/>
              </w:rPr>
              <w:t>西平乐乡西杜村</w:t>
            </w:r>
            <w:r w:rsidR="00217BF3">
              <w:rPr>
                <w:rFonts w:ascii="仿宋" w:eastAsia="仿宋" w:hAnsi="仿宋" w:cs="仿宋" w:hint="eastAsia"/>
                <w:sz w:val="24"/>
                <w:szCs w:val="24"/>
              </w:rPr>
              <w:t>、中杜村、大寨村</w:t>
            </w:r>
          </w:p>
        </w:tc>
      </w:tr>
      <w:tr w:rsidR="00041D05">
        <w:trPr>
          <w:trHeight w:val="567"/>
          <w:jc w:val="center"/>
        </w:trPr>
        <w:tc>
          <w:tcPr>
            <w:tcW w:w="708" w:type="dxa"/>
            <w:vAlign w:val="center"/>
          </w:tcPr>
          <w:p w:rsidR="00041D05" w:rsidRDefault="009A770D">
            <w:pPr>
              <w:snapToGrid w:val="0"/>
              <w:jc w:val="center"/>
              <w:rPr>
                <w:rFonts w:ascii="仿宋" w:eastAsia="仿宋" w:hAnsi="仿宋" w:cs="仿宋"/>
                <w:bCs/>
                <w:sz w:val="24"/>
              </w:rPr>
            </w:pPr>
            <w:r>
              <w:rPr>
                <w:rFonts w:ascii="仿宋" w:eastAsia="仿宋" w:hAnsi="仿宋" w:cs="仿宋"/>
                <w:bCs/>
                <w:sz w:val="24"/>
              </w:rPr>
              <w:t>6</w:t>
            </w:r>
          </w:p>
        </w:tc>
        <w:tc>
          <w:tcPr>
            <w:tcW w:w="2721" w:type="dxa"/>
            <w:vAlign w:val="center"/>
          </w:tcPr>
          <w:p w:rsidR="00041D05" w:rsidRDefault="00213A77">
            <w:pPr>
              <w:snapToGrid w:val="0"/>
              <w:jc w:val="center"/>
              <w:rPr>
                <w:rFonts w:ascii="仿宋" w:eastAsia="仿宋" w:hAnsi="仿宋" w:cs="仿宋"/>
                <w:bCs/>
                <w:sz w:val="24"/>
              </w:rPr>
            </w:pPr>
            <w:r>
              <w:rPr>
                <w:rFonts w:ascii="仿宋" w:eastAsia="仿宋" w:hAnsi="仿宋" w:cs="仿宋" w:hint="eastAsia"/>
                <w:bCs/>
                <w:sz w:val="24"/>
              </w:rPr>
              <w:t>项目金额</w:t>
            </w:r>
          </w:p>
        </w:tc>
        <w:tc>
          <w:tcPr>
            <w:tcW w:w="5422" w:type="dxa"/>
            <w:vAlign w:val="center"/>
          </w:tcPr>
          <w:p w:rsidR="00041D05" w:rsidRDefault="00CF1B72" w:rsidP="00217BF3">
            <w:pPr>
              <w:pStyle w:val="a6"/>
              <w:snapToGrid w:val="0"/>
              <w:rPr>
                <w:rFonts w:ascii="仿宋" w:eastAsia="仿宋" w:hAnsi="仿宋" w:cs="仿宋"/>
                <w:sz w:val="24"/>
                <w:szCs w:val="24"/>
              </w:rPr>
            </w:pPr>
            <w:r>
              <w:rPr>
                <w:rFonts w:ascii="仿宋" w:eastAsia="仿宋" w:hAnsi="仿宋" w:cs="仿宋" w:hint="eastAsia"/>
                <w:sz w:val="24"/>
                <w:szCs w:val="24"/>
              </w:rPr>
              <w:t>财政资金</w:t>
            </w:r>
            <w:r w:rsidR="00F47270">
              <w:rPr>
                <w:rFonts w:ascii="仿宋" w:eastAsia="仿宋" w:hAnsi="仿宋" w:cs="仿宋" w:hint="eastAsia"/>
                <w:sz w:val="24"/>
                <w:szCs w:val="24"/>
              </w:rPr>
              <w:t>约</w:t>
            </w:r>
            <w:r w:rsidR="00217BF3">
              <w:rPr>
                <w:rFonts w:ascii="仿宋" w:eastAsia="仿宋" w:hAnsi="仿宋" w:cs="仿宋"/>
                <w:sz w:val="24"/>
                <w:szCs w:val="24"/>
              </w:rPr>
              <w:t>1372</w:t>
            </w:r>
            <w:r>
              <w:rPr>
                <w:rFonts w:ascii="仿宋" w:eastAsia="仿宋" w:hAnsi="仿宋" w:cs="仿宋" w:hint="eastAsia"/>
                <w:sz w:val="24"/>
                <w:szCs w:val="24"/>
              </w:rPr>
              <w:t>万元</w:t>
            </w:r>
            <w:r w:rsidR="00213A77">
              <w:rPr>
                <w:rFonts w:ascii="仿宋" w:eastAsia="仿宋" w:hAnsi="仿宋" w:cs="仿宋" w:hint="eastAsia"/>
                <w:sz w:val="24"/>
                <w:szCs w:val="24"/>
              </w:rPr>
              <w:t>。</w:t>
            </w:r>
          </w:p>
        </w:tc>
      </w:tr>
      <w:tr w:rsidR="00041D05">
        <w:trPr>
          <w:trHeight w:val="2731"/>
          <w:jc w:val="center"/>
        </w:trPr>
        <w:tc>
          <w:tcPr>
            <w:tcW w:w="708" w:type="dxa"/>
            <w:vAlign w:val="center"/>
          </w:tcPr>
          <w:p w:rsidR="00041D05" w:rsidRDefault="009A770D">
            <w:pPr>
              <w:snapToGrid w:val="0"/>
              <w:jc w:val="center"/>
              <w:rPr>
                <w:rFonts w:ascii="仿宋" w:eastAsia="仿宋" w:hAnsi="仿宋" w:cs="仿宋"/>
                <w:bCs/>
                <w:sz w:val="24"/>
              </w:rPr>
            </w:pPr>
            <w:r>
              <w:rPr>
                <w:rFonts w:ascii="仿宋" w:eastAsia="仿宋" w:hAnsi="仿宋" w:cs="仿宋"/>
                <w:bCs/>
                <w:sz w:val="24"/>
              </w:rPr>
              <w:t>7</w:t>
            </w:r>
          </w:p>
        </w:tc>
        <w:tc>
          <w:tcPr>
            <w:tcW w:w="2721" w:type="dxa"/>
            <w:vAlign w:val="center"/>
          </w:tcPr>
          <w:p w:rsidR="00041D05" w:rsidRDefault="00213A77">
            <w:pPr>
              <w:snapToGrid w:val="0"/>
              <w:jc w:val="center"/>
              <w:rPr>
                <w:rFonts w:ascii="仿宋" w:eastAsia="仿宋" w:hAnsi="仿宋" w:cs="仿宋"/>
                <w:bCs/>
                <w:sz w:val="24"/>
              </w:rPr>
            </w:pPr>
            <w:r>
              <w:rPr>
                <w:rFonts w:ascii="仿宋" w:eastAsia="仿宋" w:hAnsi="仿宋" w:cs="仿宋" w:hint="eastAsia"/>
                <w:bCs/>
                <w:sz w:val="24"/>
              </w:rPr>
              <w:t>比选申请人</w:t>
            </w:r>
          </w:p>
          <w:p w:rsidR="00041D05" w:rsidRDefault="00213A77">
            <w:pPr>
              <w:snapToGrid w:val="0"/>
              <w:jc w:val="center"/>
              <w:rPr>
                <w:rFonts w:ascii="仿宋" w:eastAsia="仿宋" w:hAnsi="仿宋" w:cs="仿宋"/>
                <w:bCs/>
                <w:sz w:val="24"/>
              </w:rPr>
            </w:pPr>
            <w:r>
              <w:rPr>
                <w:rFonts w:ascii="仿宋" w:eastAsia="仿宋" w:hAnsi="仿宋" w:cs="仿宋" w:hint="eastAsia"/>
                <w:bCs/>
                <w:sz w:val="24"/>
              </w:rPr>
              <w:t>应提交的</w:t>
            </w:r>
          </w:p>
          <w:p w:rsidR="00041D05" w:rsidRDefault="00213A77">
            <w:pPr>
              <w:snapToGrid w:val="0"/>
              <w:jc w:val="center"/>
              <w:rPr>
                <w:rFonts w:ascii="仿宋" w:eastAsia="仿宋" w:hAnsi="仿宋" w:cs="仿宋"/>
                <w:bCs/>
                <w:sz w:val="24"/>
              </w:rPr>
            </w:pPr>
            <w:r>
              <w:rPr>
                <w:rFonts w:ascii="仿宋" w:eastAsia="仿宋" w:hAnsi="仿宋" w:cs="仿宋" w:hint="eastAsia"/>
                <w:bCs/>
                <w:sz w:val="24"/>
              </w:rPr>
              <w:t>商务文件</w:t>
            </w:r>
          </w:p>
        </w:tc>
        <w:tc>
          <w:tcPr>
            <w:tcW w:w="5422" w:type="dxa"/>
            <w:vAlign w:val="center"/>
          </w:tcPr>
          <w:p w:rsidR="00041D05" w:rsidRDefault="00213A77">
            <w:pPr>
              <w:pStyle w:val="a6"/>
              <w:adjustRightInd/>
              <w:spacing w:line="360" w:lineRule="auto"/>
              <w:jc w:val="both"/>
              <w:rPr>
                <w:rFonts w:ascii="仿宋" w:eastAsia="仿宋" w:hAnsi="仿宋" w:cs="仿宋"/>
                <w:sz w:val="24"/>
                <w:szCs w:val="24"/>
              </w:rPr>
            </w:pPr>
            <w:r>
              <w:rPr>
                <w:rFonts w:ascii="仿宋" w:eastAsia="仿宋" w:hAnsi="仿宋" w:cs="仿宋" w:hint="eastAsia"/>
                <w:kern w:val="2"/>
                <w:sz w:val="24"/>
                <w:szCs w:val="24"/>
              </w:rPr>
              <w:t>（1）</w:t>
            </w:r>
            <w:r>
              <w:rPr>
                <w:rFonts w:ascii="仿宋" w:eastAsia="仿宋" w:hAnsi="仿宋" w:cs="仿宋" w:hint="eastAsia"/>
                <w:sz w:val="24"/>
                <w:szCs w:val="24"/>
              </w:rPr>
              <w:t>报价单；</w:t>
            </w:r>
          </w:p>
          <w:p w:rsidR="00041D05" w:rsidRDefault="00213A77">
            <w:pPr>
              <w:pStyle w:val="a6"/>
              <w:adjustRightInd/>
              <w:spacing w:line="360" w:lineRule="auto"/>
              <w:jc w:val="both"/>
              <w:rPr>
                <w:rFonts w:ascii="仿宋" w:eastAsia="仿宋" w:hAnsi="仿宋" w:cs="仿宋"/>
                <w:kern w:val="2"/>
                <w:sz w:val="24"/>
                <w:szCs w:val="24"/>
              </w:rPr>
            </w:pPr>
            <w:r>
              <w:rPr>
                <w:rFonts w:ascii="仿宋" w:eastAsia="仿宋" w:hAnsi="仿宋" w:cs="仿宋" w:hint="eastAsia"/>
                <w:kern w:val="2"/>
                <w:sz w:val="24"/>
                <w:szCs w:val="24"/>
              </w:rPr>
              <w:t>（2）公司资格证明文件（营业执照</w:t>
            </w:r>
            <w:r w:rsidR="00FF7CE3">
              <w:rPr>
                <w:rFonts w:ascii="仿宋" w:eastAsia="仿宋" w:hAnsi="仿宋" w:cs="仿宋" w:hint="eastAsia"/>
                <w:kern w:val="2"/>
                <w:sz w:val="24"/>
                <w:szCs w:val="24"/>
              </w:rPr>
              <w:t>、资质证书、开户许可证）</w:t>
            </w:r>
            <w:r>
              <w:rPr>
                <w:rFonts w:ascii="仿宋" w:eastAsia="仿宋" w:hAnsi="仿宋" w:cs="仿宋" w:hint="eastAsia"/>
                <w:kern w:val="2"/>
                <w:sz w:val="24"/>
                <w:szCs w:val="24"/>
              </w:rPr>
              <w:t>；</w:t>
            </w:r>
          </w:p>
          <w:p w:rsidR="00041D05" w:rsidRDefault="00213A77">
            <w:pPr>
              <w:pStyle w:val="a6"/>
              <w:adjustRightInd/>
              <w:spacing w:line="360" w:lineRule="auto"/>
              <w:jc w:val="both"/>
              <w:rPr>
                <w:rFonts w:ascii="仿宋" w:eastAsia="仿宋" w:hAnsi="仿宋" w:cs="仿宋"/>
                <w:kern w:val="2"/>
                <w:sz w:val="24"/>
                <w:szCs w:val="24"/>
              </w:rPr>
            </w:pPr>
            <w:r>
              <w:rPr>
                <w:rFonts w:ascii="仿宋" w:eastAsia="仿宋" w:hAnsi="仿宋" w:cs="仿宋" w:hint="eastAsia"/>
                <w:kern w:val="2"/>
                <w:sz w:val="24"/>
                <w:szCs w:val="24"/>
              </w:rPr>
              <w:t>（3）信用查询；</w:t>
            </w:r>
          </w:p>
          <w:p w:rsidR="00041D05" w:rsidRDefault="00213A77">
            <w:pPr>
              <w:pStyle w:val="a6"/>
              <w:adjustRightInd/>
              <w:spacing w:line="360" w:lineRule="auto"/>
              <w:jc w:val="both"/>
              <w:rPr>
                <w:rFonts w:ascii="仿宋" w:eastAsia="仿宋" w:hAnsi="仿宋" w:cs="仿宋"/>
                <w:kern w:val="2"/>
                <w:sz w:val="24"/>
                <w:szCs w:val="24"/>
              </w:rPr>
            </w:pPr>
            <w:r>
              <w:rPr>
                <w:rFonts w:ascii="仿宋" w:eastAsia="仿宋" w:hAnsi="仿宋" w:cs="仿宋" w:hint="eastAsia"/>
                <w:kern w:val="2"/>
                <w:sz w:val="24"/>
                <w:szCs w:val="24"/>
              </w:rPr>
              <w:t>（4）具有良好的商业信誉和健全的财务会计制度、具有依法缴纳税收和社会保障金的良好记录、具备履行合同所必须的设备和专业技术能力、参加政府</w:t>
            </w:r>
            <w:r w:rsidR="00911881">
              <w:rPr>
                <w:rFonts w:ascii="仿宋" w:eastAsia="仿宋" w:hAnsi="仿宋" w:cs="仿宋" w:hint="eastAsia"/>
                <w:kern w:val="2"/>
                <w:sz w:val="24"/>
                <w:szCs w:val="24"/>
              </w:rPr>
              <w:t>项目</w:t>
            </w:r>
            <w:r>
              <w:rPr>
                <w:rFonts w:ascii="仿宋" w:eastAsia="仿宋" w:hAnsi="仿宋" w:cs="仿宋" w:hint="eastAsia"/>
                <w:kern w:val="2"/>
                <w:sz w:val="24"/>
                <w:szCs w:val="24"/>
              </w:rPr>
              <w:t>活动近三年内，在经营活动中没有重大违法记录的承诺函；</w:t>
            </w:r>
          </w:p>
          <w:p w:rsidR="00041D05" w:rsidRDefault="00213A77">
            <w:pPr>
              <w:pStyle w:val="a6"/>
              <w:adjustRightInd/>
              <w:spacing w:line="360" w:lineRule="auto"/>
              <w:jc w:val="both"/>
              <w:rPr>
                <w:rFonts w:ascii="仿宋" w:eastAsia="仿宋" w:hAnsi="仿宋" w:cs="仿宋"/>
                <w:sz w:val="24"/>
                <w:szCs w:val="24"/>
              </w:rPr>
            </w:pPr>
            <w:r>
              <w:rPr>
                <w:rFonts w:ascii="仿宋" w:eastAsia="仿宋" w:hAnsi="仿宋" w:cs="仿宋" w:hint="eastAsia"/>
                <w:kern w:val="2"/>
                <w:sz w:val="24"/>
                <w:szCs w:val="24"/>
              </w:rPr>
              <w:t>（5）</w:t>
            </w:r>
            <w:r>
              <w:rPr>
                <w:rFonts w:ascii="仿宋" w:eastAsia="仿宋" w:hAnsi="仿宋" w:cs="仿宋" w:hint="eastAsia"/>
                <w:sz w:val="24"/>
                <w:szCs w:val="24"/>
              </w:rPr>
              <w:t>比选单位认为需要提供的其他资料。</w:t>
            </w:r>
          </w:p>
        </w:tc>
      </w:tr>
      <w:tr w:rsidR="00041D05">
        <w:trPr>
          <w:trHeight w:val="567"/>
          <w:jc w:val="center"/>
        </w:trPr>
        <w:tc>
          <w:tcPr>
            <w:tcW w:w="708" w:type="dxa"/>
            <w:vAlign w:val="center"/>
          </w:tcPr>
          <w:p w:rsidR="00041D05" w:rsidRDefault="009A770D">
            <w:pPr>
              <w:jc w:val="center"/>
            </w:pPr>
            <w:r>
              <w:t>8</w:t>
            </w:r>
          </w:p>
        </w:tc>
        <w:tc>
          <w:tcPr>
            <w:tcW w:w="2721" w:type="dxa"/>
            <w:vAlign w:val="center"/>
          </w:tcPr>
          <w:p w:rsidR="00041D05" w:rsidRDefault="00213A77">
            <w:pPr>
              <w:jc w:val="center"/>
            </w:pPr>
            <w:r>
              <w:rPr>
                <w:rFonts w:hint="eastAsia"/>
              </w:rPr>
              <w:t>报价方式</w:t>
            </w:r>
          </w:p>
        </w:tc>
        <w:tc>
          <w:tcPr>
            <w:tcW w:w="5422" w:type="dxa"/>
            <w:vAlign w:val="center"/>
          </w:tcPr>
          <w:p w:rsidR="00041D05" w:rsidRPr="00917BEC" w:rsidRDefault="00F47270" w:rsidP="0011334E">
            <w:pPr>
              <w:jc w:val="center"/>
              <w:rPr>
                <w:rFonts w:ascii="仿宋" w:eastAsia="仿宋" w:hAnsi="仿宋"/>
              </w:rPr>
            </w:pPr>
            <w:r w:rsidRPr="00917BEC">
              <w:rPr>
                <w:rFonts w:ascii="仿宋" w:eastAsia="仿宋" w:hAnsi="仿宋" w:hint="eastAsia"/>
              </w:rPr>
              <w:t>占项目财政资金的百分比</w:t>
            </w:r>
          </w:p>
        </w:tc>
      </w:tr>
      <w:tr w:rsidR="00F47270">
        <w:trPr>
          <w:trHeight w:val="567"/>
          <w:jc w:val="center"/>
        </w:trPr>
        <w:tc>
          <w:tcPr>
            <w:tcW w:w="708" w:type="dxa"/>
            <w:vAlign w:val="center"/>
          </w:tcPr>
          <w:p w:rsidR="00F47270" w:rsidRDefault="009A770D">
            <w:pPr>
              <w:jc w:val="center"/>
            </w:pPr>
            <w:r>
              <w:t>9</w:t>
            </w:r>
          </w:p>
        </w:tc>
        <w:tc>
          <w:tcPr>
            <w:tcW w:w="2721" w:type="dxa"/>
            <w:vAlign w:val="center"/>
          </w:tcPr>
          <w:p w:rsidR="00F47270" w:rsidRDefault="00F47270">
            <w:pPr>
              <w:jc w:val="center"/>
            </w:pPr>
            <w:r>
              <w:rPr>
                <w:rFonts w:hint="eastAsia"/>
              </w:rPr>
              <w:t>最高限价</w:t>
            </w:r>
          </w:p>
        </w:tc>
        <w:tc>
          <w:tcPr>
            <w:tcW w:w="5422" w:type="dxa"/>
            <w:vAlign w:val="center"/>
          </w:tcPr>
          <w:p w:rsidR="00F47270" w:rsidRPr="00917BEC" w:rsidRDefault="00F47270" w:rsidP="0011334E">
            <w:pPr>
              <w:jc w:val="center"/>
              <w:rPr>
                <w:rFonts w:ascii="仿宋" w:eastAsia="仿宋" w:hAnsi="仿宋"/>
              </w:rPr>
            </w:pPr>
            <w:r w:rsidRPr="00917BEC">
              <w:rPr>
                <w:rFonts w:ascii="仿宋" w:eastAsia="仿宋" w:hAnsi="仿宋" w:hint="eastAsia"/>
              </w:rPr>
              <w:t>不高于项目财政资金的1.</w:t>
            </w:r>
            <w:r w:rsidRPr="00917BEC">
              <w:rPr>
                <w:rFonts w:ascii="仿宋" w:eastAsia="仿宋" w:hAnsi="仿宋"/>
              </w:rPr>
              <w:t>5</w:t>
            </w:r>
            <w:r w:rsidRPr="00917BEC">
              <w:rPr>
                <w:rFonts w:ascii="仿宋" w:eastAsia="仿宋" w:hAnsi="仿宋" w:hint="eastAsia"/>
              </w:rPr>
              <w:t>%</w:t>
            </w:r>
          </w:p>
        </w:tc>
      </w:tr>
      <w:tr w:rsidR="00013396">
        <w:trPr>
          <w:trHeight w:val="567"/>
          <w:jc w:val="center"/>
        </w:trPr>
        <w:tc>
          <w:tcPr>
            <w:tcW w:w="708" w:type="dxa"/>
            <w:vAlign w:val="center"/>
          </w:tcPr>
          <w:p w:rsidR="00013396" w:rsidRDefault="009A770D">
            <w:pPr>
              <w:jc w:val="center"/>
            </w:pPr>
            <w:r>
              <w:t>10</w:t>
            </w:r>
          </w:p>
        </w:tc>
        <w:tc>
          <w:tcPr>
            <w:tcW w:w="2721" w:type="dxa"/>
            <w:vAlign w:val="center"/>
          </w:tcPr>
          <w:p w:rsidR="00013396" w:rsidRDefault="00013396">
            <w:pPr>
              <w:jc w:val="center"/>
            </w:pPr>
            <w:r>
              <w:rPr>
                <w:rFonts w:hint="eastAsia"/>
              </w:rPr>
              <w:t>服务内容</w:t>
            </w:r>
          </w:p>
        </w:tc>
        <w:tc>
          <w:tcPr>
            <w:tcW w:w="5422" w:type="dxa"/>
            <w:vAlign w:val="center"/>
          </w:tcPr>
          <w:p w:rsidR="00013396" w:rsidRDefault="00013396" w:rsidP="00013396">
            <w:pPr>
              <w:pStyle w:val="a6"/>
              <w:adjustRightInd/>
              <w:spacing w:line="360" w:lineRule="auto"/>
              <w:jc w:val="both"/>
            </w:pPr>
            <w:r w:rsidRPr="00013396">
              <w:rPr>
                <w:rFonts w:ascii="仿宋" w:eastAsia="仿宋" w:hAnsi="仿宋" w:cs="仿宋" w:hint="eastAsia"/>
                <w:kern w:val="2"/>
                <w:sz w:val="24"/>
                <w:szCs w:val="24"/>
              </w:rPr>
              <w:t>负责工程勘</w:t>
            </w:r>
            <w:r w:rsidR="00F47270">
              <w:rPr>
                <w:rFonts w:ascii="仿宋" w:eastAsia="仿宋" w:hAnsi="仿宋" w:cs="仿宋" w:hint="eastAsia"/>
                <w:kern w:val="2"/>
                <w:sz w:val="24"/>
                <w:szCs w:val="24"/>
              </w:rPr>
              <w:t>测</w:t>
            </w:r>
            <w:r w:rsidRPr="00013396">
              <w:rPr>
                <w:rFonts w:ascii="仿宋" w:eastAsia="仿宋" w:hAnsi="仿宋" w:cs="仿宋" w:hint="eastAsia"/>
                <w:kern w:val="2"/>
                <w:sz w:val="24"/>
                <w:szCs w:val="24"/>
              </w:rPr>
              <w:t>设计，编制的初步设计符合有关政策</w:t>
            </w:r>
            <w:r w:rsidRPr="00013396">
              <w:rPr>
                <w:rFonts w:ascii="仿宋" w:eastAsia="仿宋" w:hAnsi="仿宋" w:cs="仿宋" w:hint="eastAsia"/>
                <w:kern w:val="2"/>
                <w:sz w:val="24"/>
                <w:szCs w:val="24"/>
              </w:rPr>
              <w:lastRenderedPageBreak/>
              <w:t>要求，并通过市级专家评审；负责变更调整及施工设计；</w:t>
            </w:r>
            <w:r w:rsidR="00EB3D63">
              <w:rPr>
                <w:rFonts w:ascii="仿宋" w:eastAsia="仿宋" w:hAnsi="仿宋" w:cs="仿宋" w:hint="eastAsia"/>
                <w:kern w:val="2"/>
                <w:sz w:val="24"/>
                <w:szCs w:val="24"/>
              </w:rPr>
              <w:t>负责项目矢量数据采集与管理；</w:t>
            </w:r>
            <w:r w:rsidRPr="00013396">
              <w:rPr>
                <w:rFonts w:ascii="仿宋" w:eastAsia="仿宋" w:hAnsi="仿宋" w:cs="仿宋" w:hint="eastAsia"/>
                <w:kern w:val="2"/>
                <w:sz w:val="24"/>
                <w:szCs w:val="24"/>
              </w:rPr>
              <w:t>负责参与项目工程验收；负责解释与本项目设计有关的技术问题。</w:t>
            </w:r>
          </w:p>
        </w:tc>
      </w:tr>
      <w:tr w:rsidR="00041D05">
        <w:trPr>
          <w:trHeight w:val="613"/>
          <w:jc w:val="center"/>
        </w:trPr>
        <w:tc>
          <w:tcPr>
            <w:tcW w:w="708" w:type="dxa"/>
            <w:vAlign w:val="center"/>
          </w:tcPr>
          <w:p w:rsidR="00041D05" w:rsidRDefault="00917BEC" w:rsidP="009A770D">
            <w:pPr>
              <w:snapToGrid w:val="0"/>
              <w:jc w:val="center"/>
              <w:rPr>
                <w:rFonts w:ascii="仿宋" w:eastAsia="仿宋" w:hAnsi="仿宋" w:cs="仿宋"/>
                <w:bCs/>
                <w:sz w:val="24"/>
              </w:rPr>
            </w:pPr>
            <w:r>
              <w:rPr>
                <w:rFonts w:ascii="仿宋" w:eastAsia="仿宋" w:hAnsi="仿宋" w:cs="仿宋"/>
                <w:bCs/>
                <w:sz w:val="24"/>
              </w:rPr>
              <w:lastRenderedPageBreak/>
              <w:t>1</w:t>
            </w:r>
            <w:r w:rsidR="009A770D">
              <w:rPr>
                <w:rFonts w:ascii="仿宋" w:eastAsia="仿宋" w:hAnsi="仿宋" w:cs="仿宋"/>
                <w:bCs/>
                <w:sz w:val="24"/>
              </w:rPr>
              <w:t>1</w:t>
            </w:r>
          </w:p>
        </w:tc>
        <w:tc>
          <w:tcPr>
            <w:tcW w:w="2721" w:type="dxa"/>
            <w:vAlign w:val="center"/>
          </w:tcPr>
          <w:p w:rsidR="00041D05" w:rsidRDefault="00213A77">
            <w:pPr>
              <w:snapToGrid w:val="0"/>
              <w:jc w:val="center"/>
              <w:rPr>
                <w:rFonts w:ascii="仿宋" w:eastAsia="仿宋" w:hAnsi="仿宋" w:cs="仿宋"/>
                <w:bCs/>
                <w:sz w:val="24"/>
              </w:rPr>
            </w:pPr>
            <w:r>
              <w:rPr>
                <w:rFonts w:ascii="仿宋" w:eastAsia="仿宋" w:hAnsi="仿宋" w:cs="仿宋" w:hint="eastAsia"/>
                <w:bCs/>
                <w:sz w:val="24"/>
              </w:rPr>
              <w:t>是否允许比选</w:t>
            </w:r>
            <w:r w:rsidR="00A427A2">
              <w:rPr>
                <w:rFonts w:ascii="仿宋" w:eastAsia="仿宋" w:hAnsi="仿宋" w:cs="仿宋" w:hint="eastAsia"/>
                <w:bCs/>
                <w:sz w:val="24"/>
              </w:rPr>
              <w:t>申</w:t>
            </w:r>
            <w:r>
              <w:rPr>
                <w:rFonts w:ascii="仿宋" w:eastAsia="仿宋" w:hAnsi="仿宋" w:cs="仿宋" w:hint="eastAsia"/>
                <w:bCs/>
                <w:sz w:val="24"/>
              </w:rPr>
              <w:t>请人将项目非主体、非关键性工作交由他人完成</w:t>
            </w:r>
          </w:p>
        </w:tc>
        <w:tc>
          <w:tcPr>
            <w:tcW w:w="5422" w:type="dxa"/>
            <w:vAlign w:val="center"/>
          </w:tcPr>
          <w:p w:rsidR="00041D05" w:rsidRDefault="00213A77">
            <w:pPr>
              <w:pStyle w:val="23"/>
              <w:keepNext w:val="0"/>
              <w:keepLines w:val="0"/>
              <w:snapToGrid w:val="0"/>
              <w:spacing w:before="0" w:after="0" w:line="240" w:lineRule="auto"/>
              <w:ind w:firstLineChars="49" w:firstLine="118"/>
              <w:jc w:val="both"/>
              <w:rPr>
                <w:rFonts w:ascii="仿宋" w:eastAsia="仿宋" w:hAnsi="仿宋" w:cs="仿宋"/>
                <w:bCs/>
                <w:sz w:val="24"/>
                <w:szCs w:val="24"/>
              </w:rPr>
            </w:pPr>
            <w:r>
              <w:rPr>
                <w:rFonts w:ascii="仿宋" w:eastAsia="仿宋" w:hAnsi="仿宋" w:cs="仿宋" w:hint="eastAsia"/>
                <w:bCs/>
                <w:color w:val="auto"/>
                <w:sz w:val="24"/>
                <w:szCs w:val="24"/>
              </w:rPr>
              <w:t>否</w:t>
            </w:r>
          </w:p>
        </w:tc>
      </w:tr>
      <w:tr w:rsidR="00041D05">
        <w:trPr>
          <w:trHeight w:val="944"/>
          <w:jc w:val="center"/>
        </w:trPr>
        <w:tc>
          <w:tcPr>
            <w:tcW w:w="708" w:type="dxa"/>
            <w:vAlign w:val="center"/>
          </w:tcPr>
          <w:p w:rsidR="00041D05" w:rsidRDefault="00A427A2" w:rsidP="009A770D">
            <w:pPr>
              <w:snapToGrid w:val="0"/>
              <w:jc w:val="center"/>
              <w:rPr>
                <w:rFonts w:ascii="仿宋" w:eastAsia="仿宋" w:hAnsi="仿宋" w:cs="仿宋"/>
                <w:bCs/>
                <w:sz w:val="24"/>
              </w:rPr>
            </w:pPr>
            <w:r>
              <w:rPr>
                <w:rFonts w:ascii="仿宋" w:eastAsia="仿宋" w:hAnsi="仿宋" w:cs="仿宋"/>
                <w:bCs/>
                <w:sz w:val="24"/>
              </w:rPr>
              <w:t>1</w:t>
            </w:r>
            <w:r w:rsidR="009A770D">
              <w:rPr>
                <w:rFonts w:ascii="仿宋" w:eastAsia="仿宋" w:hAnsi="仿宋" w:cs="仿宋"/>
                <w:bCs/>
                <w:sz w:val="24"/>
              </w:rPr>
              <w:t>2</w:t>
            </w:r>
          </w:p>
        </w:tc>
        <w:tc>
          <w:tcPr>
            <w:tcW w:w="2721" w:type="dxa"/>
            <w:vAlign w:val="center"/>
          </w:tcPr>
          <w:p w:rsidR="00041D05" w:rsidRDefault="00CD6436">
            <w:pPr>
              <w:snapToGrid w:val="0"/>
              <w:jc w:val="center"/>
              <w:rPr>
                <w:rFonts w:ascii="仿宋" w:eastAsia="仿宋" w:hAnsi="仿宋" w:cs="仿宋"/>
                <w:bCs/>
                <w:sz w:val="24"/>
              </w:rPr>
            </w:pPr>
            <w:r>
              <w:rPr>
                <w:rFonts w:ascii="仿宋" w:eastAsia="仿宋" w:hAnsi="仿宋" w:cs="仿宋" w:hint="eastAsia"/>
                <w:bCs/>
                <w:sz w:val="24"/>
              </w:rPr>
              <w:t>服务</w:t>
            </w:r>
            <w:r w:rsidR="004573E0">
              <w:rPr>
                <w:rFonts w:ascii="仿宋" w:eastAsia="仿宋" w:hAnsi="仿宋" w:cs="仿宋" w:hint="eastAsia"/>
                <w:bCs/>
                <w:sz w:val="24"/>
              </w:rPr>
              <w:t>期</w:t>
            </w:r>
            <w:r>
              <w:rPr>
                <w:rFonts w:ascii="仿宋" w:eastAsia="仿宋" w:hAnsi="仿宋" w:cs="仿宋" w:hint="eastAsia"/>
                <w:bCs/>
                <w:sz w:val="24"/>
              </w:rPr>
              <w:t>限</w:t>
            </w:r>
          </w:p>
        </w:tc>
        <w:tc>
          <w:tcPr>
            <w:tcW w:w="5422" w:type="dxa"/>
            <w:vAlign w:val="center"/>
          </w:tcPr>
          <w:p w:rsidR="00041D05" w:rsidRDefault="004573E0" w:rsidP="001377E5">
            <w:pPr>
              <w:pStyle w:val="a6"/>
              <w:adjustRightInd/>
              <w:spacing w:line="360" w:lineRule="auto"/>
              <w:jc w:val="both"/>
              <w:rPr>
                <w:rFonts w:ascii="仿宋" w:eastAsia="仿宋" w:hAnsi="仿宋" w:cs="仿宋"/>
                <w:bCs/>
                <w:sz w:val="24"/>
                <w:szCs w:val="24"/>
              </w:rPr>
            </w:pPr>
            <w:r w:rsidRPr="001377E5">
              <w:rPr>
                <w:rFonts w:ascii="仿宋" w:eastAsia="仿宋" w:hAnsi="仿宋" w:cs="仿宋" w:hint="eastAsia"/>
                <w:kern w:val="2"/>
                <w:sz w:val="24"/>
                <w:szCs w:val="24"/>
              </w:rPr>
              <w:t>签订合同次日</w:t>
            </w:r>
            <w:r w:rsidR="00917BEC">
              <w:rPr>
                <w:rFonts w:ascii="仿宋" w:eastAsia="仿宋" w:hAnsi="仿宋" w:cs="仿宋" w:hint="eastAsia"/>
                <w:kern w:val="2"/>
                <w:sz w:val="24"/>
                <w:szCs w:val="24"/>
              </w:rPr>
              <w:t>开始</w:t>
            </w:r>
            <w:r w:rsidR="00CD6436" w:rsidRPr="001377E5">
              <w:rPr>
                <w:rFonts w:ascii="仿宋" w:eastAsia="仿宋" w:hAnsi="仿宋" w:cs="仿宋" w:hint="eastAsia"/>
                <w:kern w:val="2"/>
                <w:sz w:val="24"/>
                <w:szCs w:val="24"/>
              </w:rPr>
              <w:t>，</w:t>
            </w:r>
            <w:r w:rsidR="00917BEC">
              <w:rPr>
                <w:rFonts w:ascii="仿宋" w:eastAsia="仿宋" w:hAnsi="仿宋" w:cs="仿宋" w:hint="eastAsia"/>
                <w:kern w:val="2"/>
                <w:sz w:val="24"/>
                <w:szCs w:val="24"/>
              </w:rPr>
              <w:t>按上级农业农村部门要求的时间节点完成项目初步设计编制及修改，</w:t>
            </w:r>
            <w:r w:rsidRPr="001377E5">
              <w:rPr>
                <w:rFonts w:ascii="仿宋" w:eastAsia="仿宋" w:hAnsi="仿宋" w:cs="仿宋" w:hint="eastAsia"/>
                <w:kern w:val="2"/>
                <w:sz w:val="24"/>
                <w:szCs w:val="24"/>
              </w:rPr>
              <w:t>至</w:t>
            </w:r>
            <w:r w:rsidR="005233A5" w:rsidRPr="001377E5">
              <w:rPr>
                <w:rFonts w:ascii="仿宋" w:eastAsia="仿宋" w:hAnsi="仿宋" w:cs="仿宋" w:hint="eastAsia"/>
                <w:kern w:val="2"/>
                <w:sz w:val="24"/>
                <w:szCs w:val="24"/>
              </w:rPr>
              <w:t>该项目通过市级验收</w:t>
            </w:r>
            <w:r w:rsidR="001377E5">
              <w:rPr>
                <w:rFonts w:ascii="仿宋" w:eastAsia="仿宋" w:hAnsi="仿宋" w:cs="仿宋" w:hint="eastAsia"/>
                <w:kern w:val="2"/>
                <w:sz w:val="24"/>
                <w:szCs w:val="24"/>
              </w:rPr>
              <w:t>前</w:t>
            </w:r>
            <w:r w:rsidR="00CD6436" w:rsidRPr="001377E5">
              <w:rPr>
                <w:rFonts w:ascii="仿宋" w:eastAsia="仿宋" w:hAnsi="仿宋" w:cs="仿宋" w:hint="eastAsia"/>
                <w:kern w:val="2"/>
                <w:sz w:val="24"/>
                <w:szCs w:val="24"/>
              </w:rPr>
              <w:t>完成其它</w:t>
            </w:r>
            <w:r w:rsidR="001377E5">
              <w:rPr>
                <w:rFonts w:ascii="仿宋" w:eastAsia="仿宋" w:hAnsi="仿宋" w:cs="仿宋" w:hint="eastAsia"/>
                <w:kern w:val="2"/>
                <w:sz w:val="24"/>
                <w:szCs w:val="24"/>
              </w:rPr>
              <w:t>勘测</w:t>
            </w:r>
            <w:r w:rsidR="00CD6436" w:rsidRPr="001377E5">
              <w:rPr>
                <w:rFonts w:ascii="仿宋" w:eastAsia="仿宋" w:hAnsi="仿宋" w:cs="仿宋" w:hint="eastAsia"/>
                <w:kern w:val="2"/>
                <w:sz w:val="24"/>
                <w:szCs w:val="24"/>
              </w:rPr>
              <w:t>设计工作</w:t>
            </w:r>
            <w:r w:rsidRPr="001377E5">
              <w:rPr>
                <w:rFonts w:ascii="仿宋" w:eastAsia="仿宋" w:hAnsi="仿宋" w:cs="仿宋" w:hint="eastAsia"/>
                <w:kern w:val="2"/>
                <w:sz w:val="24"/>
                <w:szCs w:val="24"/>
              </w:rPr>
              <w:t>。</w:t>
            </w:r>
          </w:p>
        </w:tc>
      </w:tr>
      <w:tr w:rsidR="00041D05">
        <w:trPr>
          <w:trHeight w:val="567"/>
          <w:jc w:val="center"/>
        </w:trPr>
        <w:tc>
          <w:tcPr>
            <w:tcW w:w="708" w:type="dxa"/>
            <w:vAlign w:val="center"/>
          </w:tcPr>
          <w:p w:rsidR="00041D05" w:rsidRDefault="00213A77" w:rsidP="009A770D">
            <w:pPr>
              <w:snapToGrid w:val="0"/>
              <w:jc w:val="center"/>
              <w:rPr>
                <w:rFonts w:ascii="仿宋" w:eastAsia="仿宋" w:hAnsi="仿宋" w:cs="仿宋"/>
                <w:bCs/>
                <w:sz w:val="24"/>
              </w:rPr>
            </w:pPr>
            <w:r>
              <w:rPr>
                <w:rFonts w:ascii="仿宋" w:eastAsia="仿宋" w:hAnsi="仿宋" w:cs="仿宋" w:hint="eastAsia"/>
                <w:bCs/>
                <w:sz w:val="24"/>
              </w:rPr>
              <w:t>1</w:t>
            </w:r>
            <w:r w:rsidR="009A770D">
              <w:rPr>
                <w:rFonts w:ascii="仿宋" w:eastAsia="仿宋" w:hAnsi="仿宋" w:cs="仿宋"/>
                <w:bCs/>
                <w:sz w:val="24"/>
              </w:rPr>
              <w:t>3</w:t>
            </w:r>
          </w:p>
        </w:tc>
        <w:tc>
          <w:tcPr>
            <w:tcW w:w="2721" w:type="dxa"/>
            <w:vAlign w:val="center"/>
          </w:tcPr>
          <w:p w:rsidR="00041D05" w:rsidRDefault="00213A77">
            <w:pPr>
              <w:snapToGrid w:val="0"/>
              <w:jc w:val="center"/>
              <w:rPr>
                <w:rFonts w:ascii="仿宋" w:eastAsia="仿宋" w:hAnsi="仿宋" w:cs="仿宋"/>
                <w:bCs/>
                <w:sz w:val="24"/>
              </w:rPr>
            </w:pPr>
            <w:r>
              <w:rPr>
                <w:rFonts w:ascii="仿宋" w:eastAsia="仿宋" w:hAnsi="仿宋" w:cs="仿宋" w:hint="eastAsia"/>
                <w:color w:val="000000"/>
                <w:kern w:val="0"/>
                <w:sz w:val="24"/>
              </w:rPr>
              <w:t>比选响应文件提交时间</w:t>
            </w:r>
          </w:p>
        </w:tc>
        <w:tc>
          <w:tcPr>
            <w:tcW w:w="5422" w:type="dxa"/>
            <w:vAlign w:val="center"/>
          </w:tcPr>
          <w:p w:rsidR="00041D05" w:rsidRDefault="00213A77" w:rsidP="009D49F2">
            <w:pPr>
              <w:pStyle w:val="23"/>
              <w:keepNext w:val="0"/>
              <w:keepLines w:val="0"/>
              <w:snapToGrid w:val="0"/>
              <w:spacing w:before="0" w:after="0" w:line="240" w:lineRule="auto"/>
              <w:jc w:val="both"/>
              <w:rPr>
                <w:rFonts w:ascii="仿宋" w:eastAsia="仿宋" w:hAnsi="仿宋" w:cs="仿宋"/>
                <w:bCs/>
                <w:color w:val="auto"/>
                <w:sz w:val="24"/>
                <w:szCs w:val="24"/>
              </w:rPr>
            </w:pPr>
            <w:r>
              <w:rPr>
                <w:rFonts w:ascii="仿宋" w:eastAsia="仿宋" w:hAnsi="仿宋" w:cs="仿宋" w:hint="eastAsia"/>
                <w:bCs/>
                <w:color w:val="auto"/>
                <w:sz w:val="24"/>
                <w:szCs w:val="24"/>
              </w:rPr>
              <w:t>比选通知书发出至202</w:t>
            </w:r>
            <w:r w:rsidR="00181253">
              <w:rPr>
                <w:rFonts w:ascii="仿宋" w:eastAsia="仿宋" w:hAnsi="仿宋" w:cs="仿宋"/>
                <w:bCs/>
                <w:color w:val="auto"/>
                <w:sz w:val="24"/>
                <w:szCs w:val="24"/>
              </w:rPr>
              <w:t>6</w:t>
            </w:r>
            <w:r>
              <w:rPr>
                <w:rFonts w:ascii="仿宋" w:eastAsia="仿宋" w:hAnsi="仿宋" w:cs="仿宋" w:hint="eastAsia"/>
                <w:bCs/>
                <w:color w:val="auto"/>
                <w:sz w:val="24"/>
                <w:szCs w:val="24"/>
              </w:rPr>
              <w:t>年</w:t>
            </w:r>
            <w:r w:rsidR="00181253">
              <w:rPr>
                <w:rFonts w:ascii="仿宋" w:eastAsia="仿宋" w:hAnsi="仿宋" w:cs="仿宋"/>
                <w:bCs/>
                <w:color w:val="auto"/>
                <w:sz w:val="24"/>
                <w:szCs w:val="24"/>
              </w:rPr>
              <w:t>9</w:t>
            </w:r>
            <w:r>
              <w:rPr>
                <w:rFonts w:ascii="仿宋" w:eastAsia="仿宋" w:hAnsi="仿宋" w:cs="仿宋" w:hint="eastAsia"/>
                <w:bCs/>
                <w:color w:val="auto"/>
                <w:sz w:val="24"/>
                <w:szCs w:val="24"/>
              </w:rPr>
              <w:t>月</w:t>
            </w:r>
            <w:r w:rsidR="00181253">
              <w:rPr>
                <w:rFonts w:ascii="仿宋" w:eastAsia="仿宋" w:hAnsi="仿宋" w:cs="仿宋"/>
                <w:bCs/>
                <w:color w:val="auto"/>
                <w:sz w:val="24"/>
                <w:szCs w:val="24"/>
              </w:rPr>
              <w:t>7</w:t>
            </w:r>
            <w:r>
              <w:rPr>
                <w:rFonts w:ascii="仿宋" w:eastAsia="仿宋" w:hAnsi="仿宋" w:cs="仿宋" w:hint="eastAsia"/>
                <w:bCs/>
                <w:color w:val="auto"/>
                <w:sz w:val="24"/>
                <w:szCs w:val="24"/>
              </w:rPr>
              <w:t>日17：</w:t>
            </w:r>
            <w:r w:rsidR="009D49F2">
              <w:rPr>
                <w:rFonts w:ascii="仿宋" w:eastAsia="仿宋" w:hAnsi="仿宋" w:cs="仿宋"/>
                <w:bCs/>
                <w:color w:val="auto"/>
                <w:sz w:val="24"/>
                <w:szCs w:val="24"/>
              </w:rPr>
              <w:t>0</w:t>
            </w:r>
            <w:bookmarkStart w:id="0" w:name="_GoBack"/>
            <w:bookmarkEnd w:id="0"/>
            <w:r>
              <w:rPr>
                <w:rFonts w:ascii="仿宋" w:eastAsia="仿宋" w:hAnsi="仿宋" w:cs="仿宋" w:hint="eastAsia"/>
                <w:bCs/>
                <w:color w:val="auto"/>
                <w:sz w:val="24"/>
                <w:szCs w:val="24"/>
              </w:rPr>
              <w:t>0前</w:t>
            </w:r>
          </w:p>
        </w:tc>
      </w:tr>
      <w:tr w:rsidR="00041D05">
        <w:trPr>
          <w:trHeight w:val="567"/>
          <w:jc w:val="center"/>
        </w:trPr>
        <w:tc>
          <w:tcPr>
            <w:tcW w:w="708" w:type="dxa"/>
            <w:vAlign w:val="center"/>
          </w:tcPr>
          <w:p w:rsidR="00041D05" w:rsidRDefault="00213A77" w:rsidP="009A770D">
            <w:pPr>
              <w:snapToGrid w:val="0"/>
              <w:jc w:val="center"/>
              <w:rPr>
                <w:rFonts w:ascii="仿宋" w:eastAsia="仿宋" w:hAnsi="仿宋" w:cs="仿宋"/>
                <w:bCs/>
                <w:sz w:val="24"/>
              </w:rPr>
            </w:pPr>
            <w:r>
              <w:rPr>
                <w:rFonts w:ascii="仿宋" w:eastAsia="仿宋" w:hAnsi="仿宋" w:cs="仿宋" w:hint="eastAsia"/>
                <w:bCs/>
                <w:sz w:val="24"/>
              </w:rPr>
              <w:t>1</w:t>
            </w:r>
            <w:r w:rsidR="009A770D">
              <w:rPr>
                <w:rFonts w:ascii="仿宋" w:eastAsia="仿宋" w:hAnsi="仿宋" w:cs="仿宋"/>
                <w:bCs/>
                <w:sz w:val="24"/>
              </w:rPr>
              <w:t>4</w:t>
            </w:r>
          </w:p>
        </w:tc>
        <w:tc>
          <w:tcPr>
            <w:tcW w:w="2721" w:type="dxa"/>
            <w:vAlign w:val="center"/>
          </w:tcPr>
          <w:p w:rsidR="00041D05" w:rsidRDefault="00213A77">
            <w:pPr>
              <w:snapToGrid w:val="0"/>
              <w:jc w:val="center"/>
              <w:rPr>
                <w:rFonts w:ascii="仿宋" w:eastAsia="仿宋" w:hAnsi="仿宋" w:cs="仿宋"/>
                <w:color w:val="000000"/>
                <w:kern w:val="0"/>
                <w:sz w:val="24"/>
              </w:rPr>
            </w:pPr>
            <w:r>
              <w:rPr>
                <w:rFonts w:ascii="仿宋" w:eastAsia="仿宋" w:hAnsi="仿宋" w:cs="仿宋" w:hint="eastAsia"/>
                <w:color w:val="000000"/>
                <w:kern w:val="0"/>
                <w:sz w:val="24"/>
              </w:rPr>
              <w:t>比选地点</w:t>
            </w:r>
          </w:p>
        </w:tc>
        <w:tc>
          <w:tcPr>
            <w:tcW w:w="5422" w:type="dxa"/>
            <w:vAlign w:val="center"/>
          </w:tcPr>
          <w:p w:rsidR="00041D05" w:rsidRDefault="00213A77">
            <w:pPr>
              <w:pStyle w:val="23"/>
              <w:keepNext w:val="0"/>
              <w:keepLines w:val="0"/>
              <w:snapToGrid w:val="0"/>
              <w:spacing w:before="0" w:after="0" w:line="240" w:lineRule="auto"/>
              <w:jc w:val="both"/>
              <w:rPr>
                <w:rFonts w:ascii="仿宋" w:eastAsia="仿宋" w:hAnsi="仿宋" w:cs="仿宋"/>
                <w:bCs/>
                <w:color w:val="auto"/>
                <w:sz w:val="24"/>
                <w:szCs w:val="24"/>
              </w:rPr>
            </w:pPr>
            <w:r>
              <w:rPr>
                <w:rFonts w:ascii="仿宋" w:eastAsia="仿宋" w:hAnsi="仿宋" w:cs="仿宋" w:hint="eastAsia"/>
                <w:kern w:val="2"/>
                <w:sz w:val="24"/>
                <w:szCs w:val="24"/>
              </w:rPr>
              <w:t>正定县</w:t>
            </w:r>
            <w:r w:rsidR="00911881">
              <w:rPr>
                <w:rFonts w:ascii="仿宋" w:eastAsia="仿宋" w:hAnsi="仿宋" w:cs="仿宋" w:hint="eastAsia"/>
                <w:kern w:val="2"/>
                <w:sz w:val="24"/>
                <w:szCs w:val="24"/>
              </w:rPr>
              <w:t>农业综合开发中心C</w:t>
            </w:r>
            <w:r w:rsidR="00911881">
              <w:rPr>
                <w:rFonts w:ascii="仿宋" w:eastAsia="仿宋" w:hAnsi="仿宋" w:cs="仿宋"/>
                <w:kern w:val="2"/>
                <w:sz w:val="24"/>
                <w:szCs w:val="24"/>
              </w:rPr>
              <w:t>809</w:t>
            </w:r>
            <w:r w:rsidR="00911881">
              <w:rPr>
                <w:rFonts w:ascii="仿宋" w:eastAsia="仿宋" w:hAnsi="仿宋" w:cs="仿宋" w:hint="eastAsia"/>
                <w:kern w:val="2"/>
                <w:sz w:val="24"/>
                <w:szCs w:val="24"/>
              </w:rPr>
              <w:t>室</w:t>
            </w:r>
          </w:p>
        </w:tc>
      </w:tr>
    </w:tbl>
    <w:p w:rsidR="00041D05" w:rsidRDefault="00041D05">
      <w:pPr>
        <w:spacing w:line="360" w:lineRule="auto"/>
        <w:rPr>
          <w:rFonts w:ascii="仿宋" w:eastAsia="仿宋" w:hAnsi="仿宋" w:cs="仿宋"/>
          <w:sz w:val="24"/>
        </w:rPr>
      </w:pPr>
    </w:p>
    <w:p w:rsidR="00041D05" w:rsidRDefault="00041D05">
      <w:pPr>
        <w:spacing w:line="360" w:lineRule="auto"/>
        <w:rPr>
          <w:rFonts w:ascii="仿宋" w:eastAsia="仿宋" w:hAnsi="仿宋" w:cs="仿宋"/>
          <w:sz w:val="24"/>
        </w:rPr>
      </w:pPr>
    </w:p>
    <w:p w:rsidR="00041D05" w:rsidRDefault="00041D05">
      <w:pPr>
        <w:spacing w:line="360" w:lineRule="auto"/>
        <w:rPr>
          <w:rFonts w:ascii="仿宋" w:eastAsia="仿宋" w:hAnsi="仿宋" w:cs="仿宋"/>
          <w:sz w:val="24"/>
        </w:rPr>
      </w:pPr>
    </w:p>
    <w:p w:rsidR="00041D05" w:rsidRDefault="00213A77">
      <w:pPr>
        <w:rPr>
          <w:rFonts w:ascii="仿宋" w:eastAsia="仿宋" w:hAnsi="仿宋" w:cs="仿宋"/>
          <w:b/>
          <w:bCs/>
          <w:sz w:val="30"/>
          <w:szCs w:val="30"/>
        </w:rPr>
      </w:pPr>
      <w:r>
        <w:rPr>
          <w:rFonts w:ascii="仿宋" w:eastAsia="仿宋" w:hAnsi="仿宋" w:cs="仿宋" w:hint="eastAsia"/>
          <w:b/>
          <w:bCs/>
          <w:sz w:val="30"/>
          <w:szCs w:val="30"/>
        </w:rPr>
        <w:br w:type="page"/>
      </w:r>
    </w:p>
    <w:p w:rsidR="00041D05" w:rsidRDefault="00213A77">
      <w:pPr>
        <w:jc w:val="center"/>
        <w:rPr>
          <w:rFonts w:ascii="仿宋" w:eastAsia="仿宋" w:hAnsi="仿宋" w:cs="仿宋"/>
          <w:b/>
          <w:bCs/>
          <w:sz w:val="28"/>
          <w:szCs w:val="28"/>
        </w:rPr>
      </w:pPr>
      <w:r>
        <w:rPr>
          <w:rFonts w:ascii="仿宋" w:eastAsia="仿宋" w:hAnsi="仿宋" w:cs="仿宋" w:hint="eastAsia"/>
          <w:b/>
          <w:bCs/>
          <w:sz w:val="28"/>
          <w:szCs w:val="28"/>
        </w:rPr>
        <w:lastRenderedPageBreak/>
        <w:t>第三部分 比选响应文件格式</w:t>
      </w:r>
    </w:p>
    <w:p w:rsidR="00041D05" w:rsidRDefault="00213A77">
      <w:pPr>
        <w:spacing w:line="360" w:lineRule="auto"/>
        <w:rPr>
          <w:rFonts w:ascii="仿宋" w:eastAsia="仿宋" w:hAnsi="仿宋" w:cs="仿宋"/>
          <w:sz w:val="24"/>
        </w:rPr>
      </w:pPr>
      <w:r>
        <w:rPr>
          <w:rFonts w:ascii="仿宋" w:eastAsia="仿宋" w:hAnsi="仿宋" w:cs="仿宋" w:hint="eastAsia"/>
          <w:sz w:val="24"/>
        </w:rPr>
        <w:t>封面格式</w:t>
      </w:r>
    </w:p>
    <w:p w:rsidR="00041D05" w:rsidRDefault="00041D05">
      <w:pPr>
        <w:pStyle w:val="21"/>
        <w:ind w:leftChars="0" w:left="0" w:firstLineChars="0" w:firstLine="0"/>
        <w:rPr>
          <w:rFonts w:ascii="仿宋" w:eastAsia="仿宋" w:hAnsi="仿宋" w:cs="仿宋"/>
        </w:rPr>
      </w:pPr>
    </w:p>
    <w:p w:rsidR="00041D05" w:rsidRPr="00A73CCC" w:rsidRDefault="00213A77">
      <w:pPr>
        <w:spacing w:line="480" w:lineRule="auto"/>
        <w:jc w:val="center"/>
        <w:outlineLvl w:val="0"/>
        <w:rPr>
          <w:rFonts w:ascii="仿宋" w:eastAsia="仿宋" w:hAnsi="仿宋" w:cs="仿宋"/>
          <w:b/>
          <w:bCs/>
          <w:sz w:val="36"/>
          <w:szCs w:val="36"/>
        </w:rPr>
      </w:pPr>
      <w:r w:rsidRPr="00A73CCC">
        <w:rPr>
          <w:rFonts w:ascii="仿宋" w:eastAsia="仿宋" w:hAnsi="仿宋" w:cs="仿宋" w:hint="eastAsia"/>
          <w:b/>
          <w:bCs/>
          <w:sz w:val="36"/>
          <w:szCs w:val="36"/>
        </w:rPr>
        <w:t>正定县</w:t>
      </w:r>
      <w:r w:rsidR="00D070CD" w:rsidRPr="00A73CCC">
        <w:rPr>
          <w:rFonts w:ascii="仿宋" w:eastAsia="仿宋" w:hAnsi="仿宋" w:cs="仿宋" w:hint="eastAsia"/>
          <w:b/>
          <w:bCs/>
          <w:sz w:val="36"/>
          <w:szCs w:val="36"/>
        </w:rPr>
        <w:t>202</w:t>
      </w:r>
      <w:r w:rsidR="00181253">
        <w:rPr>
          <w:rFonts w:ascii="仿宋" w:eastAsia="仿宋" w:hAnsi="仿宋" w:cs="仿宋"/>
          <w:b/>
          <w:bCs/>
          <w:sz w:val="36"/>
          <w:szCs w:val="36"/>
        </w:rPr>
        <w:t>6</w:t>
      </w:r>
      <w:r w:rsidR="00D070CD" w:rsidRPr="00A73CCC">
        <w:rPr>
          <w:rFonts w:ascii="仿宋" w:eastAsia="仿宋" w:hAnsi="仿宋" w:cs="仿宋" w:hint="eastAsia"/>
          <w:b/>
          <w:bCs/>
          <w:sz w:val="36"/>
          <w:szCs w:val="36"/>
        </w:rPr>
        <w:t>年</w:t>
      </w:r>
      <w:r w:rsidR="00EB3D63">
        <w:rPr>
          <w:rFonts w:ascii="仿宋" w:eastAsia="仿宋" w:hAnsi="仿宋" w:cs="仿宋" w:hint="eastAsia"/>
          <w:b/>
          <w:bCs/>
          <w:sz w:val="36"/>
          <w:szCs w:val="36"/>
        </w:rPr>
        <w:t>西平乐乡</w:t>
      </w:r>
      <w:r w:rsidR="00CD6436">
        <w:rPr>
          <w:rFonts w:ascii="仿宋" w:eastAsia="仿宋" w:hAnsi="仿宋" w:cs="仿宋" w:hint="eastAsia"/>
          <w:b/>
          <w:bCs/>
          <w:sz w:val="36"/>
          <w:szCs w:val="36"/>
        </w:rPr>
        <w:t>高标准农田建设</w:t>
      </w:r>
      <w:r w:rsidR="00D070CD" w:rsidRPr="00A73CCC">
        <w:rPr>
          <w:rFonts w:ascii="仿宋" w:eastAsia="仿宋" w:hAnsi="仿宋" w:cs="仿宋" w:hint="eastAsia"/>
          <w:b/>
          <w:bCs/>
          <w:sz w:val="36"/>
          <w:szCs w:val="36"/>
        </w:rPr>
        <w:t>项</w:t>
      </w:r>
      <w:r w:rsidRPr="00A73CCC">
        <w:rPr>
          <w:rFonts w:ascii="仿宋" w:eastAsia="仿宋" w:hAnsi="仿宋" w:cs="仿宋" w:hint="eastAsia"/>
          <w:b/>
          <w:bCs/>
          <w:sz w:val="36"/>
          <w:szCs w:val="36"/>
        </w:rPr>
        <w:t>目</w:t>
      </w:r>
    </w:p>
    <w:p w:rsidR="00041D05" w:rsidRPr="00A73CCC" w:rsidRDefault="00041D05">
      <w:pPr>
        <w:spacing w:line="480" w:lineRule="auto"/>
        <w:jc w:val="center"/>
        <w:rPr>
          <w:rFonts w:ascii="仿宋" w:eastAsia="仿宋" w:hAnsi="仿宋" w:cs="仿宋"/>
          <w:b/>
          <w:bCs/>
          <w:sz w:val="36"/>
          <w:szCs w:val="36"/>
        </w:rPr>
      </w:pPr>
    </w:p>
    <w:p w:rsidR="00041D05" w:rsidRPr="00A73CCC" w:rsidRDefault="00CD6436">
      <w:pPr>
        <w:spacing w:line="480" w:lineRule="auto"/>
        <w:jc w:val="center"/>
        <w:rPr>
          <w:rFonts w:ascii="仿宋" w:eastAsia="仿宋" w:hAnsi="仿宋" w:cs="仿宋"/>
          <w:sz w:val="36"/>
          <w:szCs w:val="36"/>
        </w:rPr>
      </w:pPr>
      <w:r>
        <w:rPr>
          <w:rFonts w:ascii="仿宋" w:eastAsia="仿宋" w:hAnsi="仿宋" w:cs="仿宋" w:hint="eastAsia"/>
          <w:b/>
          <w:bCs/>
          <w:sz w:val="36"/>
          <w:szCs w:val="36"/>
        </w:rPr>
        <w:t>勘测设计</w:t>
      </w:r>
      <w:r w:rsidR="00A73CCC" w:rsidRPr="00A73CCC">
        <w:rPr>
          <w:rFonts w:ascii="仿宋" w:eastAsia="仿宋" w:hAnsi="仿宋" w:cs="仿宋" w:hint="eastAsia"/>
          <w:b/>
          <w:bCs/>
          <w:sz w:val="36"/>
          <w:szCs w:val="36"/>
        </w:rPr>
        <w:t>主体</w:t>
      </w:r>
    </w:p>
    <w:p w:rsidR="00041D05" w:rsidRDefault="00041D05">
      <w:pPr>
        <w:jc w:val="left"/>
        <w:rPr>
          <w:rFonts w:ascii="仿宋" w:eastAsia="仿宋" w:hAnsi="仿宋" w:cs="仿宋"/>
          <w:b/>
          <w:bCs/>
          <w:sz w:val="48"/>
          <w:szCs w:val="48"/>
        </w:rPr>
      </w:pPr>
    </w:p>
    <w:p w:rsidR="00041D05" w:rsidRDefault="00041D05">
      <w:pPr>
        <w:ind w:firstLineChars="500" w:firstLine="2409"/>
        <w:rPr>
          <w:rFonts w:ascii="仿宋" w:eastAsia="仿宋" w:hAnsi="仿宋" w:cs="仿宋"/>
          <w:b/>
          <w:bCs/>
          <w:sz w:val="48"/>
          <w:szCs w:val="48"/>
        </w:rPr>
      </w:pPr>
    </w:p>
    <w:p w:rsidR="00041D05" w:rsidRDefault="00041D05">
      <w:pPr>
        <w:pStyle w:val="21"/>
        <w:ind w:firstLine="480"/>
        <w:rPr>
          <w:rFonts w:ascii="仿宋" w:eastAsia="仿宋" w:hAnsi="仿宋" w:cs="仿宋"/>
        </w:rPr>
      </w:pPr>
    </w:p>
    <w:p w:rsidR="00041D05" w:rsidRDefault="00213A77">
      <w:pPr>
        <w:adjustRightInd w:val="0"/>
        <w:snapToGrid w:val="0"/>
        <w:jc w:val="center"/>
        <w:rPr>
          <w:rFonts w:ascii="仿宋" w:eastAsia="仿宋" w:hAnsi="仿宋" w:cs="仿宋"/>
          <w:b/>
          <w:bCs/>
          <w:sz w:val="44"/>
          <w:szCs w:val="44"/>
        </w:rPr>
      </w:pPr>
      <w:r>
        <w:rPr>
          <w:rFonts w:ascii="仿宋" w:eastAsia="仿宋" w:hAnsi="仿宋" w:cs="仿宋" w:hint="eastAsia"/>
          <w:b/>
          <w:bCs/>
          <w:sz w:val="44"/>
          <w:szCs w:val="44"/>
        </w:rPr>
        <w:t>比选申请书</w:t>
      </w:r>
    </w:p>
    <w:p w:rsidR="00041D05" w:rsidRDefault="00041D05">
      <w:pPr>
        <w:rPr>
          <w:rFonts w:ascii="仿宋" w:eastAsia="仿宋" w:hAnsi="仿宋" w:cs="仿宋"/>
          <w:sz w:val="36"/>
          <w:szCs w:val="36"/>
        </w:rPr>
      </w:pPr>
    </w:p>
    <w:p w:rsidR="00041D05" w:rsidRDefault="00041D05">
      <w:pPr>
        <w:ind w:leftChars="342" w:left="718" w:firstLineChars="700" w:firstLine="2520"/>
        <w:rPr>
          <w:rFonts w:ascii="仿宋" w:eastAsia="仿宋" w:hAnsi="仿宋" w:cs="仿宋"/>
          <w:sz w:val="36"/>
          <w:szCs w:val="36"/>
        </w:rPr>
      </w:pPr>
    </w:p>
    <w:p w:rsidR="00041D05" w:rsidRDefault="00041D05">
      <w:pPr>
        <w:rPr>
          <w:rFonts w:ascii="仿宋" w:eastAsia="仿宋" w:hAnsi="仿宋" w:cs="仿宋"/>
          <w:sz w:val="36"/>
          <w:szCs w:val="36"/>
        </w:rPr>
      </w:pPr>
    </w:p>
    <w:p w:rsidR="00041D05" w:rsidRDefault="00041D05">
      <w:pPr>
        <w:rPr>
          <w:rFonts w:ascii="仿宋" w:eastAsia="仿宋" w:hAnsi="仿宋" w:cs="仿宋"/>
          <w:sz w:val="36"/>
          <w:szCs w:val="36"/>
        </w:rPr>
      </w:pPr>
    </w:p>
    <w:p w:rsidR="00041D05" w:rsidRDefault="00041D05">
      <w:pPr>
        <w:pStyle w:val="a3"/>
        <w:ind w:firstLineChars="0" w:firstLine="0"/>
        <w:rPr>
          <w:rFonts w:ascii="仿宋" w:eastAsia="仿宋" w:hAnsi="仿宋" w:cs="仿宋"/>
          <w:sz w:val="36"/>
          <w:szCs w:val="36"/>
        </w:rPr>
      </w:pPr>
    </w:p>
    <w:p w:rsidR="00041D05" w:rsidRDefault="00041D05">
      <w:pPr>
        <w:pStyle w:val="a3"/>
        <w:ind w:firstLineChars="0" w:firstLine="0"/>
        <w:rPr>
          <w:rFonts w:ascii="仿宋" w:eastAsia="仿宋" w:hAnsi="仿宋" w:cs="仿宋"/>
          <w:sz w:val="36"/>
          <w:szCs w:val="36"/>
        </w:rPr>
      </w:pPr>
    </w:p>
    <w:p w:rsidR="00041D05" w:rsidRDefault="00041D05">
      <w:pPr>
        <w:rPr>
          <w:rFonts w:ascii="仿宋" w:eastAsia="仿宋" w:hAnsi="仿宋" w:cs="仿宋"/>
          <w:sz w:val="36"/>
          <w:szCs w:val="36"/>
        </w:rPr>
      </w:pPr>
    </w:p>
    <w:p w:rsidR="00041D05" w:rsidRDefault="00213A77">
      <w:pPr>
        <w:ind w:firstLineChars="200" w:firstLine="562"/>
        <w:rPr>
          <w:rFonts w:ascii="仿宋" w:eastAsia="仿宋" w:hAnsi="仿宋" w:cs="仿宋"/>
          <w:b/>
          <w:bCs/>
          <w:sz w:val="28"/>
          <w:szCs w:val="28"/>
          <w:u w:val="single"/>
        </w:rPr>
      </w:pPr>
      <w:r>
        <w:rPr>
          <w:rFonts w:ascii="仿宋" w:eastAsia="仿宋" w:hAnsi="仿宋" w:cs="仿宋" w:hint="eastAsia"/>
          <w:b/>
          <w:bCs/>
          <w:sz w:val="28"/>
          <w:szCs w:val="28"/>
        </w:rPr>
        <w:t>报价人名称：</w:t>
      </w:r>
      <w:r>
        <w:rPr>
          <w:rFonts w:ascii="仿宋" w:eastAsia="仿宋" w:hAnsi="仿宋" w:cs="仿宋" w:hint="eastAsia"/>
          <w:b/>
          <w:bCs/>
          <w:sz w:val="28"/>
          <w:szCs w:val="28"/>
          <w:u w:val="single"/>
        </w:rPr>
        <w:t xml:space="preserve">                                 （盖章）</w:t>
      </w:r>
    </w:p>
    <w:p w:rsidR="00041D05" w:rsidRDefault="00213A77">
      <w:pPr>
        <w:ind w:firstLineChars="200" w:firstLine="562"/>
        <w:rPr>
          <w:rFonts w:ascii="仿宋" w:eastAsia="仿宋" w:hAnsi="仿宋" w:cs="仿宋"/>
          <w:b/>
          <w:bCs/>
          <w:sz w:val="28"/>
          <w:szCs w:val="28"/>
          <w:u w:val="single"/>
        </w:rPr>
      </w:pPr>
      <w:r>
        <w:rPr>
          <w:rFonts w:ascii="仿宋" w:eastAsia="仿宋" w:hAnsi="仿宋" w:cs="仿宋" w:hint="eastAsia"/>
          <w:b/>
          <w:bCs/>
          <w:sz w:val="28"/>
          <w:szCs w:val="28"/>
        </w:rPr>
        <w:t>法定代表人：</w:t>
      </w:r>
      <w:r>
        <w:rPr>
          <w:rFonts w:ascii="仿宋" w:eastAsia="仿宋" w:hAnsi="仿宋" w:cs="仿宋" w:hint="eastAsia"/>
          <w:b/>
          <w:bCs/>
          <w:sz w:val="28"/>
          <w:szCs w:val="28"/>
          <w:u w:val="single"/>
        </w:rPr>
        <w:t xml:space="preserve">                           （签字或盖章） </w:t>
      </w:r>
    </w:p>
    <w:p w:rsidR="00041D05" w:rsidRDefault="00213A77">
      <w:pPr>
        <w:ind w:firstLineChars="200" w:firstLine="562"/>
        <w:rPr>
          <w:rFonts w:ascii="仿宋" w:eastAsia="仿宋" w:hAnsi="仿宋" w:cs="仿宋"/>
          <w:b/>
          <w:bCs/>
          <w:sz w:val="28"/>
          <w:szCs w:val="28"/>
          <w:u w:val="single"/>
        </w:rPr>
      </w:pPr>
      <w:r>
        <w:rPr>
          <w:rFonts w:ascii="仿宋" w:eastAsia="仿宋" w:hAnsi="仿宋" w:cs="仿宋" w:hint="eastAsia"/>
          <w:b/>
          <w:bCs/>
          <w:sz w:val="28"/>
          <w:szCs w:val="28"/>
        </w:rPr>
        <w:t>日      期 ：</w:t>
      </w:r>
      <w:r>
        <w:rPr>
          <w:rFonts w:ascii="仿宋" w:eastAsia="仿宋" w:hAnsi="仿宋" w:cs="仿宋" w:hint="eastAsia"/>
          <w:b/>
          <w:bCs/>
          <w:sz w:val="28"/>
          <w:szCs w:val="28"/>
          <w:u w:val="single"/>
        </w:rPr>
        <w:t xml:space="preserve">                                        </w:t>
      </w:r>
    </w:p>
    <w:p w:rsidR="00041D05" w:rsidRDefault="00041D05">
      <w:pPr>
        <w:ind w:firstLineChars="500" w:firstLine="1400"/>
        <w:rPr>
          <w:rFonts w:ascii="仿宋" w:eastAsia="仿宋" w:hAnsi="仿宋" w:cs="仿宋"/>
          <w:sz w:val="28"/>
          <w:szCs w:val="28"/>
          <w:u w:val="single"/>
        </w:rPr>
      </w:pPr>
    </w:p>
    <w:p w:rsidR="00041D05" w:rsidRDefault="00213A77">
      <w:pPr>
        <w:rPr>
          <w:rFonts w:ascii="仿宋" w:eastAsia="仿宋" w:hAnsi="仿宋" w:cs="仿宋"/>
          <w:sz w:val="28"/>
          <w:szCs w:val="28"/>
        </w:rPr>
      </w:pPr>
      <w:r>
        <w:rPr>
          <w:rFonts w:ascii="仿宋" w:eastAsia="仿宋" w:hAnsi="仿宋" w:cs="仿宋" w:hint="eastAsia"/>
          <w:sz w:val="28"/>
          <w:szCs w:val="28"/>
        </w:rPr>
        <w:t xml:space="preserve">   </w:t>
      </w:r>
    </w:p>
    <w:p w:rsidR="00041D05" w:rsidRDefault="00213A77">
      <w:pPr>
        <w:pStyle w:val="aa"/>
        <w:widowControl/>
        <w:numPr>
          <w:ilvl w:val="0"/>
          <w:numId w:val="5"/>
        </w:numPr>
        <w:adjustRightInd w:val="0"/>
        <w:snapToGrid w:val="0"/>
        <w:spacing w:beforeLines="50" w:before="156" w:after="0" w:line="360" w:lineRule="auto"/>
        <w:rPr>
          <w:rFonts w:ascii="仿宋" w:eastAsia="仿宋" w:hAnsi="仿宋" w:cs="仿宋"/>
          <w:b/>
          <w:bCs/>
          <w:sz w:val="28"/>
          <w:szCs w:val="28"/>
        </w:rPr>
      </w:pPr>
      <w:r>
        <w:rPr>
          <w:rFonts w:ascii="仿宋" w:eastAsia="仿宋" w:hAnsi="仿宋" w:cs="仿宋" w:hint="eastAsia"/>
          <w:b/>
          <w:bCs/>
          <w:sz w:val="28"/>
          <w:szCs w:val="28"/>
        </w:rPr>
        <w:lastRenderedPageBreak/>
        <w:t>报价单格式：</w:t>
      </w:r>
    </w:p>
    <w:p w:rsidR="00041D05" w:rsidRDefault="00CD6436">
      <w:pPr>
        <w:pStyle w:val="aa"/>
        <w:widowControl/>
        <w:adjustRightInd w:val="0"/>
        <w:snapToGrid w:val="0"/>
        <w:spacing w:beforeLines="50" w:before="156" w:after="0" w:line="360" w:lineRule="auto"/>
        <w:ind w:firstLineChars="200" w:firstLine="480"/>
        <w:jc w:val="center"/>
        <w:rPr>
          <w:rFonts w:ascii="仿宋" w:eastAsia="仿宋" w:hAnsi="仿宋" w:cs="仿宋"/>
          <w:b/>
          <w:bCs/>
          <w:sz w:val="28"/>
          <w:szCs w:val="28"/>
        </w:rPr>
      </w:pPr>
      <w:r>
        <w:rPr>
          <w:rFonts w:ascii="宋体" w:eastAsia="宋体" w:hAnsi="宋体" w:cs="宋体" w:hint="eastAsia"/>
        </w:rPr>
        <w:t>勘测设计</w:t>
      </w:r>
      <w:r w:rsidR="00213A77">
        <w:rPr>
          <w:rFonts w:ascii="宋体" w:eastAsia="宋体" w:hAnsi="宋体" w:cs="宋体" w:hint="eastAsia"/>
        </w:rPr>
        <w:t>费报价单</w:t>
      </w:r>
    </w:p>
    <w:p w:rsidR="00041D05" w:rsidRDefault="00213A77">
      <w:pPr>
        <w:pStyle w:val="aa"/>
        <w:widowControl/>
        <w:adjustRightInd w:val="0"/>
        <w:snapToGrid w:val="0"/>
        <w:spacing w:beforeLines="50" w:before="156" w:after="0" w:line="360" w:lineRule="auto"/>
        <w:rPr>
          <w:rFonts w:ascii="宋体" w:eastAsia="宋体" w:hAnsi="宋体" w:cs="宋体"/>
          <w:u w:val="single"/>
        </w:rPr>
      </w:pPr>
      <w:r>
        <w:rPr>
          <w:rFonts w:ascii="宋体" w:eastAsia="宋体" w:hAnsi="宋体" w:cs="宋体" w:hint="eastAsia"/>
        </w:rPr>
        <w:t>致：</w:t>
      </w:r>
      <w:r>
        <w:rPr>
          <w:rFonts w:ascii="宋体" w:hAnsi="宋体" w:cs="宋体" w:hint="eastAsia"/>
          <w:u w:val="single"/>
          <w:lang w:bidi="ar"/>
        </w:rPr>
        <w:t>正定县</w:t>
      </w:r>
      <w:r w:rsidR="00A73CCC">
        <w:rPr>
          <w:rFonts w:ascii="宋体" w:hAnsi="宋体" w:cs="宋体" w:hint="eastAsia"/>
          <w:u w:val="single"/>
          <w:lang w:bidi="ar"/>
        </w:rPr>
        <w:t>农业农村局</w:t>
      </w:r>
    </w:p>
    <w:p w:rsidR="00041D05" w:rsidRDefault="00213A77">
      <w:pPr>
        <w:pStyle w:val="aa"/>
        <w:widowControl/>
        <w:adjustRightInd w:val="0"/>
        <w:snapToGrid w:val="0"/>
        <w:spacing w:beforeLines="50" w:before="156" w:after="0" w:line="360" w:lineRule="auto"/>
        <w:ind w:firstLineChars="200" w:firstLine="480"/>
        <w:rPr>
          <w:rFonts w:ascii="宋体" w:eastAsia="宋体" w:hAnsi="宋体" w:cs="宋体"/>
          <w:lang w:bidi="ar"/>
        </w:rPr>
      </w:pPr>
      <w:r>
        <w:rPr>
          <w:rFonts w:ascii="宋体" w:eastAsia="宋体" w:hAnsi="宋体" w:cs="宋体" w:hint="eastAsia"/>
          <w:lang w:bidi="ar"/>
        </w:rPr>
        <w:t>我公司已仔细研究了</w:t>
      </w:r>
      <w:r>
        <w:rPr>
          <w:rFonts w:ascii="宋体" w:hAnsi="宋体" w:cs="宋体" w:hint="eastAsia"/>
          <w:u w:val="single"/>
        </w:rPr>
        <w:t>正定县</w:t>
      </w:r>
      <w:r w:rsidR="00CD6436" w:rsidRPr="00CD6436">
        <w:rPr>
          <w:rFonts w:ascii="宋体" w:hAnsi="宋体" w:cs="宋体" w:hint="eastAsia"/>
          <w:u w:val="single"/>
        </w:rPr>
        <w:t>202</w:t>
      </w:r>
      <w:r w:rsidR="00181253">
        <w:rPr>
          <w:rFonts w:ascii="宋体" w:hAnsi="宋体" w:cs="宋体"/>
          <w:u w:val="single"/>
        </w:rPr>
        <w:t>6</w:t>
      </w:r>
      <w:r w:rsidR="00CD6436" w:rsidRPr="00CD6436">
        <w:rPr>
          <w:rFonts w:ascii="宋体" w:hAnsi="宋体" w:cs="宋体" w:hint="eastAsia"/>
          <w:u w:val="single"/>
        </w:rPr>
        <w:t>年</w:t>
      </w:r>
      <w:r w:rsidR="00EB3D63">
        <w:rPr>
          <w:rFonts w:ascii="宋体" w:hAnsi="宋体" w:cs="宋体" w:hint="eastAsia"/>
          <w:u w:val="single"/>
        </w:rPr>
        <w:t>西平乐乡</w:t>
      </w:r>
      <w:r w:rsidR="00CD6436" w:rsidRPr="00CD6436">
        <w:rPr>
          <w:rFonts w:ascii="宋体" w:hAnsi="宋体" w:cs="宋体" w:hint="eastAsia"/>
          <w:u w:val="single"/>
        </w:rPr>
        <w:t>高标准农田建设项目勘测设计</w:t>
      </w:r>
      <w:r>
        <w:rPr>
          <w:rFonts w:ascii="宋体" w:eastAsia="宋体" w:hAnsi="宋体" w:cs="宋体" w:hint="eastAsia"/>
          <w:lang w:bidi="ar"/>
        </w:rPr>
        <w:t>的具体情况，根据本公司的实际情况，</w:t>
      </w:r>
      <w:r w:rsidR="00CD6436">
        <w:rPr>
          <w:rFonts w:ascii="宋体" w:eastAsia="宋体" w:hAnsi="宋体" w:cs="宋体" w:hint="eastAsia"/>
          <w:lang w:bidi="ar"/>
        </w:rPr>
        <w:t>勘测设计</w:t>
      </w:r>
      <w:r>
        <w:rPr>
          <w:rFonts w:ascii="宋体" w:eastAsia="宋体" w:hAnsi="宋体" w:cs="宋体" w:hint="eastAsia"/>
          <w:lang w:bidi="ar"/>
        </w:rPr>
        <w:t>费报价为</w:t>
      </w:r>
      <w:r>
        <w:rPr>
          <w:rFonts w:ascii="宋体" w:eastAsia="宋体" w:hAnsi="宋体" w:cs="宋体" w:hint="eastAsia"/>
          <w:u w:val="single"/>
          <w:lang w:bidi="ar"/>
        </w:rPr>
        <w:t xml:space="preserve">   </w:t>
      </w:r>
      <w:r w:rsidR="00013396">
        <w:rPr>
          <w:rFonts w:ascii="宋体" w:eastAsia="宋体" w:hAnsi="宋体" w:cs="宋体"/>
          <w:u w:val="single"/>
          <w:lang w:bidi="ar"/>
        </w:rPr>
        <w:t xml:space="preserve">   </w:t>
      </w:r>
      <w:r w:rsidR="00A73CCC">
        <w:rPr>
          <w:rFonts w:ascii="宋体" w:eastAsia="宋体" w:hAnsi="宋体" w:cs="宋体"/>
          <w:u w:val="single"/>
          <w:lang w:bidi="ar"/>
        </w:rPr>
        <w:t xml:space="preserve">   </w:t>
      </w:r>
      <w:r>
        <w:rPr>
          <w:rFonts w:ascii="宋体" w:eastAsia="宋体" w:hAnsi="宋体" w:cs="宋体" w:hint="eastAsia"/>
          <w:u w:val="single"/>
          <w:lang w:bidi="ar"/>
        </w:rPr>
        <w:t xml:space="preserve"> </w:t>
      </w:r>
      <w:r w:rsidR="00A73CCC">
        <w:rPr>
          <w:rFonts w:ascii="宋体" w:eastAsia="宋体" w:hAnsi="宋体" w:cs="宋体" w:hint="eastAsia"/>
          <w:lang w:bidi="ar"/>
        </w:rPr>
        <w:t>元</w:t>
      </w:r>
      <w:r>
        <w:rPr>
          <w:rFonts w:ascii="宋体" w:eastAsia="宋体" w:hAnsi="宋体" w:cs="宋体" w:hint="eastAsia"/>
          <w:lang w:bidi="ar"/>
        </w:rPr>
        <w:t>。</w:t>
      </w:r>
    </w:p>
    <w:tbl>
      <w:tblPr>
        <w:tblStyle w:val="ac"/>
        <w:tblW w:w="9360" w:type="dxa"/>
        <w:jc w:val="center"/>
        <w:tblLook w:val="04A0" w:firstRow="1" w:lastRow="0" w:firstColumn="1" w:lastColumn="0" w:noHBand="0" w:noVBand="1"/>
      </w:tblPr>
      <w:tblGrid>
        <w:gridCol w:w="1313"/>
        <w:gridCol w:w="1755"/>
        <w:gridCol w:w="1666"/>
        <w:gridCol w:w="1753"/>
        <w:gridCol w:w="1662"/>
        <w:gridCol w:w="1211"/>
      </w:tblGrid>
      <w:tr w:rsidR="00013396" w:rsidRPr="00F46C2F" w:rsidTr="00013396">
        <w:trPr>
          <w:trHeight w:val="856"/>
          <w:jc w:val="center"/>
        </w:trPr>
        <w:tc>
          <w:tcPr>
            <w:tcW w:w="1313" w:type="dxa"/>
            <w:vAlign w:val="center"/>
          </w:tcPr>
          <w:p w:rsidR="00CD6436" w:rsidRPr="00F46C2F" w:rsidRDefault="00CD6436" w:rsidP="00013396">
            <w:pPr>
              <w:jc w:val="center"/>
              <w:rPr>
                <w:sz w:val="24"/>
              </w:rPr>
            </w:pPr>
            <w:r w:rsidRPr="00F46C2F">
              <w:rPr>
                <w:rFonts w:hint="eastAsia"/>
                <w:sz w:val="24"/>
              </w:rPr>
              <w:t>货物、工程、服务名称</w:t>
            </w:r>
          </w:p>
        </w:tc>
        <w:tc>
          <w:tcPr>
            <w:tcW w:w="1755" w:type="dxa"/>
            <w:vAlign w:val="center"/>
          </w:tcPr>
          <w:p w:rsidR="00CD6436" w:rsidRPr="00F46C2F" w:rsidRDefault="00CD6436" w:rsidP="00013396">
            <w:pPr>
              <w:jc w:val="center"/>
              <w:rPr>
                <w:sz w:val="24"/>
              </w:rPr>
            </w:pPr>
            <w:r w:rsidRPr="00F46C2F">
              <w:rPr>
                <w:rFonts w:hint="eastAsia"/>
                <w:sz w:val="24"/>
              </w:rPr>
              <w:t>项目概况</w:t>
            </w:r>
          </w:p>
        </w:tc>
        <w:tc>
          <w:tcPr>
            <w:tcW w:w="1666" w:type="dxa"/>
            <w:vAlign w:val="center"/>
          </w:tcPr>
          <w:p w:rsidR="00CD6436" w:rsidRPr="00F46C2F" w:rsidRDefault="00CD6436" w:rsidP="00013396">
            <w:pPr>
              <w:jc w:val="center"/>
              <w:rPr>
                <w:sz w:val="24"/>
              </w:rPr>
            </w:pPr>
            <w:r w:rsidRPr="00F46C2F">
              <w:rPr>
                <w:rFonts w:hint="eastAsia"/>
                <w:sz w:val="24"/>
              </w:rPr>
              <w:t>服务内容</w:t>
            </w:r>
          </w:p>
        </w:tc>
        <w:tc>
          <w:tcPr>
            <w:tcW w:w="1753" w:type="dxa"/>
            <w:vAlign w:val="center"/>
          </w:tcPr>
          <w:p w:rsidR="00CD6436" w:rsidRPr="00F46C2F" w:rsidRDefault="00CD6436" w:rsidP="00013396">
            <w:pPr>
              <w:jc w:val="center"/>
              <w:rPr>
                <w:sz w:val="24"/>
              </w:rPr>
            </w:pPr>
            <w:r w:rsidRPr="00F46C2F">
              <w:rPr>
                <w:rFonts w:hint="eastAsia"/>
                <w:sz w:val="24"/>
              </w:rPr>
              <w:t>商务需求</w:t>
            </w:r>
          </w:p>
        </w:tc>
        <w:tc>
          <w:tcPr>
            <w:tcW w:w="1662" w:type="dxa"/>
            <w:vAlign w:val="center"/>
          </w:tcPr>
          <w:p w:rsidR="00CD6436" w:rsidRPr="00F46C2F" w:rsidRDefault="00CD6436" w:rsidP="00013396">
            <w:pPr>
              <w:jc w:val="center"/>
              <w:rPr>
                <w:sz w:val="24"/>
              </w:rPr>
            </w:pPr>
            <w:r w:rsidRPr="00F46C2F">
              <w:rPr>
                <w:rFonts w:hint="eastAsia"/>
                <w:sz w:val="24"/>
              </w:rPr>
              <w:t>资质</w:t>
            </w:r>
          </w:p>
        </w:tc>
        <w:tc>
          <w:tcPr>
            <w:tcW w:w="1211" w:type="dxa"/>
            <w:vAlign w:val="center"/>
          </w:tcPr>
          <w:p w:rsidR="00CD6436" w:rsidRPr="00F46C2F" w:rsidRDefault="00CD6436" w:rsidP="00013396">
            <w:pPr>
              <w:jc w:val="center"/>
              <w:rPr>
                <w:sz w:val="24"/>
              </w:rPr>
            </w:pPr>
            <w:r w:rsidRPr="00F46C2F">
              <w:rPr>
                <w:rFonts w:hint="eastAsia"/>
                <w:sz w:val="24"/>
              </w:rPr>
              <w:t>报价</w:t>
            </w:r>
            <w:r w:rsidRPr="00F46C2F">
              <w:rPr>
                <w:rFonts w:hint="eastAsia"/>
                <w:sz w:val="24"/>
              </w:rPr>
              <w:t>(</w:t>
            </w:r>
            <w:r w:rsidRPr="00F46C2F">
              <w:rPr>
                <w:rFonts w:hint="eastAsia"/>
                <w:sz w:val="24"/>
              </w:rPr>
              <w:t>万元</w:t>
            </w:r>
            <w:r w:rsidRPr="00F46C2F">
              <w:rPr>
                <w:rFonts w:hint="eastAsia"/>
                <w:sz w:val="24"/>
              </w:rPr>
              <w:t>)</w:t>
            </w:r>
          </w:p>
        </w:tc>
      </w:tr>
      <w:tr w:rsidR="00013396" w:rsidRPr="00F46C2F" w:rsidTr="00013396">
        <w:trPr>
          <w:trHeight w:val="4524"/>
          <w:jc w:val="center"/>
        </w:trPr>
        <w:tc>
          <w:tcPr>
            <w:tcW w:w="1313" w:type="dxa"/>
            <w:vAlign w:val="center"/>
          </w:tcPr>
          <w:p w:rsidR="00CD6436" w:rsidRPr="00F46C2F" w:rsidRDefault="00CD6436" w:rsidP="00013396">
            <w:pPr>
              <w:jc w:val="center"/>
              <w:rPr>
                <w:sz w:val="24"/>
              </w:rPr>
            </w:pPr>
            <w:r w:rsidRPr="00F46C2F">
              <w:rPr>
                <w:rFonts w:hint="eastAsia"/>
                <w:sz w:val="24"/>
              </w:rPr>
              <w:t>高标准农田项目勘</w:t>
            </w:r>
            <w:r w:rsidR="009119AD">
              <w:rPr>
                <w:rFonts w:hint="eastAsia"/>
                <w:sz w:val="24"/>
              </w:rPr>
              <w:t>测</w:t>
            </w:r>
            <w:r w:rsidRPr="00F46C2F">
              <w:rPr>
                <w:rFonts w:hint="eastAsia"/>
                <w:sz w:val="24"/>
              </w:rPr>
              <w:t>设计</w:t>
            </w:r>
          </w:p>
        </w:tc>
        <w:tc>
          <w:tcPr>
            <w:tcW w:w="1755" w:type="dxa"/>
            <w:vAlign w:val="center"/>
          </w:tcPr>
          <w:p w:rsidR="009A770D" w:rsidRDefault="00CD6436" w:rsidP="00013396">
            <w:pPr>
              <w:rPr>
                <w:sz w:val="24"/>
              </w:rPr>
            </w:pPr>
            <w:r w:rsidRPr="00F46C2F">
              <w:rPr>
                <w:rFonts w:hint="eastAsia"/>
                <w:sz w:val="24"/>
              </w:rPr>
              <w:t>1</w:t>
            </w:r>
            <w:r w:rsidRPr="00F46C2F">
              <w:rPr>
                <w:rFonts w:hint="eastAsia"/>
                <w:sz w:val="24"/>
              </w:rPr>
              <w:t>、</w:t>
            </w:r>
            <w:r w:rsidR="009A770D">
              <w:rPr>
                <w:rFonts w:hint="eastAsia"/>
                <w:sz w:val="24"/>
              </w:rPr>
              <w:t>地点：</w:t>
            </w:r>
            <w:r w:rsidR="009A770D" w:rsidRPr="009A770D">
              <w:rPr>
                <w:rFonts w:hint="eastAsia"/>
                <w:sz w:val="24"/>
              </w:rPr>
              <w:t>西平乐乡西杜村</w:t>
            </w:r>
            <w:r w:rsidR="00181253">
              <w:rPr>
                <w:rFonts w:hint="eastAsia"/>
                <w:sz w:val="24"/>
              </w:rPr>
              <w:t>、中杜村、大寨村</w:t>
            </w:r>
          </w:p>
          <w:p w:rsidR="00CD6436" w:rsidRPr="00F46C2F" w:rsidRDefault="009A770D" w:rsidP="00013396">
            <w:pPr>
              <w:rPr>
                <w:sz w:val="24"/>
              </w:rPr>
            </w:pPr>
            <w:r>
              <w:rPr>
                <w:rFonts w:hint="eastAsia"/>
                <w:sz w:val="24"/>
              </w:rPr>
              <w:t>2</w:t>
            </w:r>
            <w:r>
              <w:rPr>
                <w:rFonts w:hint="eastAsia"/>
                <w:sz w:val="24"/>
              </w:rPr>
              <w:t>、</w:t>
            </w:r>
            <w:r w:rsidR="00CD6436" w:rsidRPr="00F46C2F">
              <w:rPr>
                <w:rFonts w:hint="eastAsia"/>
                <w:sz w:val="24"/>
              </w:rPr>
              <w:t>规模</w:t>
            </w:r>
            <w:r w:rsidR="00013396">
              <w:rPr>
                <w:sz w:val="24"/>
              </w:rPr>
              <w:t>0</w:t>
            </w:r>
            <w:r w:rsidR="00013396">
              <w:rPr>
                <w:rFonts w:hint="eastAsia"/>
                <w:sz w:val="24"/>
              </w:rPr>
              <w:t>.</w:t>
            </w:r>
            <w:r w:rsidR="00E55B56">
              <w:rPr>
                <w:sz w:val="24"/>
              </w:rPr>
              <w:t>5</w:t>
            </w:r>
            <w:r w:rsidR="00013396">
              <w:rPr>
                <w:rFonts w:hint="eastAsia"/>
                <w:sz w:val="24"/>
              </w:rPr>
              <w:t>万</w:t>
            </w:r>
            <w:r w:rsidR="00CD6436" w:rsidRPr="00F46C2F">
              <w:rPr>
                <w:rFonts w:hint="eastAsia"/>
                <w:sz w:val="24"/>
              </w:rPr>
              <w:t>亩</w:t>
            </w:r>
          </w:p>
          <w:p w:rsidR="00CD6436" w:rsidRPr="00F46C2F" w:rsidRDefault="009A770D" w:rsidP="00013396">
            <w:pPr>
              <w:rPr>
                <w:sz w:val="24"/>
              </w:rPr>
            </w:pPr>
            <w:r>
              <w:rPr>
                <w:sz w:val="24"/>
              </w:rPr>
              <w:t>3</w:t>
            </w:r>
            <w:r w:rsidR="00CD6436" w:rsidRPr="00F46C2F">
              <w:rPr>
                <w:rFonts w:hint="eastAsia"/>
                <w:sz w:val="24"/>
              </w:rPr>
              <w:t>、总投资：约</w:t>
            </w:r>
            <w:r w:rsidR="00E55B56">
              <w:rPr>
                <w:sz w:val="24"/>
              </w:rPr>
              <w:t>1372</w:t>
            </w:r>
            <w:r w:rsidR="00CD6436" w:rsidRPr="00F46C2F">
              <w:rPr>
                <w:rFonts w:hint="eastAsia"/>
                <w:sz w:val="24"/>
              </w:rPr>
              <w:t>万元</w:t>
            </w:r>
          </w:p>
          <w:p w:rsidR="00CD6436" w:rsidRPr="00F46C2F" w:rsidRDefault="009A770D" w:rsidP="009119AD">
            <w:pPr>
              <w:rPr>
                <w:sz w:val="24"/>
              </w:rPr>
            </w:pPr>
            <w:r>
              <w:rPr>
                <w:sz w:val="24"/>
              </w:rPr>
              <w:t>4</w:t>
            </w:r>
            <w:r w:rsidR="00CD6436" w:rsidRPr="00F46C2F">
              <w:rPr>
                <w:rFonts w:hint="eastAsia"/>
                <w:sz w:val="24"/>
              </w:rPr>
              <w:t>、内容：灌溉排水和节水、田间机耕道路、农田输配电等农田工程。</w:t>
            </w:r>
          </w:p>
        </w:tc>
        <w:tc>
          <w:tcPr>
            <w:tcW w:w="1666" w:type="dxa"/>
            <w:vAlign w:val="center"/>
          </w:tcPr>
          <w:p w:rsidR="00CD6436" w:rsidRPr="00F46C2F" w:rsidRDefault="00CD6436" w:rsidP="00013396">
            <w:pPr>
              <w:jc w:val="center"/>
              <w:rPr>
                <w:sz w:val="24"/>
              </w:rPr>
            </w:pPr>
            <w:r w:rsidRPr="00F46C2F">
              <w:rPr>
                <w:rFonts w:hint="eastAsia"/>
                <w:sz w:val="24"/>
              </w:rPr>
              <w:t>负责工程勘察设计，编制的初步设计符合有关政策要求，并通过市级专家评审；负责变更调整及施工设计；</w:t>
            </w:r>
            <w:r w:rsidR="00EB3D63" w:rsidRPr="00EB3D63">
              <w:rPr>
                <w:rFonts w:hint="eastAsia"/>
                <w:sz w:val="24"/>
              </w:rPr>
              <w:t>负责项目矢量数据采集与管理；</w:t>
            </w:r>
            <w:r w:rsidRPr="00F46C2F">
              <w:rPr>
                <w:rFonts w:hint="eastAsia"/>
                <w:sz w:val="24"/>
              </w:rPr>
              <w:t>负责参与项目工程验收；负责解释与本项目设计有关的技术问题。</w:t>
            </w:r>
          </w:p>
        </w:tc>
        <w:tc>
          <w:tcPr>
            <w:tcW w:w="1753" w:type="dxa"/>
            <w:vAlign w:val="center"/>
          </w:tcPr>
          <w:p w:rsidR="00CD6436" w:rsidRPr="00F46C2F" w:rsidRDefault="00CD6436" w:rsidP="00013396">
            <w:pPr>
              <w:rPr>
                <w:sz w:val="24"/>
              </w:rPr>
            </w:pPr>
            <w:r w:rsidRPr="00F46C2F">
              <w:rPr>
                <w:rFonts w:hint="eastAsia"/>
                <w:sz w:val="24"/>
              </w:rPr>
              <w:t>1</w:t>
            </w:r>
            <w:r w:rsidRPr="00F46C2F">
              <w:rPr>
                <w:rFonts w:hint="eastAsia"/>
                <w:sz w:val="24"/>
              </w:rPr>
              <w:t>、完成时间：</w:t>
            </w:r>
            <w:r w:rsidR="009119AD" w:rsidRPr="009119AD">
              <w:rPr>
                <w:rFonts w:hint="eastAsia"/>
                <w:sz w:val="24"/>
              </w:rPr>
              <w:t>按上级农业农村部门要求的时间节点完成项目初步设计编制及修改</w:t>
            </w:r>
            <w:r w:rsidR="001377E5">
              <w:rPr>
                <w:rFonts w:hint="eastAsia"/>
                <w:sz w:val="24"/>
              </w:rPr>
              <w:t>，</w:t>
            </w:r>
            <w:r w:rsidR="001377E5" w:rsidRPr="001377E5">
              <w:rPr>
                <w:rFonts w:hint="eastAsia"/>
                <w:sz w:val="24"/>
              </w:rPr>
              <w:t>至该项目通过市级验收</w:t>
            </w:r>
            <w:r w:rsidR="001377E5">
              <w:rPr>
                <w:rFonts w:hint="eastAsia"/>
                <w:sz w:val="24"/>
              </w:rPr>
              <w:t>前</w:t>
            </w:r>
            <w:r w:rsidR="001377E5" w:rsidRPr="001377E5">
              <w:rPr>
                <w:rFonts w:hint="eastAsia"/>
                <w:sz w:val="24"/>
              </w:rPr>
              <w:t>完成其它</w:t>
            </w:r>
            <w:r w:rsidR="001377E5">
              <w:rPr>
                <w:rFonts w:hint="eastAsia"/>
                <w:sz w:val="24"/>
              </w:rPr>
              <w:t>勘测</w:t>
            </w:r>
            <w:r w:rsidR="001377E5" w:rsidRPr="001377E5">
              <w:rPr>
                <w:rFonts w:hint="eastAsia"/>
                <w:sz w:val="24"/>
              </w:rPr>
              <w:t>设计工作。</w:t>
            </w:r>
          </w:p>
          <w:p w:rsidR="00CD6436" w:rsidRPr="00F46C2F" w:rsidRDefault="00CD6436" w:rsidP="00013396">
            <w:pPr>
              <w:rPr>
                <w:sz w:val="24"/>
              </w:rPr>
            </w:pPr>
            <w:r w:rsidRPr="00F46C2F">
              <w:rPr>
                <w:sz w:val="24"/>
              </w:rPr>
              <w:t>2</w:t>
            </w:r>
            <w:r w:rsidRPr="00F46C2F">
              <w:rPr>
                <w:rFonts w:hint="eastAsia"/>
                <w:sz w:val="24"/>
              </w:rPr>
              <w:t>、服务地点：正定县</w:t>
            </w:r>
            <w:r w:rsidR="00E55B56">
              <w:rPr>
                <w:rFonts w:hint="eastAsia"/>
                <w:sz w:val="24"/>
              </w:rPr>
              <w:t>西平乐乡</w:t>
            </w:r>
          </w:p>
          <w:p w:rsidR="00CD6436" w:rsidRPr="00F46C2F" w:rsidRDefault="00CD6436" w:rsidP="009119AD">
            <w:pPr>
              <w:rPr>
                <w:sz w:val="24"/>
              </w:rPr>
            </w:pPr>
            <w:r w:rsidRPr="00F46C2F">
              <w:rPr>
                <w:rFonts w:hint="eastAsia"/>
                <w:sz w:val="24"/>
              </w:rPr>
              <w:t>3</w:t>
            </w:r>
            <w:r w:rsidRPr="00F46C2F">
              <w:rPr>
                <w:rFonts w:hint="eastAsia"/>
                <w:sz w:val="24"/>
              </w:rPr>
              <w:t>、付款条件：完成</w:t>
            </w:r>
            <w:r w:rsidR="009119AD">
              <w:rPr>
                <w:rFonts w:hint="eastAsia"/>
                <w:sz w:val="24"/>
              </w:rPr>
              <w:t>初步设计后，勘测设计费支付到</w:t>
            </w:r>
            <w:r w:rsidR="009119AD">
              <w:rPr>
                <w:rFonts w:hint="eastAsia"/>
                <w:sz w:val="24"/>
              </w:rPr>
              <w:t>8</w:t>
            </w:r>
            <w:r w:rsidR="009119AD">
              <w:rPr>
                <w:sz w:val="24"/>
              </w:rPr>
              <w:t>0</w:t>
            </w:r>
            <w:r w:rsidR="009119AD">
              <w:rPr>
                <w:rFonts w:hint="eastAsia"/>
                <w:sz w:val="24"/>
              </w:rPr>
              <w:t>%</w:t>
            </w:r>
            <w:r w:rsidR="009119AD">
              <w:rPr>
                <w:rFonts w:hint="eastAsia"/>
                <w:sz w:val="24"/>
              </w:rPr>
              <w:t>，完成所有</w:t>
            </w:r>
            <w:r w:rsidRPr="00F46C2F">
              <w:rPr>
                <w:rFonts w:hint="eastAsia"/>
                <w:sz w:val="24"/>
              </w:rPr>
              <w:t>服务内容后</w:t>
            </w:r>
            <w:r w:rsidR="009119AD">
              <w:rPr>
                <w:rFonts w:hint="eastAsia"/>
                <w:sz w:val="24"/>
              </w:rPr>
              <w:t>，支付剩余</w:t>
            </w:r>
            <w:r w:rsidR="009119AD">
              <w:rPr>
                <w:rFonts w:hint="eastAsia"/>
                <w:sz w:val="24"/>
              </w:rPr>
              <w:t>2</w:t>
            </w:r>
            <w:r w:rsidR="009119AD">
              <w:rPr>
                <w:sz w:val="24"/>
              </w:rPr>
              <w:t>0</w:t>
            </w:r>
            <w:r w:rsidR="009119AD">
              <w:rPr>
                <w:rFonts w:hint="eastAsia"/>
                <w:sz w:val="24"/>
              </w:rPr>
              <w:t>%</w:t>
            </w:r>
            <w:r w:rsidRPr="00F46C2F">
              <w:rPr>
                <w:rFonts w:hint="eastAsia"/>
                <w:sz w:val="24"/>
              </w:rPr>
              <w:t>。</w:t>
            </w:r>
          </w:p>
        </w:tc>
        <w:tc>
          <w:tcPr>
            <w:tcW w:w="1662" w:type="dxa"/>
            <w:vAlign w:val="center"/>
          </w:tcPr>
          <w:p w:rsidR="00CD6436" w:rsidRPr="00F46C2F" w:rsidRDefault="00E55B56" w:rsidP="00087242">
            <w:pPr>
              <w:jc w:val="center"/>
              <w:rPr>
                <w:sz w:val="24"/>
              </w:rPr>
            </w:pPr>
            <w:r w:rsidRPr="00E55B56">
              <w:rPr>
                <w:rFonts w:hint="eastAsia"/>
                <w:sz w:val="24"/>
              </w:rPr>
              <w:t>须同时具备工程勘察综合资质甲级或工程勘察专业类乙级及以上资质或乙级测绘及以上资质和工程设计综合资质甲级或农林行业</w:t>
            </w:r>
            <w:r w:rsidRPr="00E55B56">
              <w:rPr>
                <w:rFonts w:hint="eastAsia"/>
                <w:sz w:val="24"/>
              </w:rPr>
              <w:t>(</w:t>
            </w:r>
            <w:r w:rsidRPr="00E55B56">
              <w:rPr>
                <w:rFonts w:hint="eastAsia"/>
                <w:sz w:val="24"/>
              </w:rPr>
              <w:t>农业工程</w:t>
            </w:r>
            <w:r w:rsidRPr="00E55B56">
              <w:rPr>
                <w:rFonts w:hint="eastAsia"/>
                <w:sz w:val="24"/>
              </w:rPr>
              <w:t>)</w:t>
            </w:r>
            <w:r w:rsidRPr="00E55B56">
              <w:rPr>
                <w:rFonts w:hint="eastAsia"/>
                <w:sz w:val="24"/>
              </w:rPr>
              <w:t>乙级及以上设计资质或农林行业</w:t>
            </w:r>
            <w:r w:rsidRPr="00E55B56">
              <w:rPr>
                <w:rFonts w:hint="eastAsia"/>
                <w:sz w:val="24"/>
              </w:rPr>
              <w:t>(</w:t>
            </w:r>
            <w:r w:rsidRPr="00E55B56">
              <w:rPr>
                <w:rFonts w:hint="eastAsia"/>
                <w:sz w:val="24"/>
              </w:rPr>
              <w:t>农业综合开发生态工程</w:t>
            </w:r>
            <w:r w:rsidRPr="00E55B56">
              <w:rPr>
                <w:rFonts w:hint="eastAsia"/>
                <w:sz w:val="24"/>
              </w:rPr>
              <w:t>)</w:t>
            </w:r>
            <w:r w:rsidRPr="00E55B56">
              <w:rPr>
                <w:rFonts w:hint="eastAsia"/>
                <w:sz w:val="24"/>
              </w:rPr>
              <w:t>专业乙级及以上资质</w:t>
            </w:r>
          </w:p>
        </w:tc>
        <w:tc>
          <w:tcPr>
            <w:tcW w:w="1211" w:type="dxa"/>
            <w:vAlign w:val="center"/>
          </w:tcPr>
          <w:p w:rsidR="00CD6436" w:rsidRPr="00F46C2F" w:rsidRDefault="00CD6436" w:rsidP="00013396">
            <w:pPr>
              <w:jc w:val="center"/>
              <w:rPr>
                <w:sz w:val="24"/>
              </w:rPr>
            </w:pPr>
          </w:p>
        </w:tc>
      </w:tr>
    </w:tbl>
    <w:p w:rsidR="00CD6436" w:rsidRPr="00F46C2F" w:rsidRDefault="00CD6436" w:rsidP="00CD6436">
      <w:pPr>
        <w:rPr>
          <w:sz w:val="24"/>
        </w:rPr>
      </w:pPr>
      <w:r w:rsidRPr="00F46C2F">
        <w:rPr>
          <w:rFonts w:hint="eastAsia"/>
          <w:sz w:val="24"/>
        </w:rPr>
        <w:t>注：报价包括实地勘测</w:t>
      </w:r>
      <w:r w:rsidR="00E55B56">
        <w:rPr>
          <w:rFonts w:hint="eastAsia"/>
          <w:sz w:val="24"/>
        </w:rPr>
        <w:t>调查</w:t>
      </w:r>
      <w:r w:rsidRPr="00F46C2F">
        <w:rPr>
          <w:rFonts w:hint="eastAsia"/>
          <w:sz w:val="24"/>
        </w:rPr>
        <w:t>、工程设计、编制项目初步设计、施工设计、变更调整设计、</w:t>
      </w:r>
      <w:r w:rsidR="00EB3D63" w:rsidRPr="00EB3D63">
        <w:rPr>
          <w:rFonts w:hint="eastAsia"/>
          <w:sz w:val="24"/>
        </w:rPr>
        <w:t>矢量数据采集与管理；</w:t>
      </w:r>
      <w:r w:rsidRPr="00F46C2F">
        <w:rPr>
          <w:rFonts w:hint="eastAsia"/>
          <w:sz w:val="24"/>
        </w:rPr>
        <w:t>参与项目工程验收、技术咨询等与勘察设计相关的全部工作内容</w:t>
      </w:r>
      <w:r>
        <w:rPr>
          <w:rFonts w:hint="eastAsia"/>
          <w:sz w:val="24"/>
        </w:rPr>
        <w:t>。</w:t>
      </w:r>
    </w:p>
    <w:p w:rsidR="00041D05" w:rsidRDefault="00013396" w:rsidP="00013396">
      <w:pPr>
        <w:pStyle w:val="10"/>
        <w:snapToGrid w:val="0"/>
        <w:spacing w:beforeLines="50" w:before="156" w:line="360" w:lineRule="auto"/>
        <w:ind w:left="0" w:firstLineChars="2008" w:firstLine="4819"/>
        <w:rPr>
          <w:rFonts w:eastAsia="宋体" w:hAnsi="宋体" w:cs="宋体"/>
          <w:sz w:val="24"/>
          <w:szCs w:val="24"/>
        </w:rPr>
      </w:pPr>
      <w:r>
        <w:rPr>
          <w:rFonts w:eastAsia="宋体" w:hAnsi="宋体" w:cs="宋体" w:hint="eastAsia"/>
          <w:sz w:val="24"/>
          <w:szCs w:val="24"/>
        </w:rPr>
        <w:t>勘测设计</w:t>
      </w:r>
      <w:r w:rsidR="00A427A2">
        <w:rPr>
          <w:rFonts w:eastAsia="宋体" w:hAnsi="宋体" w:cs="宋体" w:hint="eastAsia"/>
          <w:sz w:val="24"/>
          <w:szCs w:val="24"/>
        </w:rPr>
        <w:t>单位</w:t>
      </w:r>
      <w:r w:rsidR="00213A77">
        <w:rPr>
          <w:rFonts w:eastAsia="宋体" w:hAnsi="宋体" w:cs="宋体" w:hint="eastAsia"/>
          <w:sz w:val="24"/>
          <w:szCs w:val="24"/>
        </w:rPr>
        <w:t>：</w:t>
      </w:r>
      <w:r w:rsidR="00213A77">
        <w:rPr>
          <w:rFonts w:hAnsi="宋体" w:cs="宋体" w:hint="eastAsia"/>
          <w:sz w:val="24"/>
          <w:szCs w:val="24"/>
          <w:u w:val="single"/>
        </w:rPr>
        <w:t xml:space="preserve">            </w:t>
      </w:r>
      <w:r w:rsidR="00213A77">
        <w:rPr>
          <w:rFonts w:hAnsi="宋体" w:cs="宋体" w:hint="eastAsia"/>
          <w:sz w:val="24"/>
          <w:szCs w:val="24"/>
        </w:rPr>
        <w:t>（盖章）</w:t>
      </w:r>
    </w:p>
    <w:p w:rsidR="00041D05" w:rsidRDefault="00213A77" w:rsidP="00013396">
      <w:pPr>
        <w:pStyle w:val="10"/>
        <w:snapToGrid w:val="0"/>
        <w:spacing w:beforeLines="50" w:before="156" w:line="360" w:lineRule="auto"/>
        <w:ind w:left="0" w:firstLineChars="2008" w:firstLine="4819"/>
        <w:rPr>
          <w:rFonts w:hAnsi="宋体" w:cs="宋体"/>
          <w:kern w:val="0"/>
          <w:sz w:val="24"/>
          <w:szCs w:val="24"/>
          <w:lang w:bidi="ar"/>
        </w:rPr>
      </w:pPr>
      <w:r>
        <w:rPr>
          <w:rFonts w:eastAsia="宋体" w:hAnsi="宋体" w:cs="宋体" w:hint="eastAsia"/>
          <w:kern w:val="0"/>
          <w:sz w:val="24"/>
          <w:szCs w:val="24"/>
          <w:lang w:bidi="ar"/>
        </w:rPr>
        <w:t>法定代表人：</w:t>
      </w:r>
      <w:r>
        <w:rPr>
          <w:rFonts w:eastAsia="宋体" w:hAnsi="宋体" w:cs="宋体" w:hint="eastAsia"/>
          <w:kern w:val="0"/>
          <w:sz w:val="24"/>
          <w:szCs w:val="24"/>
          <w:u w:val="single"/>
          <w:lang w:bidi="ar"/>
        </w:rPr>
        <w:t xml:space="preserve">            </w:t>
      </w:r>
      <w:r>
        <w:rPr>
          <w:rFonts w:hAnsi="宋体" w:cs="宋体" w:hint="eastAsia"/>
          <w:kern w:val="0"/>
          <w:sz w:val="24"/>
          <w:szCs w:val="24"/>
          <w:lang w:bidi="ar"/>
        </w:rPr>
        <w:t>（签字或盖章）</w:t>
      </w:r>
    </w:p>
    <w:p w:rsidR="00013396" w:rsidRDefault="00013396" w:rsidP="00013396">
      <w:pPr>
        <w:pStyle w:val="10"/>
        <w:wordWrap w:val="0"/>
        <w:snapToGrid w:val="0"/>
        <w:spacing w:beforeLines="50" w:before="156" w:line="360" w:lineRule="auto"/>
        <w:ind w:left="0" w:firstLineChars="2008" w:firstLine="4819"/>
        <w:rPr>
          <w:rFonts w:hAnsi="宋体" w:cs="宋体"/>
          <w:kern w:val="0"/>
          <w:sz w:val="24"/>
          <w:szCs w:val="24"/>
          <w:lang w:bidi="ar"/>
        </w:rPr>
      </w:pPr>
      <w:r>
        <w:rPr>
          <w:rFonts w:hAnsi="宋体" w:cs="宋体" w:hint="eastAsia"/>
          <w:kern w:val="0"/>
          <w:sz w:val="24"/>
          <w:szCs w:val="24"/>
          <w:lang w:bidi="ar"/>
        </w:rPr>
        <w:t>联系人：</w:t>
      </w:r>
      <w:r>
        <w:rPr>
          <w:rFonts w:eastAsia="宋体" w:hAnsi="宋体" w:cs="宋体" w:hint="eastAsia"/>
          <w:kern w:val="0"/>
          <w:sz w:val="24"/>
          <w:szCs w:val="24"/>
          <w:u w:val="single"/>
          <w:lang w:bidi="ar"/>
        </w:rPr>
        <w:t xml:space="preserve">            </w:t>
      </w:r>
    </w:p>
    <w:p w:rsidR="00013396" w:rsidRDefault="00013396" w:rsidP="00013396">
      <w:pPr>
        <w:pStyle w:val="10"/>
        <w:snapToGrid w:val="0"/>
        <w:spacing w:beforeLines="50" w:before="156" w:line="360" w:lineRule="auto"/>
        <w:ind w:left="0" w:firstLineChars="2008" w:firstLine="4819"/>
        <w:rPr>
          <w:rFonts w:eastAsia="宋体" w:hAnsi="宋体" w:cs="宋体"/>
          <w:kern w:val="0"/>
          <w:sz w:val="24"/>
          <w:szCs w:val="24"/>
          <w:u w:val="single"/>
          <w:lang w:bidi="ar"/>
        </w:rPr>
      </w:pPr>
      <w:r>
        <w:rPr>
          <w:rFonts w:hAnsi="宋体" w:cs="宋体" w:hint="eastAsia"/>
          <w:kern w:val="0"/>
          <w:sz w:val="24"/>
          <w:szCs w:val="24"/>
          <w:lang w:bidi="ar"/>
        </w:rPr>
        <w:t>联系人电话：</w:t>
      </w:r>
      <w:r>
        <w:rPr>
          <w:rFonts w:eastAsia="宋体" w:hAnsi="宋体" w:cs="宋体" w:hint="eastAsia"/>
          <w:kern w:val="0"/>
          <w:sz w:val="24"/>
          <w:szCs w:val="24"/>
          <w:u w:val="single"/>
          <w:lang w:bidi="ar"/>
        </w:rPr>
        <w:t xml:space="preserve">            </w:t>
      </w:r>
    </w:p>
    <w:p w:rsidR="00041D05" w:rsidRDefault="00213A77" w:rsidP="00013396">
      <w:pPr>
        <w:pStyle w:val="10"/>
        <w:snapToGrid w:val="0"/>
        <w:spacing w:beforeLines="50" w:before="156" w:line="360" w:lineRule="auto"/>
        <w:ind w:left="0" w:firstLineChars="2008" w:firstLine="4819"/>
        <w:rPr>
          <w:rFonts w:eastAsia="宋体" w:hAnsi="宋体" w:cs="宋体"/>
          <w:kern w:val="0"/>
          <w:sz w:val="24"/>
          <w:szCs w:val="24"/>
          <w:u w:val="single"/>
          <w:lang w:bidi="ar"/>
        </w:rPr>
      </w:pPr>
      <w:r>
        <w:rPr>
          <w:rFonts w:eastAsia="宋体" w:hAnsi="宋体" w:cs="宋体" w:hint="eastAsia"/>
          <w:kern w:val="0"/>
          <w:sz w:val="24"/>
          <w:szCs w:val="24"/>
          <w:lang w:bidi="ar"/>
        </w:rPr>
        <w:t>日期：</w:t>
      </w:r>
      <w:r>
        <w:rPr>
          <w:rFonts w:eastAsia="宋体" w:hAnsi="宋体" w:cs="宋体" w:hint="eastAsia"/>
          <w:kern w:val="0"/>
          <w:sz w:val="24"/>
          <w:szCs w:val="24"/>
          <w:u w:val="single"/>
          <w:lang w:bidi="ar"/>
        </w:rPr>
        <w:t>202</w:t>
      </w:r>
      <w:r w:rsidR="00E55B56">
        <w:rPr>
          <w:rFonts w:hAnsi="宋体" w:cs="宋体"/>
          <w:kern w:val="0"/>
          <w:sz w:val="24"/>
          <w:szCs w:val="24"/>
          <w:u w:val="single"/>
          <w:lang w:bidi="ar"/>
        </w:rPr>
        <w:t>6</w:t>
      </w:r>
      <w:r>
        <w:rPr>
          <w:rFonts w:eastAsia="宋体" w:hAnsi="宋体" w:cs="宋体" w:hint="eastAsia"/>
          <w:kern w:val="0"/>
          <w:sz w:val="24"/>
          <w:szCs w:val="24"/>
          <w:u w:val="single"/>
          <w:lang w:bidi="ar"/>
        </w:rPr>
        <w:t>年</w:t>
      </w:r>
      <w:r w:rsidR="00E55B56">
        <w:rPr>
          <w:rFonts w:hAnsi="宋体" w:cs="宋体"/>
          <w:kern w:val="0"/>
          <w:sz w:val="24"/>
          <w:szCs w:val="24"/>
          <w:u w:val="single"/>
          <w:lang w:bidi="ar"/>
        </w:rPr>
        <w:t>9</w:t>
      </w:r>
      <w:r>
        <w:rPr>
          <w:rFonts w:eastAsia="宋体" w:hAnsi="宋体" w:cs="宋体" w:hint="eastAsia"/>
          <w:kern w:val="0"/>
          <w:sz w:val="24"/>
          <w:szCs w:val="24"/>
          <w:u w:val="single"/>
          <w:lang w:bidi="ar"/>
        </w:rPr>
        <w:t>月</w:t>
      </w:r>
      <w:r w:rsidR="00E000EE">
        <w:rPr>
          <w:rFonts w:hAnsi="宋体" w:cs="宋体"/>
          <w:kern w:val="0"/>
          <w:sz w:val="24"/>
          <w:szCs w:val="24"/>
          <w:u w:val="single"/>
          <w:lang w:bidi="ar"/>
        </w:rPr>
        <w:t xml:space="preserve">    </w:t>
      </w:r>
      <w:r>
        <w:rPr>
          <w:rFonts w:eastAsia="宋体" w:hAnsi="宋体" w:cs="宋体" w:hint="eastAsia"/>
          <w:kern w:val="0"/>
          <w:sz w:val="24"/>
          <w:szCs w:val="24"/>
          <w:u w:val="single"/>
          <w:lang w:bidi="ar"/>
        </w:rPr>
        <w:t>日</w:t>
      </w:r>
    </w:p>
    <w:p w:rsidR="00041D05" w:rsidRDefault="00213A77">
      <w:pPr>
        <w:spacing w:line="360" w:lineRule="auto"/>
        <w:rPr>
          <w:rFonts w:ascii="仿宋" w:eastAsia="仿宋" w:hAnsi="仿宋" w:cs="仿宋"/>
          <w:b/>
          <w:bCs/>
          <w:sz w:val="28"/>
          <w:szCs w:val="28"/>
        </w:rPr>
      </w:pPr>
      <w:r>
        <w:rPr>
          <w:rFonts w:ascii="仿宋" w:eastAsia="仿宋" w:hAnsi="仿宋" w:cs="仿宋" w:hint="eastAsia"/>
          <w:b/>
          <w:bCs/>
          <w:sz w:val="28"/>
          <w:szCs w:val="28"/>
        </w:rPr>
        <w:lastRenderedPageBreak/>
        <w:t>二、资格证明文件：格式自拟</w:t>
      </w:r>
    </w:p>
    <w:p w:rsidR="00041D05" w:rsidRDefault="00213A77">
      <w:pPr>
        <w:pStyle w:val="a6"/>
        <w:adjustRightInd/>
        <w:spacing w:line="360" w:lineRule="auto"/>
        <w:jc w:val="both"/>
        <w:rPr>
          <w:rFonts w:ascii="仿宋" w:eastAsia="仿宋" w:hAnsi="仿宋" w:cs="仿宋"/>
          <w:b/>
          <w:bCs/>
          <w:kern w:val="2"/>
          <w:sz w:val="28"/>
          <w:szCs w:val="28"/>
        </w:rPr>
      </w:pPr>
      <w:r>
        <w:rPr>
          <w:rFonts w:ascii="仿宋" w:eastAsia="仿宋" w:hAnsi="仿宋" w:cs="仿宋" w:hint="eastAsia"/>
          <w:b/>
          <w:bCs/>
          <w:kern w:val="2"/>
          <w:sz w:val="28"/>
          <w:szCs w:val="28"/>
        </w:rPr>
        <w:t>三、信用查询：</w:t>
      </w:r>
      <w:r>
        <w:rPr>
          <w:rFonts w:ascii="仿宋" w:eastAsia="仿宋" w:hAnsi="仿宋" w:cs="仿宋" w:hint="eastAsia"/>
          <w:b/>
          <w:bCs/>
          <w:sz w:val="28"/>
          <w:szCs w:val="28"/>
        </w:rPr>
        <w:t>格式自拟</w:t>
      </w:r>
    </w:p>
    <w:p w:rsidR="00041D05" w:rsidRDefault="00213A77">
      <w:pPr>
        <w:spacing w:line="360" w:lineRule="auto"/>
        <w:rPr>
          <w:rFonts w:ascii="仿宋" w:eastAsia="仿宋" w:hAnsi="仿宋" w:cs="仿宋"/>
          <w:b/>
          <w:bCs/>
          <w:sz w:val="28"/>
          <w:szCs w:val="28"/>
        </w:rPr>
      </w:pPr>
      <w:r>
        <w:rPr>
          <w:rFonts w:ascii="仿宋" w:eastAsia="仿宋" w:hAnsi="仿宋" w:cs="仿宋" w:hint="eastAsia"/>
          <w:b/>
          <w:bCs/>
          <w:sz w:val="28"/>
          <w:szCs w:val="28"/>
        </w:rPr>
        <w:t>四、承诺函：格式自拟</w:t>
      </w:r>
    </w:p>
    <w:p w:rsidR="00041D05" w:rsidRDefault="00213A77">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1.提供财务状况、依法缴纳税收和社会保障资金的承诺函；</w:t>
      </w:r>
    </w:p>
    <w:p w:rsidR="00041D05" w:rsidRDefault="00213A77">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2、具备履行合同所必须的设备和专业技术能力承诺函：</w:t>
      </w:r>
    </w:p>
    <w:p w:rsidR="00041D05" w:rsidRDefault="00213A77">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3、参加政府</w:t>
      </w:r>
      <w:r w:rsidR="00E70D25">
        <w:rPr>
          <w:rFonts w:ascii="仿宋" w:eastAsia="仿宋" w:hAnsi="仿宋" w:cs="仿宋" w:hint="eastAsia"/>
          <w:sz w:val="28"/>
          <w:szCs w:val="28"/>
        </w:rPr>
        <w:t>项目</w:t>
      </w:r>
      <w:r>
        <w:rPr>
          <w:rFonts w:ascii="仿宋" w:eastAsia="仿宋" w:hAnsi="仿宋" w:cs="仿宋" w:hint="eastAsia"/>
          <w:sz w:val="28"/>
          <w:szCs w:val="28"/>
        </w:rPr>
        <w:t>活动近三年内，在经营活动中没有重大违法记录的承诺函：</w:t>
      </w:r>
    </w:p>
    <w:p w:rsidR="00041D05" w:rsidRDefault="00213A77">
      <w:pPr>
        <w:pStyle w:val="21"/>
        <w:ind w:leftChars="0" w:left="0" w:firstLineChars="0" w:firstLine="0"/>
        <w:rPr>
          <w:rFonts w:ascii="仿宋" w:eastAsia="仿宋" w:hAnsi="仿宋" w:cs="仿宋"/>
          <w:sz w:val="28"/>
          <w:szCs w:val="28"/>
        </w:rPr>
      </w:pPr>
      <w:r>
        <w:rPr>
          <w:rFonts w:ascii="仿宋" w:eastAsia="仿宋" w:hAnsi="仿宋" w:cs="仿宋" w:hint="eastAsia"/>
          <w:b/>
          <w:bCs/>
          <w:sz w:val="28"/>
          <w:szCs w:val="28"/>
        </w:rPr>
        <w:t>五</w:t>
      </w:r>
      <w:r>
        <w:rPr>
          <w:rFonts w:ascii="仿宋" w:eastAsia="仿宋" w:hAnsi="仿宋" w:cs="仿宋" w:hint="eastAsia"/>
          <w:sz w:val="28"/>
          <w:szCs w:val="28"/>
        </w:rPr>
        <w:t>、</w:t>
      </w:r>
      <w:r>
        <w:rPr>
          <w:rFonts w:ascii="仿宋" w:eastAsia="仿宋" w:hAnsi="仿宋" w:cs="仿宋" w:hint="eastAsia"/>
          <w:b/>
          <w:bCs/>
          <w:sz w:val="28"/>
          <w:szCs w:val="28"/>
        </w:rPr>
        <w:t>比选单位认为需要提供的其它说明和资料：格式自拟</w:t>
      </w:r>
    </w:p>
    <w:p w:rsidR="00041D05" w:rsidRDefault="00041D05">
      <w:pPr>
        <w:pStyle w:val="21"/>
        <w:ind w:leftChars="0" w:left="0" w:firstLineChars="0" w:firstLine="0"/>
        <w:rPr>
          <w:rFonts w:ascii="仿宋" w:eastAsia="仿宋" w:hAnsi="仿宋" w:cs="仿宋"/>
          <w:b/>
          <w:bCs/>
          <w:sz w:val="28"/>
          <w:szCs w:val="28"/>
        </w:rPr>
      </w:pPr>
    </w:p>
    <w:p w:rsidR="00041D05" w:rsidRDefault="00041D05">
      <w:pPr>
        <w:pStyle w:val="21"/>
        <w:ind w:firstLine="480"/>
        <w:rPr>
          <w:rFonts w:ascii="仿宋" w:eastAsia="仿宋" w:hAnsi="仿宋" w:cs="仿宋"/>
        </w:rPr>
      </w:pPr>
    </w:p>
    <w:p w:rsidR="00041D05" w:rsidRDefault="00041D05">
      <w:pPr>
        <w:tabs>
          <w:tab w:val="left" w:pos="861"/>
        </w:tabs>
        <w:jc w:val="left"/>
        <w:rPr>
          <w:rFonts w:ascii="仿宋" w:eastAsia="仿宋" w:hAnsi="仿宋" w:cs="仿宋"/>
          <w:sz w:val="24"/>
        </w:rPr>
      </w:pPr>
    </w:p>
    <w:sectPr w:rsidR="00041D05">
      <w:footerReference w:type="default" r:id="rId8"/>
      <w:pgSz w:w="11906" w:h="16838"/>
      <w:pgMar w:top="1440" w:right="1080" w:bottom="1440" w:left="108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7E79" w:rsidRDefault="00DB7E79">
      <w:r>
        <w:separator/>
      </w:r>
    </w:p>
  </w:endnote>
  <w:endnote w:type="continuationSeparator" w:id="0">
    <w:p w:rsidR="00DB7E79" w:rsidRDefault="00DB7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1D05" w:rsidRDefault="00213A77">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41D05" w:rsidRDefault="00213A77">
                          <w:pPr>
                            <w:pStyle w:val="a7"/>
                          </w:pPr>
                          <w:r>
                            <w:fldChar w:fldCharType="begin"/>
                          </w:r>
                          <w:r>
                            <w:instrText xml:space="preserve"> PAGE  \* MERGEFORMAT </w:instrText>
                          </w:r>
                          <w:r>
                            <w:fldChar w:fldCharType="separate"/>
                          </w:r>
                          <w:r w:rsidR="009D49F2">
                            <w:rPr>
                              <w:noProof/>
                            </w:rP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041D05" w:rsidRDefault="00213A77">
                    <w:pPr>
                      <w:pStyle w:val="a7"/>
                    </w:pPr>
                    <w:r>
                      <w:fldChar w:fldCharType="begin"/>
                    </w:r>
                    <w:r>
                      <w:instrText xml:space="preserve"> PAGE  \* MERGEFORMAT </w:instrText>
                    </w:r>
                    <w:r>
                      <w:fldChar w:fldCharType="separate"/>
                    </w:r>
                    <w:r w:rsidR="009D49F2">
                      <w:rPr>
                        <w:noProof/>
                      </w:rPr>
                      <w:t>3</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7E79" w:rsidRDefault="00DB7E79">
      <w:r>
        <w:separator/>
      </w:r>
    </w:p>
  </w:footnote>
  <w:footnote w:type="continuationSeparator" w:id="0">
    <w:p w:rsidR="00DB7E79" w:rsidRDefault="00DB7E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5"/>
    <w:multiLevelType w:val="multilevel"/>
    <w:tmpl w:val="00000015"/>
    <w:lvl w:ilvl="0">
      <w:start w:val="1"/>
      <w:numFmt w:val="decimal"/>
      <w:lvlText w:val="%1.1"/>
      <w:lvlJc w:val="left"/>
      <w:pPr>
        <w:tabs>
          <w:tab w:val="left" w:pos="425"/>
        </w:tabs>
        <w:ind w:left="425" w:hanging="425"/>
      </w:pPr>
    </w:lvl>
    <w:lvl w:ilvl="1">
      <w:start w:val="1"/>
      <w:numFmt w:val="decimal"/>
      <w:lvlText w:val="%1.%2"/>
      <w:lvlJc w:val="left"/>
      <w:pPr>
        <w:tabs>
          <w:tab w:val="left" w:pos="567"/>
        </w:tabs>
        <w:ind w:left="567" w:hanging="567"/>
      </w:pPr>
    </w:lvl>
    <w:lvl w:ilvl="2">
      <w:start w:val="1"/>
      <w:numFmt w:val="decimal"/>
      <w:lvlText w:val="%1.%2.%3"/>
      <w:lvlJc w:val="left"/>
      <w:pPr>
        <w:tabs>
          <w:tab w:val="left" w:pos="1418"/>
        </w:tabs>
        <w:ind w:left="1418" w:hanging="567"/>
      </w:pPr>
    </w:lvl>
    <w:lvl w:ilvl="3">
      <w:start w:val="1"/>
      <w:numFmt w:val="decimal"/>
      <w:pStyle w:val="455"/>
      <w:lvlText w:val="%1.%2.%3.%4"/>
      <w:lvlJc w:val="left"/>
      <w:pPr>
        <w:tabs>
          <w:tab w:val="left" w:pos="2356"/>
        </w:tabs>
        <w:ind w:left="1984" w:hanging="708"/>
      </w:pPr>
    </w:lvl>
    <w:lvl w:ilvl="4">
      <w:start w:val="1"/>
      <w:numFmt w:val="decimal"/>
      <w:lvlText w:val="%1.%2.%3.%4.%5"/>
      <w:lvlJc w:val="left"/>
      <w:pPr>
        <w:tabs>
          <w:tab w:val="left" w:pos="2781"/>
        </w:tabs>
        <w:ind w:left="2551" w:hanging="850"/>
      </w:pPr>
    </w:lvl>
    <w:lvl w:ilvl="5">
      <w:start w:val="1"/>
      <w:numFmt w:val="decimal"/>
      <w:lvlText w:val="%1.%2.%3.%4.%5.%6"/>
      <w:lvlJc w:val="left"/>
      <w:pPr>
        <w:tabs>
          <w:tab w:val="left" w:pos="3566"/>
        </w:tabs>
        <w:ind w:left="3260" w:hanging="1134"/>
      </w:pPr>
    </w:lvl>
    <w:lvl w:ilvl="6">
      <w:start w:val="1"/>
      <w:numFmt w:val="decimal"/>
      <w:lvlText w:val="%1.%2.%3.%4.%5.%6.%7"/>
      <w:lvlJc w:val="left"/>
      <w:pPr>
        <w:tabs>
          <w:tab w:val="left" w:pos="3991"/>
        </w:tabs>
        <w:ind w:left="3827" w:hanging="1276"/>
      </w:pPr>
    </w:lvl>
    <w:lvl w:ilvl="7">
      <w:start w:val="1"/>
      <w:numFmt w:val="decimal"/>
      <w:lvlText w:val="%1.%2.%3.%4.%5.%6.%7.%8"/>
      <w:lvlJc w:val="left"/>
      <w:pPr>
        <w:tabs>
          <w:tab w:val="left" w:pos="4776"/>
        </w:tabs>
        <w:ind w:left="4394" w:hanging="1418"/>
      </w:pPr>
    </w:lvl>
    <w:lvl w:ilvl="8">
      <w:start w:val="1"/>
      <w:numFmt w:val="decimal"/>
      <w:lvlText w:val="%1.%2.%3.%4.%5.%6.%7.%8.%9"/>
      <w:lvlJc w:val="left"/>
      <w:pPr>
        <w:tabs>
          <w:tab w:val="left" w:pos="5202"/>
        </w:tabs>
        <w:ind w:left="5102" w:hanging="1700"/>
      </w:pPr>
    </w:lvl>
  </w:abstractNum>
  <w:abstractNum w:abstractNumId="1">
    <w:nsid w:val="00000018"/>
    <w:multiLevelType w:val="multilevel"/>
    <w:tmpl w:val="00000018"/>
    <w:lvl w:ilvl="0">
      <w:start w:val="1"/>
      <w:numFmt w:val="decimal"/>
      <w:pStyle w:val="1"/>
      <w:lvlText w:val="%1"/>
      <w:lvlJc w:val="left"/>
      <w:pPr>
        <w:tabs>
          <w:tab w:val="left" w:pos="3119"/>
        </w:tabs>
        <w:ind w:left="3119" w:hanging="709"/>
      </w:pPr>
      <w:rPr>
        <w:b/>
      </w:rPr>
    </w:lvl>
    <w:lvl w:ilvl="1">
      <w:start w:val="4"/>
      <w:numFmt w:val="decimal"/>
      <w:lvlText w:val="3.%2"/>
      <w:lvlJc w:val="left"/>
      <w:pPr>
        <w:tabs>
          <w:tab w:val="left" w:pos="709"/>
        </w:tabs>
        <w:ind w:left="709" w:hanging="709"/>
      </w:pPr>
    </w:lvl>
    <w:lvl w:ilvl="2">
      <w:start w:val="1"/>
      <w:numFmt w:val="decimal"/>
      <w:lvlText w:val="%1.%2.%3."/>
      <w:lvlJc w:val="left"/>
      <w:pPr>
        <w:tabs>
          <w:tab w:val="left" w:pos="425"/>
        </w:tabs>
        <w:ind w:left="425" w:hanging="425"/>
      </w:pPr>
    </w:lvl>
    <w:lvl w:ilvl="3">
      <w:start w:val="1"/>
      <w:numFmt w:val="decimal"/>
      <w:lvlText w:val="%1.%2.%3.%4."/>
      <w:lvlJc w:val="left"/>
      <w:pPr>
        <w:tabs>
          <w:tab w:val="left" w:pos="851"/>
        </w:tabs>
        <w:ind w:left="851" w:hanging="851"/>
      </w:pPr>
    </w:lvl>
    <w:lvl w:ilvl="4">
      <w:start w:val="1"/>
      <w:numFmt w:val="decimal"/>
      <w:lvlText w:val="%1.%2.%3.%4.%5."/>
      <w:lvlJc w:val="left"/>
      <w:pPr>
        <w:tabs>
          <w:tab w:val="left" w:pos="992"/>
        </w:tabs>
        <w:ind w:left="992" w:hanging="992"/>
      </w:pPr>
    </w:lvl>
    <w:lvl w:ilvl="5">
      <w:start w:val="1"/>
      <w:numFmt w:val="decimal"/>
      <w:lvlText w:val="%1.%2.%3.%4.%5.%6."/>
      <w:lvlJc w:val="left"/>
      <w:pPr>
        <w:tabs>
          <w:tab w:val="left" w:pos="1134"/>
        </w:tabs>
        <w:ind w:left="1134" w:hanging="1134"/>
      </w:pPr>
    </w:lvl>
    <w:lvl w:ilvl="6">
      <w:start w:val="1"/>
      <w:numFmt w:val="decimal"/>
      <w:lvlText w:val="%1.%2.%3.%4.%5.%6.%7."/>
      <w:lvlJc w:val="left"/>
      <w:pPr>
        <w:tabs>
          <w:tab w:val="left" w:pos="1276"/>
        </w:tabs>
        <w:ind w:left="1276" w:hanging="1276"/>
      </w:pPr>
    </w:lvl>
    <w:lvl w:ilvl="7">
      <w:start w:val="1"/>
      <w:numFmt w:val="decimal"/>
      <w:lvlText w:val="%1.%2.%3.%4.%5.%6.%7.%8."/>
      <w:lvlJc w:val="left"/>
      <w:pPr>
        <w:tabs>
          <w:tab w:val="left" w:pos="1418"/>
        </w:tabs>
        <w:ind w:left="1418" w:hanging="1418"/>
      </w:pPr>
    </w:lvl>
    <w:lvl w:ilvl="8">
      <w:start w:val="1"/>
      <w:numFmt w:val="decimal"/>
      <w:lvlText w:val="%1.%2.%3.%4.%5.%6.%7.%8.%9."/>
      <w:lvlJc w:val="left"/>
      <w:pPr>
        <w:tabs>
          <w:tab w:val="left" w:pos="1559"/>
        </w:tabs>
        <w:ind w:left="1559" w:hanging="1559"/>
      </w:pPr>
    </w:lvl>
  </w:abstractNum>
  <w:abstractNum w:abstractNumId="2">
    <w:nsid w:val="00000021"/>
    <w:multiLevelType w:val="multilevel"/>
    <w:tmpl w:val="00000021"/>
    <w:lvl w:ilvl="0">
      <w:start w:val="1"/>
      <w:numFmt w:val="none"/>
      <w:suff w:val="nothing"/>
      <w:lvlText w:val="第五部分"/>
      <w:lvlJc w:val="center"/>
      <w:pPr>
        <w:ind w:left="2412" w:firstLine="288"/>
      </w:pPr>
      <w:rPr>
        <w:rFonts w:hint="eastAsia"/>
      </w:rPr>
    </w:lvl>
    <w:lvl w:ilvl="1">
      <w:start w:val="1"/>
      <w:numFmt w:val="japaneseCounting"/>
      <w:lvlText w:val="第%2章"/>
      <w:lvlJc w:val="left"/>
      <w:pPr>
        <w:tabs>
          <w:tab w:val="left" w:pos="720"/>
        </w:tabs>
        <w:ind w:left="720" w:hanging="720"/>
      </w:pPr>
      <w:rPr>
        <w:rFonts w:hint="eastAsia"/>
      </w:rPr>
    </w:lvl>
    <w:lvl w:ilvl="2">
      <w:start w:val="1"/>
      <w:numFmt w:val="chineseCountingThousand"/>
      <w:pStyle w:val="3"/>
      <w:suff w:val="nothing"/>
      <w:lvlText w:val="(%3)"/>
      <w:lvlJc w:val="left"/>
      <w:pPr>
        <w:ind w:left="0" w:firstLine="0"/>
      </w:pPr>
      <w:rPr>
        <w:rFonts w:hint="eastAsia"/>
      </w:rPr>
    </w:lvl>
    <w:lvl w:ilvl="3">
      <w:start w:val="1"/>
      <w:numFmt w:val="decimal"/>
      <w:pStyle w:val="4"/>
      <w:suff w:val="nothing"/>
      <w:lvlText w:val="%4、"/>
      <w:lvlJc w:val="left"/>
      <w:pPr>
        <w:ind w:left="0" w:firstLine="0"/>
      </w:pPr>
      <w:rPr>
        <w:rFonts w:hint="eastAsia"/>
      </w:rPr>
    </w:lvl>
    <w:lvl w:ilvl="4">
      <w:start w:val="1"/>
      <w:numFmt w:val="upperLetter"/>
      <w:suff w:val="nothing"/>
      <w:lvlText w:val="%5、"/>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3">
    <w:nsid w:val="1ACB86C5"/>
    <w:multiLevelType w:val="singleLevel"/>
    <w:tmpl w:val="1ACB86C5"/>
    <w:lvl w:ilvl="0">
      <w:start w:val="1"/>
      <w:numFmt w:val="chineseCounting"/>
      <w:suff w:val="nothing"/>
      <w:lvlText w:val="%1、"/>
      <w:lvlJc w:val="left"/>
      <w:rPr>
        <w:rFonts w:hint="eastAsia"/>
      </w:rPr>
    </w:lvl>
  </w:abstractNum>
  <w:abstractNum w:abstractNumId="4">
    <w:nsid w:val="6ADBCB45"/>
    <w:multiLevelType w:val="singleLevel"/>
    <w:tmpl w:val="6ADBCB45"/>
    <w:lvl w:ilvl="0">
      <w:start w:val="2"/>
      <w:numFmt w:val="chineseCounting"/>
      <w:suff w:val="space"/>
      <w:lvlText w:val="第%1部分"/>
      <w:lvlJc w:val="left"/>
      <w:rPr>
        <w:rFonts w:hint="eastAsia"/>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kNmMwMDQ1NjFjOGZlMGQ0ZDEyNWJlM2VkNDk0ZjQifQ=="/>
  </w:docVars>
  <w:rsids>
    <w:rsidRoot w:val="00041D05"/>
    <w:rsid w:val="00013396"/>
    <w:rsid w:val="00041D05"/>
    <w:rsid w:val="00047A94"/>
    <w:rsid w:val="00087242"/>
    <w:rsid w:val="00090CAD"/>
    <w:rsid w:val="000921A2"/>
    <w:rsid w:val="0011334E"/>
    <w:rsid w:val="001377E5"/>
    <w:rsid w:val="001611CE"/>
    <w:rsid w:val="00181253"/>
    <w:rsid w:val="00213A77"/>
    <w:rsid w:val="00217BF3"/>
    <w:rsid w:val="002309F4"/>
    <w:rsid w:val="003901FB"/>
    <w:rsid w:val="003A0CB9"/>
    <w:rsid w:val="004573E0"/>
    <w:rsid w:val="005233A5"/>
    <w:rsid w:val="00536023"/>
    <w:rsid w:val="00625B98"/>
    <w:rsid w:val="0067141A"/>
    <w:rsid w:val="006E7134"/>
    <w:rsid w:val="00703C9E"/>
    <w:rsid w:val="008759B7"/>
    <w:rsid w:val="008A578C"/>
    <w:rsid w:val="008F28AE"/>
    <w:rsid w:val="00911881"/>
    <w:rsid w:val="009119AD"/>
    <w:rsid w:val="00917BEC"/>
    <w:rsid w:val="009A770D"/>
    <w:rsid w:val="009D49F2"/>
    <w:rsid w:val="00A427A2"/>
    <w:rsid w:val="00A73CCC"/>
    <w:rsid w:val="00AC3AAD"/>
    <w:rsid w:val="00B558A9"/>
    <w:rsid w:val="00B81DF6"/>
    <w:rsid w:val="00BC1778"/>
    <w:rsid w:val="00BE2B43"/>
    <w:rsid w:val="00C66B0B"/>
    <w:rsid w:val="00CD6436"/>
    <w:rsid w:val="00CF1B72"/>
    <w:rsid w:val="00D070CD"/>
    <w:rsid w:val="00D3183E"/>
    <w:rsid w:val="00D55483"/>
    <w:rsid w:val="00DB7E79"/>
    <w:rsid w:val="00DD0878"/>
    <w:rsid w:val="00E000EE"/>
    <w:rsid w:val="00E55B56"/>
    <w:rsid w:val="00E70D25"/>
    <w:rsid w:val="00E725EF"/>
    <w:rsid w:val="00EB3D63"/>
    <w:rsid w:val="00EE7E2F"/>
    <w:rsid w:val="00F47270"/>
    <w:rsid w:val="00F661CD"/>
    <w:rsid w:val="00FB489A"/>
    <w:rsid w:val="00FF7CE3"/>
    <w:rsid w:val="01AB0D97"/>
    <w:rsid w:val="01C45592"/>
    <w:rsid w:val="02A12ECC"/>
    <w:rsid w:val="02FC0FA6"/>
    <w:rsid w:val="03404493"/>
    <w:rsid w:val="03430E38"/>
    <w:rsid w:val="034A70C0"/>
    <w:rsid w:val="04025BED"/>
    <w:rsid w:val="04C11569"/>
    <w:rsid w:val="05187146"/>
    <w:rsid w:val="06462DE7"/>
    <w:rsid w:val="07862691"/>
    <w:rsid w:val="086016FD"/>
    <w:rsid w:val="09CC11C6"/>
    <w:rsid w:val="0A57590F"/>
    <w:rsid w:val="0AEC4A91"/>
    <w:rsid w:val="0C6D1992"/>
    <w:rsid w:val="0E701751"/>
    <w:rsid w:val="0E9B36E3"/>
    <w:rsid w:val="10D103FA"/>
    <w:rsid w:val="11D72467"/>
    <w:rsid w:val="12595A6F"/>
    <w:rsid w:val="12681BF5"/>
    <w:rsid w:val="12DA1AE3"/>
    <w:rsid w:val="12DC585B"/>
    <w:rsid w:val="13B33D27"/>
    <w:rsid w:val="13DA2F17"/>
    <w:rsid w:val="152A6D51"/>
    <w:rsid w:val="15897AD4"/>
    <w:rsid w:val="16860509"/>
    <w:rsid w:val="17FF4F97"/>
    <w:rsid w:val="18491BE4"/>
    <w:rsid w:val="18AC5CCF"/>
    <w:rsid w:val="18EA4F08"/>
    <w:rsid w:val="18F7004E"/>
    <w:rsid w:val="19204E38"/>
    <w:rsid w:val="1A0726CC"/>
    <w:rsid w:val="1B3E3557"/>
    <w:rsid w:val="1B701839"/>
    <w:rsid w:val="1BC17CE4"/>
    <w:rsid w:val="1C0F7B6E"/>
    <w:rsid w:val="1E9436A8"/>
    <w:rsid w:val="1EDF508B"/>
    <w:rsid w:val="202D0DA4"/>
    <w:rsid w:val="20B20E3E"/>
    <w:rsid w:val="2144119B"/>
    <w:rsid w:val="21A8757A"/>
    <w:rsid w:val="24374CC9"/>
    <w:rsid w:val="24A00DDE"/>
    <w:rsid w:val="24C816FE"/>
    <w:rsid w:val="2527505B"/>
    <w:rsid w:val="25416799"/>
    <w:rsid w:val="26064C71"/>
    <w:rsid w:val="26177774"/>
    <w:rsid w:val="263D1EB5"/>
    <w:rsid w:val="269D1654"/>
    <w:rsid w:val="27FF0C7C"/>
    <w:rsid w:val="281573ED"/>
    <w:rsid w:val="28C715D6"/>
    <w:rsid w:val="2A3049B2"/>
    <w:rsid w:val="2A7F46D3"/>
    <w:rsid w:val="2AFD13C9"/>
    <w:rsid w:val="2B2B6F28"/>
    <w:rsid w:val="2B400C25"/>
    <w:rsid w:val="2CAA1236"/>
    <w:rsid w:val="2D541377"/>
    <w:rsid w:val="2DE72638"/>
    <w:rsid w:val="2DEC7B4A"/>
    <w:rsid w:val="2E504476"/>
    <w:rsid w:val="2F2F5238"/>
    <w:rsid w:val="2FAC24A7"/>
    <w:rsid w:val="31D90959"/>
    <w:rsid w:val="31D9148B"/>
    <w:rsid w:val="32902492"/>
    <w:rsid w:val="32B06690"/>
    <w:rsid w:val="334943EF"/>
    <w:rsid w:val="336E20A7"/>
    <w:rsid w:val="34D348B8"/>
    <w:rsid w:val="3506358B"/>
    <w:rsid w:val="358062F1"/>
    <w:rsid w:val="35C30488"/>
    <w:rsid w:val="35E86141"/>
    <w:rsid w:val="361453C1"/>
    <w:rsid w:val="36587209"/>
    <w:rsid w:val="3810372D"/>
    <w:rsid w:val="387B3B81"/>
    <w:rsid w:val="38987FD3"/>
    <w:rsid w:val="389E6F8B"/>
    <w:rsid w:val="39535FC7"/>
    <w:rsid w:val="39704AA9"/>
    <w:rsid w:val="3ABC5851"/>
    <w:rsid w:val="3AC34738"/>
    <w:rsid w:val="3AC84793"/>
    <w:rsid w:val="3BC759AA"/>
    <w:rsid w:val="3C0F30D3"/>
    <w:rsid w:val="3D732FA8"/>
    <w:rsid w:val="3F526DEB"/>
    <w:rsid w:val="3FAF357B"/>
    <w:rsid w:val="40896F72"/>
    <w:rsid w:val="40A73580"/>
    <w:rsid w:val="412070D7"/>
    <w:rsid w:val="414C7ECC"/>
    <w:rsid w:val="41802219"/>
    <w:rsid w:val="421676A0"/>
    <w:rsid w:val="421D3616"/>
    <w:rsid w:val="42BC5A11"/>
    <w:rsid w:val="42F675E4"/>
    <w:rsid w:val="431600AA"/>
    <w:rsid w:val="433B01F8"/>
    <w:rsid w:val="438C7340"/>
    <w:rsid w:val="43B21B3C"/>
    <w:rsid w:val="43BB2435"/>
    <w:rsid w:val="43DA77D2"/>
    <w:rsid w:val="44297662"/>
    <w:rsid w:val="444F7723"/>
    <w:rsid w:val="46366A55"/>
    <w:rsid w:val="46C81412"/>
    <w:rsid w:val="47E364D0"/>
    <w:rsid w:val="48552861"/>
    <w:rsid w:val="487A531F"/>
    <w:rsid w:val="48CC36A0"/>
    <w:rsid w:val="48D569F9"/>
    <w:rsid w:val="4907292A"/>
    <w:rsid w:val="49A34A17"/>
    <w:rsid w:val="4B9C3FA3"/>
    <w:rsid w:val="4BA151F6"/>
    <w:rsid w:val="4DEB6377"/>
    <w:rsid w:val="4FA31F55"/>
    <w:rsid w:val="4FAE13F5"/>
    <w:rsid w:val="4FB91125"/>
    <w:rsid w:val="5061196D"/>
    <w:rsid w:val="51C21AE4"/>
    <w:rsid w:val="52AA2CA4"/>
    <w:rsid w:val="53B25E67"/>
    <w:rsid w:val="53FD6E04"/>
    <w:rsid w:val="54CF69F2"/>
    <w:rsid w:val="55236D3E"/>
    <w:rsid w:val="553E1449"/>
    <w:rsid w:val="55AA64C5"/>
    <w:rsid w:val="5741351C"/>
    <w:rsid w:val="57AC301B"/>
    <w:rsid w:val="58115E17"/>
    <w:rsid w:val="586612FC"/>
    <w:rsid w:val="58FD5BE8"/>
    <w:rsid w:val="5A503D29"/>
    <w:rsid w:val="5BF154A0"/>
    <w:rsid w:val="5E5A37D0"/>
    <w:rsid w:val="5EA8691E"/>
    <w:rsid w:val="5EEB051A"/>
    <w:rsid w:val="5F8864F8"/>
    <w:rsid w:val="5FB82938"/>
    <w:rsid w:val="614307EA"/>
    <w:rsid w:val="625D2A3F"/>
    <w:rsid w:val="62A74300"/>
    <w:rsid w:val="62FE6800"/>
    <w:rsid w:val="63223FA0"/>
    <w:rsid w:val="6335570A"/>
    <w:rsid w:val="634D18BA"/>
    <w:rsid w:val="64143B7C"/>
    <w:rsid w:val="6416019A"/>
    <w:rsid w:val="651B533C"/>
    <w:rsid w:val="6593581A"/>
    <w:rsid w:val="65A413EB"/>
    <w:rsid w:val="65EC64FC"/>
    <w:rsid w:val="66B45A48"/>
    <w:rsid w:val="67113454"/>
    <w:rsid w:val="67332E10"/>
    <w:rsid w:val="67F07B5B"/>
    <w:rsid w:val="68014CBD"/>
    <w:rsid w:val="69620259"/>
    <w:rsid w:val="69AF0748"/>
    <w:rsid w:val="6A3F1ACC"/>
    <w:rsid w:val="6AF64881"/>
    <w:rsid w:val="6B3A2494"/>
    <w:rsid w:val="6B560E7C"/>
    <w:rsid w:val="6BDA5F51"/>
    <w:rsid w:val="6C155472"/>
    <w:rsid w:val="6C7C2B64"/>
    <w:rsid w:val="6E4B78DE"/>
    <w:rsid w:val="6EB059ED"/>
    <w:rsid w:val="6F6F2E67"/>
    <w:rsid w:val="6F773AB6"/>
    <w:rsid w:val="6FD76303"/>
    <w:rsid w:val="6FEC18D5"/>
    <w:rsid w:val="708C5B03"/>
    <w:rsid w:val="713962A9"/>
    <w:rsid w:val="714F4CEB"/>
    <w:rsid w:val="71E93744"/>
    <w:rsid w:val="739015EB"/>
    <w:rsid w:val="750E382E"/>
    <w:rsid w:val="75E44DD6"/>
    <w:rsid w:val="762878B8"/>
    <w:rsid w:val="77622E63"/>
    <w:rsid w:val="77CE623E"/>
    <w:rsid w:val="79382508"/>
    <w:rsid w:val="793A002E"/>
    <w:rsid w:val="79BC0A44"/>
    <w:rsid w:val="79C75E41"/>
    <w:rsid w:val="79C97604"/>
    <w:rsid w:val="7B936C5E"/>
    <w:rsid w:val="7C3E7E36"/>
    <w:rsid w:val="7D710C6D"/>
    <w:rsid w:val="7DED7A00"/>
    <w:rsid w:val="7DF6669E"/>
    <w:rsid w:val="7E01736D"/>
    <w:rsid w:val="7E933D3D"/>
    <w:rsid w:val="7EA773F9"/>
    <w:rsid w:val="7F6D14C9"/>
    <w:rsid w:val="7FA73E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ADBE1B4-8ECF-4F88-956F-B5BB8E8A9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qFormat="1"/>
    <w:lsdException w:name="Normal Indent" w:qFormat="1"/>
    <w:lsdException w:name="header" w:qFormat="1"/>
    <w:lsdException w:name="footer" w:qFormat="1"/>
    <w:lsdException w:name="caption" w:semiHidden="1" w:unhideWhenUsed="1" w:qFormat="1"/>
    <w:lsdException w:name="envelope return" w:qFormat="1"/>
    <w:lsdException w:name="page number" w:qFormat="1"/>
    <w:lsdException w:name="Title" w:qFormat="1"/>
    <w:lsdException w:name="Default Paragraph Font" w:semiHidden="1" w:qFormat="1"/>
    <w:lsdException w:name="Body Text" w:qFormat="1"/>
    <w:lsdException w:name="Body Text Indent" w:qFormat="1"/>
    <w:lsdException w:name="Subtitle" w:qFormat="1"/>
    <w:lsdException w:name="Body Text First Indent" w:qFormat="1"/>
    <w:lsdException w:name="Body Text Firs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Theme="minorHAnsi" w:hAnsiTheme="minorHAnsi" w:cstheme="minorBidi"/>
      <w:kern w:val="2"/>
      <w:sz w:val="21"/>
      <w:szCs w:val="24"/>
    </w:rPr>
  </w:style>
  <w:style w:type="paragraph" w:styleId="2">
    <w:name w:val="heading 2"/>
    <w:basedOn w:val="a"/>
    <w:next w:val="a"/>
    <w:qFormat/>
    <w:pPr>
      <w:keepNext/>
      <w:keepLines/>
      <w:adjustRightInd w:val="0"/>
      <w:spacing w:before="260" w:after="260" w:line="416" w:lineRule="atLeast"/>
      <w:jc w:val="left"/>
      <w:outlineLvl w:val="1"/>
    </w:pPr>
    <w:rPr>
      <w:rFonts w:ascii="Arial" w:eastAsia="黑体" w:hAnsi="Arial"/>
      <w:b/>
      <w:bCs/>
      <w:kern w:val="0"/>
      <w:sz w:val="32"/>
      <w:szCs w:val="32"/>
    </w:rPr>
  </w:style>
  <w:style w:type="paragraph" w:styleId="3">
    <w:name w:val="heading 3"/>
    <w:basedOn w:val="a"/>
    <w:next w:val="a"/>
    <w:qFormat/>
    <w:pPr>
      <w:keepNext/>
      <w:keepLines/>
      <w:numPr>
        <w:ilvl w:val="2"/>
        <w:numId w:val="1"/>
      </w:numPr>
      <w:adjustRightInd w:val="0"/>
      <w:spacing w:before="260" w:after="260" w:line="416" w:lineRule="atLeast"/>
      <w:jc w:val="left"/>
      <w:outlineLvl w:val="2"/>
    </w:pPr>
    <w:rPr>
      <w:b/>
      <w:bCs/>
      <w:kern w:val="0"/>
      <w:sz w:val="32"/>
      <w:szCs w:val="32"/>
    </w:rPr>
  </w:style>
  <w:style w:type="paragraph" w:styleId="4">
    <w:name w:val="heading 4"/>
    <w:basedOn w:val="a"/>
    <w:next w:val="a"/>
    <w:qFormat/>
    <w:pPr>
      <w:keepNext/>
      <w:keepLines/>
      <w:numPr>
        <w:ilvl w:val="3"/>
        <w:numId w:val="1"/>
      </w:numPr>
      <w:adjustRightInd w:val="0"/>
      <w:spacing w:before="280" w:after="290" w:line="376" w:lineRule="atLeast"/>
      <w:jc w:val="left"/>
      <w:outlineLvl w:val="3"/>
    </w:pPr>
    <w:rPr>
      <w:rFonts w:ascii="Arial" w:eastAsia="黑体" w:hAnsi="Arial"/>
      <w:b/>
      <w:bCs/>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rPr>
      <w:sz w:val="28"/>
    </w:rPr>
  </w:style>
  <w:style w:type="paragraph" w:styleId="a4">
    <w:name w:val="Body Text"/>
    <w:basedOn w:val="a"/>
    <w:next w:val="20"/>
    <w:qFormat/>
    <w:pPr>
      <w:spacing w:after="120"/>
    </w:pPr>
  </w:style>
  <w:style w:type="paragraph" w:styleId="20">
    <w:name w:val="toc 2"/>
    <w:basedOn w:val="a"/>
    <w:next w:val="a"/>
    <w:qFormat/>
    <w:pPr>
      <w:ind w:left="210"/>
      <w:jc w:val="left"/>
    </w:pPr>
    <w:rPr>
      <w:smallCaps/>
      <w:sz w:val="20"/>
      <w:szCs w:val="20"/>
    </w:rPr>
  </w:style>
  <w:style w:type="paragraph" w:styleId="a5">
    <w:name w:val="Body Text Indent"/>
    <w:basedOn w:val="a"/>
    <w:qFormat/>
    <w:pPr>
      <w:spacing w:after="120"/>
      <w:ind w:leftChars="200" w:left="420"/>
    </w:pPr>
  </w:style>
  <w:style w:type="paragraph" w:styleId="a6">
    <w:name w:val="Plain Text"/>
    <w:basedOn w:val="a"/>
    <w:qFormat/>
    <w:pPr>
      <w:adjustRightInd w:val="0"/>
      <w:spacing w:line="360" w:lineRule="atLeast"/>
      <w:jc w:val="left"/>
    </w:pPr>
    <w:rPr>
      <w:rFonts w:ascii="宋体" w:hAnsi="Courier New"/>
      <w:kern w:val="0"/>
      <w:szCs w:val="21"/>
    </w:rPr>
  </w:style>
  <w:style w:type="paragraph" w:styleId="a7">
    <w:name w:val="footer"/>
    <w:basedOn w:val="a"/>
    <w:qFormat/>
    <w:pPr>
      <w:tabs>
        <w:tab w:val="center" w:pos="4153"/>
        <w:tab w:val="right" w:pos="8306"/>
      </w:tabs>
      <w:snapToGrid w:val="0"/>
    </w:pPr>
    <w:rPr>
      <w:sz w:val="18"/>
      <w:szCs w:val="18"/>
    </w:rPr>
  </w:style>
  <w:style w:type="paragraph" w:styleId="a8">
    <w:name w:val="envelope return"/>
    <w:basedOn w:val="a"/>
    <w:qFormat/>
    <w:pPr>
      <w:snapToGrid w:val="0"/>
    </w:pPr>
    <w:rPr>
      <w:rFonts w:ascii="Arial" w:hAnsi="Arial"/>
    </w:rPr>
  </w:style>
  <w:style w:type="paragraph" w:styleId="a9">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a">
    <w:name w:val="Normal (Web)"/>
    <w:basedOn w:val="a"/>
    <w:qFormat/>
    <w:pPr>
      <w:spacing w:after="150"/>
      <w:jc w:val="left"/>
    </w:pPr>
    <w:rPr>
      <w:rFonts w:cs="Times New Roman"/>
      <w:kern w:val="0"/>
      <w:sz w:val="24"/>
    </w:rPr>
  </w:style>
  <w:style w:type="paragraph" w:styleId="ab">
    <w:name w:val="Body Text First Indent"/>
    <w:basedOn w:val="a4"/>
    <w:qFormat/>
    <w:pPr>
      <w:ind w:firstLineChars="100" w:firstLine="420"/>
    </w:pPr>
    <w:rPr>
      <w:rFonts w:eastAsia="仿宋_GB2312"/>
      <w:szCs w:val="20"/>
    </w:rPr>
  </w:style>
  <w:style w:type="paragraph" w:styleId="21">
    <w:name w:val="Body Text First Indent 2"/>
    <w:basedOn w:val="a5"/>
    <w:qFormat/>
    <w:pPr>
      <w:adjustRightInd w:val="0"/>
      <w:snapToGrid w:val="0"/>
      <w:spacing w:before="100" w:beforeAutospacing="1" w:line="360" w:lineRule="auto"/>
      <w:ind w:firstLineChars="200" w:firstLine="420"/>
    </w:pPr>
    <w:rPr>
      <w:sz w:val="24"/>
    </w:rPr>
  </w:style>
  <w:style w:type="table" w:styleId="ac">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basedOn w:val="a0"/>
    <w:qFormat/>
  </w:style>
  <w:style w:type="paragraph" w:customStyle="1" w:styleId="style4">
    <w:name w:val="style4"/>
    <w:basedOn w:val="a"/>
    <w:next w:val="22"/>
    <w:qFormat/>
    <w:pPr>
      <w:widowControl/>
      <w:spacing w:before="280" w:after="280"/>
    </w:pPr>
    <w:rPr>
      <w:rFonts w:ascii="宋体"/>
      <w:sz w:val="18"/>
    </w:rPr>
  </w:style>
  <w:style w:type="paragraph" w:customStyle="1" w:styleId="22">
    <w:name w:val="2"/>
    <w:next w:val="a"/>
    <w:qFormat/>
    <w:pPr>
      <w:widowControl w:val="0"/>
      <w:jc w:val="both"/>
    </w:pPr>
    <w:rPr>
      <w:rFonts w:eastAsia="宋体"/>
      <w:sz w:val="21"/>
      <w:szCs w:val="22"/>
    </w:rPr>
  </w:style>
  <w:style w:type="paragraph" w:customStyle="1" w:styleId="455">
    <w:name w:val="样式 标题 4 + 段前: 5 磅 段后: 5 磅 行距: 单倍行距"/>
    <w:basedOn w:val="4"/>
    <w:qFormat/>
    <w:pPr>
      <w:numPr>
        <w:numId w:val="2"/>
      </w:numPr>
      <w:tabs>
        <w:tab w:val="clear" w:pos="2356"/>
        <w:tab w:val="left" w:pos="1680"/>
      </w:tabs>
      <w:spacing w:before="100" w:after="100" w:line="240" w:lineRule="auto"/>
      <w:ind w:left="1680" w:hanging="420"/>
    </w:pPr>
    <w:rPr>
      <w:rFonts w:cs="宋体"/>
      <w:szCs w:val="20"/>
    </w:rPr>
  </w:style>
  <w:style w:type="character" w:customStyle="1" w:styleId="2TimesNewRoman5020Char">
    <w:name w:val="样式 标题 2 + Times New Roman 四号 非加粗 段前: 5 磅 段后: 0 磅 行距: 固定值 20... Char"/>
    <w:link w:val="2TimesNewRoman5020"/>
    <w:qFormat/>
    <w:rPr>
      <w:rFonts w:ascii="Times New Roman" w:hAnsi="Times New Roman" w:cs="宋体"/>
      <w:sz w:val="28"/>
      <w:szCs w:val="20"/>
    </w:rPr>
  </w:style>
  <w:style w:type="paragraph" w:customStyle="1" w:styleId="2TimesNewRoman5020">
    <w:name w:val="样式 标题 2 + Times New Roman 四号 非加粗 段前: 5 磅 段后: 0 磅 行距: 固定值 20..."/>
    <w:basedOn w:val="2"/>
    <w:link w:val="2TimesNewRoman5020Char"/>
    <w:qFormat/>
    <w:pPr>
      <w:spacing w:before="100" w:after="0" w:line="400" w:lineRule="exact"/>
    </w:pPr>
    <w:rPr>
      <w:rFonts w:ascii="Times New Roman" w:hAnsi="Times New Roman" w:cs="宋体"/>
      <w:b w:val="0"/>
      <w:bCs w:val="0"/>
      <w:sz w:val="28"/>
      <w:szCs w:val="20"/>
    </w:rPr>
  </w:style>
  <w:style w:type="paragraph" w:customStyle="1" w:styleId="23">
    <w:name w:val="样式 标题 2 + 宋体 五号 非加粗 黑色"/>
    <w:basedOn w:val="2"/>
    <w:qFormat/>
    <w:rPr>
      <w:rFonts w:ascii="宋体" w:eastAsia="宋体" w:hAnsi="宋体"/>
      <w:b w:val="0"/>
      <w:bCs w:val="0"/>
      <w:color w:val="000000"/>
      <w:sz w:val="21"/>
    </w:rPr>
  </w:style>
  <w:style w:type="paragraph" w:customStyle="1" w:styleId="3h3H3sect12366">
    <w:name w:val="样式 标题 3h3H3sect1.2.3 + 五号 段前: 6 磅 段后: 6 磅 行距: 单倍行距"/>
    <w:basedOn w:val="3"/>
    <w:qFormat/>
    <w:pPr>
      <w:spacing w:before="120" w:after="120" w:line="240" w:lineRule="auto"/>
    </w:pPr>
    <w:rPr>
      <w:sz w:val="21"/>
      <w:szCs w:val="20"/>
    </w:rPr>
  </w:style>
  <w:style w:type="paragraph" w:customStyle="1" w:styleId="260">
    <w:name w:val="样式 样式 样式 样式 标题 2 + 宋体 五号 非加粗 黑色 + 段前: 6 磅 段后: 0 磅 行距: 单倍行距 + 段前:..."/>
    <w:basedOn w:val="26012"/>
    <w:qFormat/>
    <w:rPr>
      <w:b/>
      <w:bCs/>
    </w:rPr>
  </w:style>
  <w:style w:type="paragraph" w:customStyle="1" w:styleId="26012">
    <w:name w:val="样式 样式 样式 标题 2 + 宋体 五号 非加粗 黑色 + 段前: 6 磅 段后: 0 磅 行距: 单倍行距 + 段前: 12..."/>
    <w:basedOn w:val="2600"/>
    <w:qFormat/>
    <w:pPr>
      <w:spacing w:before="240"/>
    </w:pPr>
  </w:style>
  <w:style w:type="paragraph" w:customStyle="1" w:styleId="2600">
    <w:name w:val="样式 样式 标题 2 + 宋体 五号 非加粗 黑色 + 段前: 6 磅 段后: 0 磅 行距: 单倍行距"/>
    <w:basedOn w:val="23"/>
    <w:qFormat/>
    <w:pPr>
      <w:spacing w:before="120" w:after="0" w:line="240" w:lineRule="auto"/>
    </w:pPr>
    <w:rPr>
      <w:szCs w:val="20"/>
    </w:rPr>
  </w:style>
  <w:style w:type="paragraph" w:customStyle="1" w:styleId="1">
    <w:name w:val="样式1"/>
    <w:basedOn w:val="a4"/>
    <w:qFormat/>
    <w:pPr>
      <w:numPr>
        <w:numId w:val="3"/>
      </w:numPr>
      <w:tabs>
        <w:tab w:val="left" w:pos="709"/>
      </w:tabs>
      <w:adjustRightInd w:val="0"/>
    </w:pPr>
    <w:rPr>
      <w:rFonts w:ascii="宋体" w:hAnsi="宋体"/>
      <w:kern w:val="0"/>
      <w:szCs w:val="21"/>
    </w:rPr>
  </w:style>
  <w:style w:type="paragraph" w:customStyle="1" w:styleId="10">
    <w:name w:val="正文1"/>
    <w:basedOn w:val="a"/>
    <w:qFormat/>
    <w:pPr>
      <w:adjustRightInd w:val="0"/>
      <w:spacing w:line="318" w:lineRule="atLeast"/>
      <w:ind w:left="369" w:firstLine="369"/>
      <w:textAlignment w:val="baseline"/>
    </w:pPr>
    <w:rPr>
      <w:rFonts w:ascii="宋体"/>
      <w:szCs w:val="20"/>
    </w:rPr>
  </w:style>
  <w:style w:type="paragraph" w:styleId="ae">
    <w:name w:val="Date"/>
    <w:basedOn w:val="a"/>
    <w:next w:val="a"/>
    <w:link w:val="Char"/>
    <w:rsid w:val="008759B7"/>
    <w:pPr>
      <w:ind w:leftChars="2500" w:left="100"/>
    </w:pPr>
  </w:style>
  <w:style w:type="character" w:customStyle="1" w:styleId="Char">
    <w:name w:val="日期 Char"/>
    <w:basedOn w:val="a0"/>
    <w:link w:val="ae"/>
    <w:rsid w:val="008759B7"/>
    <w:rPr>
      <w:rFonts w:asciiTheme="minorHAnsi"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8</Pages>
  <Words>407</Words>
  <Characters>2324</Characters>
  <Application>Microsoft Office Word</Application>
  <DocSecurity>0</DocSecurity>
  <Lines>19</Lines>
  <Paragraphs>5</Paragraphs>
  <ScaleCrop>false</ScaleCrop>
  <Company/>
  <LinksUpToDate>false</LinksUpToDate>
  <CharactersWithSpaces>2726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20</cp:revision>
  <cp:lastPrinted>2023-08-22T00:43:00Z</cp:lastPrinted>
  <dcterms:created xsi:type="dcterms:W3CDTF">2014-10-29T12:08:00Z</dcterms:created>
  <dcterms:modified xsi:type="dcterms:W3CDTF">2026-09-04T07:32:00Z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AB5F69FBD06E4F64A27A84C39B14A532</vt:lpwstr>
  </property>
</Properties>
</file>