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8CDCB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0BC649AB">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3C1F369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0BC649AB">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3C1F369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128C782E">
      <w:pPr>
        <w:spacing w:line="600" w:lineRule="auto"/>
        <w:jc w:val="both"/>
        <w:rPr>
          <w:rFonts w:hint="eastAsia" w:ascii="楷体_GB2312" w:hAnsi="楷体_GB2312" w:eastAsia="楷体_GB2312" w:cs="楷体_GB2312"/>
          <w:color w:val="000000"/>
          <w:sz w:val="40"/>
          <w:szCs w:val="40"/>
        </w:rPr>
      </w:pPr>
    </w:p>
    <w:p w14:paraId="7D72110F">
      <w:pPr>
        <w:spacing w:line="600" w:lineRule="auto"/>
        <w:jc w:val="both"/>
        <w:rPr>
          <w:rFonts w:hint="eastAsia" w:ascii="楷体_GB2312" w:hAnsi="楷体_GB2312" w:eastAsia="楷体_GB2312" w:cs="楷体_GB2312"/>
          <w:color w:val="000000"/>
          <w:sz w:val="40"/>
          <w:szCs w:val="40"/>
        </w:rPr>
      </w:pPr>
    </w:p>
    <w:p w14:paraId="0BCD9918">
      <w:pPr>
        <w:spacing w:line="600" w:lineRule="auto"/>
        <w:jc w:val="both"/>
        <w:rPr>
          <w:rFonts w:hint="eastAsia" w:ascii="楷体_GB2312" w:hAnsi="楷体_GB2312" w:eastAsia="楷体_GB2312" w:cs="楷体_GB2312"/>
          <w:color w:val="000000"/>
          <w:sz w:val="40"/>
          <w:szCs w:val="40"/>
        </w:rPr>
      </w:pPr>
    </w:p>
    <w:p w14:paraId="0F5CDA17">
      <w:pPr>
        <w:spacing w:line="600" w:lineRule="auto"/>
        <w:jc w:val="both"/>
        <w:rPr>
          <w:rFonts w:hint="eastAsia" w:ascii="楷体_GB2312" w:hAnsi="楷体_GB2312" w:eastAsia="楷体_GB2312" w:cs="楷体_GB2312"/>
          <w:color w:val="000000"/>
          <w:sz w:val="40"/>
          <w:szCs w:val="40"/>
        </w:rPr>
      </w:pPr>
    </w:p>
    <w:p w14:paraId="69206C95">
      <w:pPr>
        <w:spacing w:line="600" w:lineRule="auto"/>
        <w:jc w:val="both"/>
        <w:rPr>
          <w:rFonts w:hint="eastAsia" w:ascii="楷体_GB2312" w:hAnsi="楷体_GB2312" w:eastAsia="楷体_GB2312" w:cs="楷体_GB2312"/>
          <w:color w:val="000000"/>
          <w:sz w:val="40"/>
          <w:szCs w:val="40"/>
        </w:rPr>
      </w:pPr>
    </w:p>
    <w:p w14:paraId="2E6B4FC6">
      <w:pPr>
        <w:spacing w:line="600" w:lineRule="auto"/>
        <w:jc w:val="both"/>
        <w:rPr>
          <w:rFonts w:hint="eastAsia" w:ascii="楷体_GB2312" w:hAnsi="楷体_GB2312" w:eastAsia="楷体_GB2312" w:cs="楷体_GB2312"/>
          <w:color w:val="000000"/>
          <w:sz w:val="40"/>
          <w:szCs w:val="40"/>
        </w:rPr>
      </w:pPr>
    </w:p>
    <w:p w14:paraId="59DE889B">
      <w:pPr>
        <w:spacing w:line="600" w:lineRule="auto"/>
        <w:jc w:val="both"/>
        <w:rPr>
          <w:rFonts w:hint="eastAsia" w:ascii="楷体_GB2312" w:hAnsi="楷体_GB2312" w:eastAsia="楷体_GB2312" w:cs="楷体_GB2312"/>
          <w:color w:val="000000"/>
          <w:sz w:val="40"/>
          <w:szCs w:val="40"/>
        </w:rPr>
      </w:pPr>
    </w:p>
    <w:p w14:paraId="7E4EC247">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5B4654AC">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1B36038">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5047E4F">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A9C15FE">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C5103DE">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正定县文化广电体育和旅游局（汇总）</w:t>
      </w:r>
    </w:p>
    <w:p w14:paraId="4DBD750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357</w:t>
      </w:r>
    </w:p>
    <w:p w14:paraId="09AACCD1">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22FF2267">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0DC34950">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5844BA96">
      <w:pPr>
        <w:spacing w:line="600" w:lineRule="auto"/>
        <w:jc w:val="center"/>
        <w:rPr>
          <w:rFonts w:hint="eastAsia" w:ascii="楷体_GB2312" w:hAnsi="楷体_GB2312" w:eastAsia="楷体_GB2312" w:cs="楷体_GB2312"/>
          <w:color w:val="000000"/>
          <w:sz w:val="40"/>
          <w:szCs w:val="40"/>
        </w:rPr>
      </w:pPr>
    </w:p>
    <w:p w14:paraId="0B00B2DD">
      <w:pPr>
        <w:rPr>
          <w:rFonts w:hint="eastAsia" w:ascii="黑体" w:hAnsi="黑体" w:eastAsia="黑体" w:cs="黑体"/>
          <w:b/>
          <w:bCs/>
          <w:sz w:val="32"/>
          <w:szCs w:val="36"/>
          <w:highlight w:val="yellow"/>
        </w:rPr>
      </w:pPr>
    </w:p>
    <w:p w14:paraId="4B5B70AE">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正定县文化广电体育和旅游局（汇总）</w:t>
      </w:r>
    </w:p>
    <w:p w14:paraId="0DCE8BA6">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04FE886E">
      <w:pPr>
        <w:spacing w:line="360" w:lineRule="auto"/>
        <w:jc w:val="center"/>
        <w:rPr>
          <w:rFonts w:ascii="黑体" w:hAnsi="黑体" w:eastAsia="黑体" w:cs="黑体"/>
          <w:sz w:val="56"/>
          <w:szCs w:val="72"/>
        </w:rPr>
      </w:pPr>
    </w:p>
    <w:p w14:paraId="751E96CC">
      <w:pPr>
        <w:spacing w:line="480" w:lineRule="auto"/>
        <w:jc w:val="both"/>
        <w:rPr>
          <w:rFonts w:ascii="黑体" w:hAnsi="黑体" w:eastAsia="黑体" w:cs="黑体"/>
          <w:sz w:val="56"/>
          <w:szCs w:val="72"/>
        </w:rPr>
      </w:pPr>
    </w:p>
    <w:p w14:paraId="0832072A">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正定县文化广电体育和旅游局（汇总）</w:t>
      </w:r>
    </w:p>
    <w:p w14:paraId="25FD1AA0">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6AC0FD8F">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4208DF85">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1460D6AC">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7EB6631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26F88024">
      <w:pPr>
        <w:widowControl/>
        <w:spacing w:after="160" w:line="580" w:lineRule="exact"/>
        <w:ind w:firstLine="640" w:firstLineChars="200"/>
        <w:rPr>
          <w:rFonts w:ascii="Times New Roman" w:hAnsi="Times New Roman" w:eastAsia="黑体" w:cs="Times New Roman"/>
          <w:sz w:val="32"/>
          <w:szCs w:val="32"/>
        </w:rPr>
      </w:pPr>
    </w:p>
    <w:p w14:paraId="7DED07A0">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275D169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2BFEC55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158A35EC">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3ACD7CC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00BC424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1CEDF43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0911440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16A4773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35EE941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1AD71EA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237F77F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3E25229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6E681BC8">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3A2B5C3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06873A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095C5EE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10FAF9B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4CB9277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6B0065E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61EC0EB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25CE307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122359D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72FDC2F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014F9C04">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00868708">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718302D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BDE85C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945AD5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632607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FE1CCA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5F15E4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16D6721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0FA46A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7BBBFE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D16659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951A9E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5BAC95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45D820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84D47A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EAA14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27A43379">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14:paraId="449AE379">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（一）贯彻执行党和国家文化、广播电视、网络视听节目服务管理、体育和旅游工作方针政策和法律法规。贯彻执行市文化、广播电视、体育和旅游政策措施。</w:t>
      </w:r>
    </w:p>
    <w:p w14:paraId="44DF7990">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二）贯彻执行市文化事业、文化产业、广播电视领域、体育和旅游业发展规划并组织实施，推进文化、广播电视、体育和旅游融合发展，推进全县文化、广播电视、体育和旅游体制机制改革。推动全县多元化体育服务体系建设，推进体育公共服务和体育体制改革。</w:t>
      </w:r>
    </w:p>
    <w:p w14:paraId="5336D41D">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三）管理和组织重大文化、体育和旅游活动，组织实施全县广播电视公共服务重大公益工程和公益活动。监管全县重点文化、体育和旅游设施建设，组织全县文化、体育和旅游整体形象推广，促进文化产业、体育产业和旅游产业对外合作和国际市场推广；负责组织推进全域旅游工作。</w:t>
      </w:r>
    </w:p>
    <w:p w14:paraId="48DC8709">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（四）指导、管理全县文艺事业。指导艺术创作生产，推动全县各门类艺术、各艺术品种发展。</w:t>
      </w:r>
    </w:p>
    <w:p w14:paraId="01C2C628">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（五）负责全县公共文化、体育和旅游事业发展。推动全县文化、广播电视、体育和旅游公共服务体系建设，深入实施文化、体育惠民工程，统筹推进全县文化、广播电视、体育和旅游服务标准化、均等化。</w:t>
      </w:r>
    </w:p>
    <w:p w14:paraId="722B002E">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六）推进全县文化、广播电视和旅游科技创新发展，推进文化和旅游行业信息化、标准化建设；负责对全县广播电视节目传输覆盖、监听、监看、监测的监管，会同有关部门做好对网络视听节目和公共视听载体播放的视听节目的监管工作，指导、监管全县广播电视广告播放。推进全县应急广播体系建设，监管协调调度广播电视安全播出。</w:t>
      </w:r>
    </w:p>
    <w:p w14:paraId="4955848A">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（七）负责对广播电视机构进行业务指导和监管，会同有关部门对全县网络视听节目服务机构进行管理，推进广播电视与新媒体新技术新业态融合发展。</w:t>
      </w:r>
    </w:p>
    <w:p w14:paraId="39239542">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（八）负责全县非物质文化遗产保护，推动非物质文化遗产的保护、传承、普及、弘扬和振兴。</w:t>
      </w:r>
    </w:p>
    <w:p w14:paraId="2B411CD4">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（九）统筹规划全县文化产业、广播电视产业、体育产业和旅游产业。组织实施文化和旅游资源普查、挖掘、保护和开发利用工作，促进文化产业、广播电视产业、体育产业和旅游产业发展。</w:t>
      </w:r>
    </w:p>
    <w:p w14:paraId="2FD6A9EE">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十）指导全县文化、广播电视、体育和旅游市场发展。对文化、广播电视、体育和旅游市场经营进行行业监管，推进全县文化、广播电视、体育和旅游行业信用体系建设，依法规范文化、广播电视、体育和旅游市场。</w:t>
      </w:r>
    </w:p>
    <w:p w14:paraId="07E8C36F">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（十一）负责文化、文物、广播电视、体育和旅游等市场综合执法。</w:t>
      </w:r>
    </w:p>
    <w:p w14:paraId="4277C830">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（十二）负责文化遗产的管理和保护，管理文物、博物馆事业，组织文物的保护抢救、考古发掘和开发利用工作。</w:t>
      </w:r>
    </w:p>
    <w:p w14:paraId="7A93D719">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（十三）承担全县文化、广播电视、体育和旅游行业安全综合协调和监督管理工作，负责全县文化、广播电视、体育和旅游行业突发应急事件的处理工作。</w:t>
      </w:r>
    </w:p>
    <w:p w14:paraId="7A8116FC">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（十四）管理全县文化、广播电视、体育和旅游对外及对港澳台交流、合作和宣传、推广工作，组织大型文化、广播电视、体育和旅游对外及对港澳台交流活动。</w:t>
      </w:r>
    </w:p>
    <w:p w14:paraId="44838DE5">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（十五）负责统筹规划全县群众体育发展，推行全民健身计划，开展群众性体育活动，实施国家体育锻炼标准，开展国民体质监测，负责公共体育设施建设及监督管理工作。</w:t>
      </w:r>
    </w:p>
    <w:p w14:paraId="6A85F313">
      <w:pPr>
        <w:widowControl/>
        <w:numPr>
          <w:ilvl w:val="0"/>
          <w:numId w:val="0"/>
        </w:numPr>
        <w:spacing w:before="0" w:beforeLines="0" w:beforeAutospacing="0" w:after="0" w:afterLines="0" w:afterAutospacing="0" w:line="360" w:lineRule="auto"/>
        <w:ind w:firstLine="640" w:firstLineChars="200"/>
        <w:jc w:val="left"/>
        <w:outlineLvl w:val="1"/>
        <w:rPr>
          <w:rFonts w:hint="eastAsia" w:ascii="Times New Roman" w:eastAsia="黑体"/>
          <w:b w:val="0"/>
          <w:sz w:val="32"/>
          <w:szCs w:val="32"/>
        </w:rPr>
      </w:pPr>
      <w:r>
        <w:rPr>
          <w:rFonts w:hint="eastAsia" w:ascii="Times New Roman" w:eastAsia="黑体"/>
          <w:b w:val="0"/>
          <w:sz w:val="32"/>
          <w:szCs w:val="32"/>
        </w:rPr>
        <w:t>（十六）指导体育社团工作。</w:t>
      </w:r>
    </w:p>
    <w:p w14:paraId="09D661DE">
      <w:pPr>
        <w:widowControl/>
        <w:numPr>
          <w:ilvl w:val="0"/>
          <w:numId w:val="0"/>
        </w:numPr>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hint="eastAsia" w:ascii="Times New Roman" w:eastAsia="黑体"/>
          <w:b w:val="0"/>
          <w:sz w:val="32"/>
          <w:szCs w:val="32"/>
        </w:rPr>
        <w:t>（十七）完成县委、县政府交办的其他任务。</w:t>
      </w:r>
    </w:p>
    <w:p w14:paraId="2F10A63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2D20388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5</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5175"/>
        <w:gridCol w:w="1920"/>
        <w:gridCol w:w="1595"/>
      </w:tblGrid>
      <w:tr w14:paraId="60D52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11" w:hRule="atLeast"/>
          <w:jc w:val="center"/>
        </w:trPr>
        <w:tc>
          <w:tcPr>
            <w:tcW w:w="890" w:type="dxa"/>
            <w:vAlign w:val="center"/>
          </w:tcPr>
          <w:p w14:paraId="0B85A47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5175" w:type="dxa"/>
            <w:vAlign w:val="center"/>
          </w:tcPr>
          <w:p w14:paraId="0E21113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1920" w:type="dxa"/>
            <w:vAlign w:val="center"/>
          </w:tcPr>
          <w:p w14:paraId="59F87494">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1595" w:type="dxa"/>
            <w:vAlign w:val="center"/>
          </w:tcPr>
          <w:p w14:paraId="430BEF79">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4DE02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90" w:type="dxa"/>
          </w:tcPr>
          <w:p w14:paraId="4283C1FD">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5175" w:type="dxa"/>
          </w:tcPr>
          <w:p w14:paraId="5ED0DF41">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正定县文化广电体育和旅游局（本级）</w:t>
            </w:r>
          </w:p>
        </w:tc>
        <w:tc>
          <w:tcPr>
            <w:tcW w:w="1920" w:type="dxa"/>
          </w:tcPr>
          <w:p w14:paraId="37BDF71A">
            <w:pPr>
              <w:spacing w:line="560" w:lineRule="exact"/>
              <w:jc w:val="center"/>
              <w:rPr>
                <w:rFonts w:ascii="仿宋_GB2312" w:hAnsi="Calibri" w:eastAsia="仿宋_GB2312" w:cs="ArialUnicodeMS"/>
                <w:kern w:val="0"/>
                <w:sz w:val="28"/>
                <w:szCs w:val="28"/>
              </w:rPr>
            </w:pPr>
          </w:p>
        </w:tc>
        <w:tc>
          <w:tcPr>
            <w:tcW w:w="1595" w:type="dxa"/>
          </w:tcPr>
          <w:p w14:paraId="605E3F7E">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全额</w:t>
            </w:r>
          </w:p>
        </w:tc>
      </w:tr>
      <w:tr w14:paraId="1562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90" w:type="dxa"/>
          </w:tcPr>
          <w:p w14:paraId="194905E2">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2</w:t>
            </w:r>
          </w:p>
        </w:tc>
        <w:tc>
          <w:tcPr>
            <w:tcW w:w="5175" w:type="dxa"/>
          </w:tcPr>
          <w:p w14:paraId="69567247">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正定县文化馆</w:t>
            </w:r>
          </w:p>
        </w:tc>
        <w:tc>
          <w:tcPr>
            <w:tcW w:w="1920" w:type="dxa"/>
          </w:tcPr>
          <w:p w14:paraId="5519B161">
            <w:pPr>
              <w:spacing w:line="560" w:lineRule="exact"/>
              <w:jc w:val="center"/>
              <w:rPr>
                <w:rFonts w:ascii="仿宋_GB2312" w:hAnsi="Calibri" w:eastAsia="仿宋_GB2312" w:cs="ArialUnicodeMS"/>
                <w:kern w:val="0"/>
                <w:sz w:val="28"/>
                <w:szCs w:val="28"/>
              </w:rPr>
            </w:pPr>
          </w:p>
        </w:tc>
        <w:tc>
          <w:tcPr>
            <w:tcW w:w="1595" w:type="dxa"/>
          </w:tcPr>
          <w:p w14:paraId="2FFE95A9">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全额</w:t>
            </w:r>
          </w:p>
        </w:tc>
      </w:tr>
      <w:tr w14:paraId="00567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90" w:type="dxa"/>
          </w:tcPr>
          <w:p w14:paraId="485EE314">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3</w:t>
            </w:r>
          </w:p>
        </w:tc>
        <w:tc>
          <w:tcPr>
            <w:tcW w:w="5175" w:type="dxa"/>
          </w:tcPr>
          <w:p w14:paraId="3F99EA4B">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正定县图书馆</w:t>
            </w:r>
          </w:p>
        </w:tc>
        <w:tc>
          <w:tcPr>
            <w:tcW w:w="1920" w:type="dxa"/>
          </w:tcPr>
          <w:p w14:paraId="773DF3C5">
            <w:pPr>
              <w:spacing w:line="560" w:lineRule="exact"/>
              <w:jc w:val="center"/>
              <w:rPr>
                <w:rFonts w:ascii="仿宋_GB2312" w:hAnsi="Calibri" w:eastAsia="仿宋_GB2312" w:cs="ArialUnicodeMS"/>
                <w:kern w:val="0"/>
                <w:sz w:val="28"/>
                <w:szCs w:val="28"/>
              </w:rPr>
            </w:pPr>
          </w:p>
        </w:tc>
        <w:tc>
          <w:tcPr>
            <w:tcW w:w="1595" w:type="dxa"/>
          </w:tcPr>
          <w:p w14:paraId="2F514C79">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全额</w:t>
            </w:r>
          </w:p>
        </w:tc>
      </w:tr>
      <w:tr w14:paraId="36AC9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90" w:type="dxa"/>
          </w:tcPr>
          <w:p w14:paraId="53E6CD0B">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4</w:t>
            </w:r>
          </w:p>
        </w:tc>
        <w:tc>
          <w:tcPr>
            <w:tcW w:w="5175" w:type="dxa"/>
          </w:tcPr>
          <w:p w14:paraId="1656B2FD">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正定县体育管理服务中心</w:t>
            </w:r>
          </w:p>
        </w:tc>
        <w:tc>
          <w:tcPr>
            <w:tcW w:w="1920" w:type="dxa"/>
          </w:tcPr>
          <w:p w14:paraId="5E0CBE44">
            <w:pPr>
              <w:spacing w:line="560" w:lineRule="exact"/>
              <w:jc w:val="center"/>
              <w:rPr>
                <w:rFonts w:ascii="仿宋_GB2312" w:hAnsi="Calibri" w:eastAsia="仿宋_GB2312" w:cs="ArialUnicodeMS"/>
                <w:kern w:val="0"/>
                <w:sz w:val="28"/>
                <w:szCs w:val="28"/>
              </w:rPr>
            </w:pPr>
          </w:p>
        </w:tc>
        <w:tc>
          <w:tcPr>
            <w:tcW w:w="1595" w:type="dxa"/>
          </w:tcPr>
          <w:p w14:paraId="63D5BC08">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全额</w:t>
            </w:r>
          </w:p>
        </w:tc>
      </w:tr>
      <w:tr w14:paraId="62DF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890" w:type="dxa"/>
          </w:tcPr>
          <w:p w14:paraId="41A96EFD">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5</w:t>
            </w:r>
          </w:p>
        </w:tc>
        <w:tc>
          <w:tcPr>
            <w:tcW w:w="5175" w:type="dxa"/>
          </w:tcPr>
          <w:p w14:paraId="78505E54">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河北省正定县文物保管所</w:t>
            </w:r>
          </w:p>
        </w:tc>
        <w:tc>
          <w:tcPr>
            <w:tcW w:w="1920" w:type="dxa"/>
          </w:tcPr>
          <w:p w14:paraId="44EB70C3">
            <w:pPr>
              <w:spacing w:line="560" w:lineRule="exact"/>
              <w:jc w:val="center"/>
              <w:rPr>
                <w:rFonts w:ascii="仿宋_GB2312" w:hAnsi="Calibri" w:eastAsia="仿宋_GB2312" w:cs="ArialUnicodeMS"/>
                <w:kern w:val="0"/>
                <w:sz w:val="28"/>
                <w:szCs w:val="28"/>
              </w:rPr>
            </w:pPr>
          </w:p>
        </w:tc>
        <w:tc>
          <w:tcPr>
            <w:tcW w:w="1595" w:type="dxa"/>
          </w:tcPr>
          <w:p w14:paraId="7632F089">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自收自支</w:t>
            </w:r>
          </w:p>
        </w:tc>
      </w:tr>
    </w:tbl>
    <w:p w14:paraId="714E8EDD">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8235B8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221BA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1CA787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CA6F1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A9B1E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0F8CCF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530EC88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BCB1D1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ED3711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3B45E8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270952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80AC4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D76D6D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20CB2B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BD95D7">
      <w:pPr>
        <w:bidi w:val="0"/>
        <w:rPr>
          <w:rFonts w:hint="default"/>
          <w:lang w:val="en-US" w:eastAsia="zh-CN"/>
        </w:rPr>
      </w:pPr>
    </w:p>
    <w:p w14:paraId="030D41DB">
      <w:pPr>
        <w:bidi w:val="0"/>
        <w:rPr>
          <w:rFonts w:hint="default"/>
          <w:lang w:val="en-US" w:eastAsia="zh-CN"/>
        </w:rPr>
      </w:pPr>
    </w:p>
    <w:tbl>
      <w:tblPr>
        <w:tblStyle w:val="11"/>
        <w:tblW w:w="11659" w:type="dxa"/>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3F95A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61" w:hRule="atLeast"/>
        </w:trPr>
        <w:tc>
          <w:tcPr>
            <w:tcW w:w="11625" w:type="dxa"/>
            <w:gridSpan w:val="8"/>
            <w:tcBorders>
              <w:top w:val="nil"/>
              <w:left w:val="nil"/>
              <w:bottom w:val="nil"/>
              <w:right w:val="nil"/>
            </w:tcBorders>
            <w:vAlign w:val="bottom"/>
          </w:tcPr>
          <w:p w14:paraId="185BC4B4">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2DE4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57" w:hRule="atLeast"/>
        </w:trPr>
        <w:tc>
          <w:tcPr>
            <w:tcW w:w="11625" w:type="dxa"/>
            <w:gridSpan w:val="8"/>
            <w:tcBorders>
              <w:top w:val="nil"/>
              <w:left w:val="nil"/>
              <w:bottom w:val="nil"/>
              <w:right w:val="nil"/>
            </w:tcBorders>
            <w:vAlign w:val="bottom"/>
          </w:tcPr>
          <w:p w14:paraId="2F7C0198">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6576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51" w:hRule="atLeast"/>
        </w:trPr>
        <w:tc>
          <w:tcPr>
            <w:tcW w:w="4581" w:type="dxa"/>
            <w:gridSpan w:val="3"/>
            <w:tcBorders>
              <w:top w:val="nil"/>
              <w:left w:val="nil"/>
              <w:bottom w:val="single" w:color="000000" w:themeColor="text1" w:sz="8" w:space="0"/>
              <w:right w:val="nil"/>
            </w:tcBorders>
            <w:vAlign w:val="bottom"/>
          </w:tcPr>
          <w:p w14:paraId="18EDBA4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部门（单位）：正定县文化广电体育和旅游局（汇总）</w:t>
            </w:r>
          </w:p>
        </w:tc>
        <w:tc>
          <w:tcPr>
            <w:tcW w:w="2945" w:type="dxa"/>
            <w:gridSpan w:val="2"/>
            <w:tcBorders>
              <w:top w:val="nil"/>
              <w:left w:val="nil"/>
              <w:bottom w:val="single" w:color="000000" w:themeColor="text1" w:sz="8" w:space="0"/>
              <w:right w:val="nil"/>
            </w:tcBorders>
            <w:vAlign w:val="bottom"/>
          </w:tcPr>
          <w:p w14:paraId="06633C5C">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099" w:type="dxa"/>
            <w:gridSpan w:val="3"/>
            <w:tcBorders>
              <w:top w:val="nil"/>
              <w:left w:val="nil"/>
              <w:bottom w:val="single" w:color="000000" w:themeColor="text1" w:sz="8" w:space="0"/>
              <w:right w:val="nil"/>
            </w:tcBorders>
            <w:vAlign w:val="bottom"/>
          </w:tcPr>
          <w:p w14:paraId="6AA30C7A">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438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544" w:hRule="atLeast"/>
        </w:trPr>
        <w:tc>
          <w:tcPr>
            <w:tcW w:w="5735"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4EE5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589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B3D30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5D1B1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B8489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24FC7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2E51F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6CB3D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D346A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0AE9A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61007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0646F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E16D11">
            <w:pPr>
              <w:jc w:val="center"/>
              <w:rPr>
                <w:rFonts w:hint="eastAsia" w:ascii="宋体" w:hAnsi="宋体" w:eastAsia="宋体" w:cs="宋体"/>
                <w:i w:val="0"/>
                <w:iCs w:val="0"/>
                <w:color w:val="000000"/>
                <w:sz w:val="20"/>
                <w:szCs w:val="20"/>
                <w:highlight w:val="none"/>
                <w:u w:val="none"/>
              </w:rPr>
            </w:pP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8A38C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69BA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CEAE21">
            <w:pPr>
              <w:jc w:val="center"/>
              <w:rPr>
                <w:rFonts w:hint="eastAsia" w:ascii="宋体" w:hAnsi="宋体" w:eastAsia="宋体" w:cs="宋体"/>
                <w:i w:val="0"/>
                <w:iCs w:val="0"/>
                <w:color w:val="000000"/>
                <w:sz w:val="20"/>
                <w:szCs w:val="20"/>
                <w:highlight w:val="none"/>
                <w:u w:val="none"/>
              </w:rPr>
            </w:pP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F96F5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45122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4837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B2FA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3E128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4,710.96</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D4CB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547F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3C7830">
            <w:pPr>
              <w:jc w:val="right"/>
              <w:rPr>
                <w:rFonts w:hint="default" w:ascii="Times New Roman" w:hAnsi="Times New Roman" w:eastAsia="宋体" w:cs="Times New Roman"/>
                <w:i w:val="0"/>
                <w:iCs w:val="0"/>
                <w:color w:val="000000"/>
                <w:sz w:val="20"/>
                <w:szCs w:val="20"/>
                <w:highlight w:val="none"/>
                <w:u w:val="none"/>
              </w:rPr>
            </w:pPr>
          </w:p>
        </w:tc>
      </w:tr>
      <w:tr w14:paraId="79E28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98B90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E6413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FD28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2,566.31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455F4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C2A2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85D188">
            <w:pPr>
              <w:jc w:val="right"/>
              <w:rPr>
                <w:rFonts w:hint="default" w:ascii="Times New Roman" w:hAnsi="Times New Roman" w:eastAsia="宋体" w:cs="Times New Roman"/>
                <w:i w:val="0"/>
                <w:iCs w:val="0"/>
                <w:color w:val="000000"/>
                <w:sz w:val="20"/>
                <w:szCs w:val="20"/>
                <w:highlight w:val="none"/>
                <w:u w:val="none"/>
              </w:rPr>
            </w:pPr>
          </w:p>
        </w:tc>
      </w:tr>
      <w:tr w14:paraId="5C42B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71A01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D568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8282DF">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C0B91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5059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25896B">
            <w:pPr>
              <w:jc w:val="right"/>
              <w:rPr>
                <w:rFonts w:hint="default" w:ascii="Times New Roman" w:hAnsi="Times New Roman" w:eastAsia="宋体" w:cs="Times New Roman"/>
                <w:i w:val="0"/>
                <w:iCs w:val="0"/>
                <w:color w:val="000000"/>
                <w:sz w:val="20"/>
                <w:szCs w:val="20"/>
                <w:highlight w:val="none"/>
                <w:u w:val="none"/>
              </w:rPr>
            </w:pPr>
          </w:p>
        </w:tc>
      </w:tr>
      <w:tr w14:paraId="417B0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9A75F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FE86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9C8CB2">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5E71E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F4934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34883C">
            <w:pPr>
              <w:jc w:val="right"/>
              <w:rPr>
                <w:rFonts w:hint="default" w:ascii="Times New Roman" w:hAnsi="Times New Roman" w:eastAsia="宋体" w:cs="Times New Roman"/>
                <w:i w:val="0"/>
                <w:iCs w:val="0"/>
                <w:color w:val="000000"/>
                <w:sz w:val="20"/>
                <w:szCs w:val="20"/>
                <w:highlight w:val="none"/>
                <w:u w:val="none"/>
              </w:rPr>
            </w:pPr>
          </w:p>
        </w:tc>
      </w:tr>
      <w:tr w14:paraId="7559C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EC91B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F3B3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3AF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3,611.13</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855F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F74C9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2CC076">
            <w:pPr>
              <w:jc w:val="right"/>
              <w:rPr>
                <w:rFonts w:hint="default" w:ascii="Times New Roman" w:hAnsi="Times New Roman" w:eastAsia="宋体" w:cs="Times New Roman"/>
                <w:i w:val="0"/>
                <w:iCs w:val="0"/>
                <w:color w:val="000000"/>
                <w:sz w:val="20"/>
                <w:szCs w:val="20"/>
                <w:highlight w:val="none"/>
                <w:u w:val="none"/>
              </w:rPr>
            </w:pPr>
          </w:p>
        </w:tc>
      </w:tr>
      <w:tr w14:paraId="2B9F0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2A4D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C022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1716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219.75</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8390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211D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7B0487">
            <w:pPr>
              <w:jc w:val="right"/>
              <w:rPr>
                <w:rFonts w:hint="default" w:ascii="Times New Roman" w:hAnsi="Times New Roman" w:eastAsia="宋体" w:cs="Times New Roman"/>
                <w:i w:val="0"/>
                <w:iCs w:val="0"/>
                <w:color w:val="000000"/>
                <w:sz w:val="20"/>
                <w:szCs w:val="20"/>
                <w:highlight w:val="none"/>
                <w:u w:val="none"/>
              </w:rPr>
            </w:pPr>
          </w:p>
        </w:tc>
      </w:tr>
      <w:tr w14:paraId="56594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29589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383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C6F9AE">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46D99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E52BF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7F8F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8,462.12</w:t>
            </w:r>
          </w:p>
        </w:tc>
      </w:tr>
      <w:tr w14:paraId="6DC88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5F0FC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360D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74BBC6">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81DC6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21DF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6AB3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13.12</w:t>
            </w:r>
          </w:p>
        </w:tc>
      </w:tr>
      <w:tr w14:paraId="65510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10C045">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7F0F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01D23C">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8FBA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A4EB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8364D0">
            <w:pPr>
              <w:jc w:val="right"/>
              <w:rPr>
                <w:rFonts w:hint="default" w:ascii="Times New Roman" w:hAnsi="Times New Roman" w:eastAsia="宋体" w:cs="Times New Roman"/>
                <w:i w:val="0"/>
                <w:iCs w:val="0"/>
                <w:color w:val="000000"/>
                <w:sz w:val="20"/>
                <w:szCs w:val="20"/>
                <w:highlight w:val="none"/>
                <w:u w:val="none"/>
              </w:rPr>
            </w:pPr>
          </w:p>
        </w:tc>
      </w:tr>
      <w:tr w14:paraId="6B0FB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86F2D5">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7093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A06A1D">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8F7E6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012E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D83545">
            <w:pPr>
              <w:jc w:val="right"/>
              <w:rPr>
                <w:rFonts w:hint="default" w:ascii="Times New Roman" w:hAnsi="Times New Roman" w:eastAsia="宋体" w:cs="Times New Roman"/>
                <w:i w:val="0"/>
                <w:iCs w:val="0"/>
                <w:color w:val="000000"/>
                <w:sz w:val="20"/>
                <w:szCs w:val="20"/>
                <w:highlight w:val="none"/>
                <w:u w:val="none"/>
              </w:rPr>
            </w:pPr>
          </w:p>
        </w:tc>
      </w:tr>
      <w:tr w14:paraId="499EE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71ECAE">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631E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70AF11">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ACB3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6150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0992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345.50</w:t>
            </w:r>
          </w:p>
        </w:tc>
      </w:tr>
      <w:tr w14:paraId="0269E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6B3253">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AD9E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539C65">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3AA09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870D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4E2130">
            <w:pPr>
              <w:jc w:val="right"/>
              <w:rPr>
                <w:rFonts w:hint="default" w:ascii="Times New Roman" w:hAnsi="Times New Roman" w:eastAsia="宋体" w:cs="Times New Roman"/>
                <w:i w:val="0"/>
                <w:iCs w:val="0"/>
                <w:color w:val="000000"/>
                <w:sz w:val="20"/>
                <w:szCs w:val="20"/>
                <w:highlight w:val="none"/>
                <w:u w:val="none"/>
              </w:rPr>
            </w:pPr>
          </w:p>
        </w:tc>
      </w:tr>
      <w:tr w14:paraId="2B8F3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20E7BF">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73AF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A86A41">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61872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5B12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AEF336">
            <w:pPr>
              <w:jc w:val="right"/>
              <w:rPr>
                <w:rFonts w:hint="default" w:ascii="Times New Roman" w:hAnsi="Times New Roman" w:eastAsia="宋体" w:cs="Times New Roman"/>
                <w:i w:val="0"/>
                <w:iCs w:val="0"/>
                <w:color w:val="000000"/>
                <w:sz w:val="20"/>
                <w:szCs w:val="20"/>
                <w:highlight w:val="none"/>
                <w:u w:val="none"/>
              </w:rPr>
            </w:pPr>
          </w:p>
        </w:tc>
      </w:tr>
      <w:tr w14:paraId="3CB6B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68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DA849E">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2A50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BBF3A5">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5189A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7C0A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621419">
            <w:pPr>
              <w:jc w:val="right"/>
              <w:rPr>
                <w:rFonts w:hint="default" w:ascii="Times New Roman" w:hAnsi="Times New Roman" w:eastAsia="宋体" w:cs="Times New Roman"/>
                <w:i w:val="0"/>
                <w:iCs w:val="0"/>
                <w:color w:val="000000"/>
                <w:sz w:val="20"/>
                <w:szCs w:val="20"/>
                <w:highlight w:val="none"/>
                <w:u w:val="none"/>
              </w:rPr>
            </w:pPr>
          </w:p>
        </w:tc>
      </w:tr>
      <w:tr w14:paraId="0B8A0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78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C9579D">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6358C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D53C95">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115B0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F445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A342A5">
            <w:pPr>
              <w:jc w:val="right"/>
              <w:rPr>
                <w:rFonts w:hint="default" w:ascii="Times New Roman" w:hAnsi="Times New Roman" w:eastAsia="宋体" w:cs="Times New Roman"/>
                <w:i w:val="0"/>
                <w:iCs w:val="0"/>
                <w:color w:val="000000"/>
                <w:sz w:val="20"/>
                <w:szCs w:val="20"/>
                <w:highlight w:val="none"/>
                <w:u w:val="none"/>
              </w:rPr>
            </w:pPr>
          </w:p>
        </w:tc>
      </w:tr>
      <w:tr w14:paraId="03CC0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9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915448">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E6FB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1C7B56">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7649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BC49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7D9C91">
            <w:pPr>
              <w:jc w:val="right"/>
              <w:rPr>
                <w:rFonts w:hint="default" w:ascii="Times New Roman" w:hAnsi="Times New Roman" w:eastAsia="宋体" w:cs="Times New Roman"/>
                <w:i w:val="0"/>
                <w:iCs w:val="0"/>
                <w:color w:val="000000"/>
                <w:sz w:val="20"/>
                <w:szCs w:val="20"/>
                <w:highlight w:val="none"/>
                <w:u w:val="none"/>
              </w:rPr>
            </w:pPr>
          </w:p>
        </w:tc>
      </w:tr>
      <w:tr w14:paraId="72018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AB0941">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AE0B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796D5C">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998E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0FA5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C4A5A3">
            <w:pPr>
              <w:jc w:val="right"/>
              <w:rPr>
                <w:rFonts w:hint="default" w:ascii="Times New Roman" w:hAnsi="Times New Roman" w:eastAsia="宋体" w:cs="Times New Roman"/>
                <w:i w:val="0"/>
                <w:iCs w:val="0"/>
                <w:color w:val="000000"/>
                <w:sz w:val="20"/>
                <w:szCs w:val="20"/>
                <w:highlight w:val="none"/>
                <w:u w:val="none"/>
              </w:rPr>
            </w:pPr>
          </w:p>
        </w:tc>
      </w:tr>
      <w:tr w14:paraId="70D3E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AD4C22">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620F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8B9427">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D968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BE19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2BCD21">
            <w:pPr>
              <w:jc w:val="right"/>
              <w:rPr>
                <w:rFonts w:hint="default" w:ascii="Times New Roman" w:hAnsi="Times New Roman" w:eastAsia="宋体" w:cs="Times New Roman"/>
                <w:i w:val="0"/>
                <w:iCs w:val="0"/>
                <w:color w:val="000000"/>
                <w:sz w:val="20"/>
                <w:szCs w:val="20"/>
                <w:highlight w:val="none"/>
                <w:u w:val="none"/>
              </w:rPr>
            </w:pPr>
          </w:p>
        </w:tc>
      </w:tr>
      <w:tr w14:paraId="797CE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DB62DA">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9C0C3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DBAC54">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7EFD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9263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026EA5">
            <w:pPr>
              <w:jc w:val="right"/>
              <w:rPr>
                <w:rFonts w:hint="default" w:ascii="Times New Roman" w:hAnsi="Times New Roman" w:eastAsia="宋体" w:cs="Times New Roman"/>
                <w:i w:val="0"/>
                <w:iCs w:val="0"/>
                <w:color w:val="000000"/>
                <w:sz w:val="20"/>
                <w:szCs w:val="20"/>
                <w:highlight w:val="none"/>
                <w:u w:val="none"/>
              </w:rPr>
            </w:pPr>
          </w:p>
        </w:tc>
      </w:tr>
      <w:tr w14:paraId="0C647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965579">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FC4C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ABE4C2">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A87E1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003A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DA9600">
            <w:pPr>
              <w:jc w:val="right"/>
              <w:rPr>
                <w:rFonts w:hint="default" w:ascii="Times New Roman" w:hAnsi="Times New Roman" w:eastAsia="宋体" w:cs="Times New Roman"/>
                <w:i w:val="0"/>
                <w:iCs w:val="0"/>
                <w:color w:val="000000"/>
                <w:sz w:val="20"/>
                <w:szCs w:val="20"/>
                <w:highlight w:val="none"/>
                <w:u w:val="none"/>
              </w:rPr>
            </w:pPr>
          </w:p>
        </w:tc>
      </w:tr>
      <w:tr w14:paraId="7F26F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0894CD">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6A8F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8874E0">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49611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8E68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100AB7">
            <w:pPr>
              <w:jc w:val="right"/>
              <w:rPr>
                <w:rFonts w:hint="default" w:ascii="Times New Roman" w:hAnsi="Times New Roman" w:eastAsia="宋体" w:cs="Times New Roman"/>
                <w:i w:val="0"/>
                <w:iCs w:val="0"/>
                <w:color w:val="000000"/>
                <w:sz w:val="20"/>
                <w:szCs w:val="20"/>
                <w:highlight w:val="none"/>
                <w:u w:val="none"/>
              </w:rPr>
            </w:pPr>
          </w:p>
        </w:tc>
      </w:tr>
      <w:tr w14:paraId="4E789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F11BCC">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B980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430B6A">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5F451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459D1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150A2D">
            <w:pPr>
              <w:jc w:val="right"/>
              <w:rPr>
                <w:rFonts w:hint="default" w:ascii="Times New Roman" w:hAnsi="Times New Roman" w:eastAsia="宋体" w:cs="Times New Roman"/>
                <w:i w:val="0"/>
                <w:iCs w:val="0"/>
                <w:color w:val="000000"/>
                <w:sz w:val="20"/>
                <w:szCs w:val="20"/>
                <w:highlight w:val="none"/>
                <w:u w:val="none"/>
              </w:rPr>
            </w:pPr>
          </w:p>
        </w:tc>
      </w:tr>
      <w:tr w14:paraId="65E5B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E1FADD">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EC8E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0D04C8">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78B2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2136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5139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2,294.34</w:t>
            </w:r>
          </w:p>
        </w:tc>
      </w:tr>
      <w:tr w14:paraId="04851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4E5294">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C9AD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769C07">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A8923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7F1A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8BDE98">
            <w:pPr>
              <w:jc w:val="right"/>
              <w:rPr>
                <w:rFonts w:hint="default" w:ascii="Times New Roman" w:hAnsi="Times New Roman" w:eastAsia="宋体" w:cs="Times New Roman"/>
                <w:i w:val="0"/>
                <w:iCs w:val="0"/>
                <w:color w:val="000000"/>
                <w:sz w:val="20"/>
                <w:szCs w:val="20"/>
                <w:highlight w:val="none"/>
                <w:u w:val="none"/>
              </w:rPr>
            </w:pPr>
          </w:p>
        </w:tc>
      </w:tr>
      <w:tr w14:paraId="36D35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093B8E">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DE66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530A72">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D6BBD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E44E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E725C0">
            <w:pPr>
              <w:jc w:val="right"/>
              <w:rPr>
                <w:rFonts w:hint="default" w:ascii="Times New Roman" w:hAnsi="Times New Roman" w:eastAsia="宋体" w:cs="Times New Roman"/>
                <w:i w:val="0"/>
                <w:iCs w:val="0"/>
                <w:color w:val="000000"/>
                <w:sz w:val="20"/>
                <w:szCs w:val="20"/>
                <w:highlight w:val="none"/>
                <w:u w:val="none"/>
              </w:rPr>
            </w:pPr>
          </w:p>
        </w:tc>
      </w:tr>
      <w:tr w14:paraId="57645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EAA4AB">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A007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BC6E2B">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35C4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D14D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5A902A">
            <w:pPr>
              <w:jc w:val="right"/>
              <w:rPr>
                <w:rFonts w:hint="default" w:ascii="Times New Roman" w:hAnsi="Times New Roman" w:eastAsia="宋体" w:cs="Times New Roman"/>
                <w:i w:val="0"/>
                <w:iCs w:val="0"/>
                <w:color w:val="000000"/>
                <w:sz w:val="20"/>
                <w:szCs w:val="20"/>
                <w:highlight w:val="none"/>
                <w:u w:val="none"/>
              </w:rPr>
            </w:pPr>
          </w:p>
        </w:tc>
      </w:tr>
      <w:tr w14:paraId="13196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751BF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ABF3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5A41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11,108.15</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31695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C49A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FC9A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11,115.09</w:t>
            </w:r>
          </w:p>
        </w:tc>
      </w:tr>
      <w:tr w14:paraId="300D1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66143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871B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1561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78.44</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4AC0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D982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1367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71.50</w:t>
            </w:r>
          </w:p>
        </w:tc>
      </w:tr>
      <w:tr w14:paraId="34862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8873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EB725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E6F7BB">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4C38C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6707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8A3AA0">
            <w:pPr>
              <w:jc w:val="right"/>
              <w:rPr>
                <w:rFonts w:hint="default" w:ascii="Times New Roman" w:hAnsi="Times New Roman" w:eastAsia="宋体" w:cs="Times New Roman"/>
                <w:i w:val="0"/>
                <w:iCs w:val="0"/>
                <w:color w:val="000000"/>
                <w:sz w:val="20"/>
                <w:szCs w:val="20"/>
                <w:highlight w:val="none"/>
                <w:u w:val="none"/>
              </w:rPr>
            </w:pPr>
          </w:p>
        </w:tc>
      </w:tr>
      <w:tr w14:paraId="7837E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63D75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7A792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399427">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51287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5D99A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E540ED">
            <w:pPr>
              <w:jc w:val="right"/>
              <w:rPr>
                <w:rFonts w:hint="default" w:ascii="Times New Roman" w:hAnsi="Times New Roman" w:eastAsia="宋体" w:cs="Times New Roman"/>
                <w:i w:val="0"/>
                <w:iCs w:val="0"/>
                <w:color w:val="000000"/>
                <w:sz w:val="20"/>
                <w:szCs w:val="20"/>
                <w:highlight w:val="none"/>
                <w:u w:val="none"/>
              </w:rPr>
            </w:pPr>
          </w:p>
        </w:tc>
      </w:tr>
      <w:tr w14:paraId="40FFA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F542E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FE8C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EBC4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11,186.59</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0324F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A4FB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5B6E7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11,186.59</w:t>
            </w:r>
          </w:p>
        </w:tc>
      </w:tr>
      <w:tr w14:paraId="3F926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1659" w:type="dxa"/>
            <w:gridSpan w:val="9"/>
            <w:tcBorders>
              <w:top w:val="nil"/>
              <w:left w:val="nil"/>
              <w:bottom w:val="nil"/>
              <w:right w:val="nil"/>
            </w:tcBorders>
            <w:vAlign w:val="center"/>
          </w:tcPr>
          <w:p w14:paraId="281BEDD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12272B17">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2D7ED8F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71C978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296EC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vAlign w:val="bottom"/>
          </w:tcPr>
          <w:p w14:paraId="3498F456">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073AC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vAlign w:val="bottom"/>
          </w:tcPr>
          <w:p w14:paraId="07C5B8E8">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D019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vAlign w:val="bottom"/>
          </w:tcPr>
          <w:p w14:paraId="32FA650C">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部门（单位）：正定县文化广电体育和旅游局（汇总）                                                                                                         </w:t>
            </w:r>
          </w:p>
        </w:tc>
        <w:tc>
          <w:tcPr>
            <w:tcW w:w="3405" w:type="dxa"/>
            <w:gridSpan w:val="4"/>
            <w:tcBorders>
              <w:top w:val="nil"/>
              <w:left w:val="nil"/>
              <w:bottom w:val="single" w:color="000000" w:themeColor="text1" w:sz="8" w:space="0"/>
              <w:right w:val="nil"/>
            </w:tcBorders>
            <w:vAlign w:val="bottom"/>
          </w:tcPr>
          <w:p w14:paraId="26FF0022">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vAlign w:val="bottom"/>
          </w:tcPr>
          <w:p w14:paraId="127275C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9142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6AB99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6424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CCD2F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022F1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027DB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E50C2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FBF2F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59A18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4652C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235FC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6481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C2C48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9F8CF1">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6F4AB3">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ACCC9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73966C">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70A809">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4EFD3F8">
            <w:pPr>
              <w:jc w:val="center"/>
              <w:rPr>
                <w:rFonts w:hint="eastAsia" w:ascii="宋体" w:hAnsi="宋体" w:eastAsia="宋体" w:cs="宋体"/>
                <w:i w:val="0"/>
                <w:iCs w:val="0"/>
                <w:color w:val="000000"/>
                <w:sz w:val="20"/>
                <w:szCs w:val="20"/>
                <w:highlight w:val="none"/>
                <w:u w:val="none"/>
              </w:rPr>
            </w:pPr>
          </w:p>
        </w:tc>
      </w:tr>
      <w:tr w14:paraId="29ED6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A4151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1687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1C82AB">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57A6AC">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73F81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2517B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FCA3CB">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70E84A">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45DF65">
            <w:pPr>
              <w:jc w:val="center"/>
              <w:rPr>
                <w:rFonts w:hint="eastAsia" w:ascii="宋体" w:hAnsi="宋体" w:eastAsia="宋体" w:cs="宋体"/>
                <w:i w:val="0"/>
                <w:iCs w:val="0"/>
                <w:color w:val="000000"/>
                <w:sz w:val="20"/>
                <w:szCs w:val="20"/>
                <w:highlight w:val="none"/>
                <w:u w:val="none"/>
              </w:rPr>
            </w:pPr>
          </w:p>
        </w:tc>
      </w:tr>
      <w:tr w14:paraId="69774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E4425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69895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FB53C4">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1F7542">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260F8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DFF41B">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AF363B">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AF2D9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E43DB4">
            <w:pPr>
              <w:jc w:val="center"/>
              <w:rPr>
                <w:rFonts w:hint="eastAsia" w:ascii="宋体" w:hAnsi="宋体" w:eastAsia="宋体" w:cs="宋体"/>
                <w:i w:val="0"/>
                <w:iCs w:val="0"/>
                <w:color w:val="000000"/>
                <w:sz w:val="20"/>
                <w:szCs w:val="20"/>
                <w:highlight w:val="none"/>
                <w:u w:val="none"/>
              </w:rPr>
            </w:pPr>
          </w:p>
        </w:tc>
      </w:tr>
      <w:tr w14:paraId="5224F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D3225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B914A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D8F7B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7F5A8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1E8FB9">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C73BA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3A0B7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B9EC8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54CC9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E79C2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E999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11,108.15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A3F5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7,277.27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8E5FD5">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7A6C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3,611.13</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9892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219.75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33E1D7">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5B014A">
            <w:pPr>
              <w:jc w:val="right"/>
              <w:rPr>
                <w:rFonts w:hint="default" w:ascii="Times New Roman" w:hAnsi="Times New Roman" w:eastAsia="宋体" w:cs="Times New Roman"/>
                <w:i w:val="0"/>
                <w:iCs w:val="0"/>
                <w:color w:val="000000"/>
                <w:sz w:val="20"/>
                <w:szCs w:val="20"/>
                <w:highlight w:val="none"/>
                <w:u w:val="none"/>
              </w:rPr>
            </w:pPr>
          </w:p>
        </w:tc>
      </w:tr>
      <w:tr w14:paraId="5DF17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B5E93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6063E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3290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8,455.18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792D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4,624.31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9E6F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F82F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3,611.13</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B2E8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219.75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71C2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61F9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8DF6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3238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1F84A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23B0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3,003.63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3AFF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3,003.63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6453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333C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58045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3E38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12B5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2466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B5475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153D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FADA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2,339.92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1926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2,339.92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65CF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4359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183C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64E6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DECE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C6C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572D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82642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图书馆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EB38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7B0B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E4EE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1745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2408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3C15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1411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C945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BAD3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7D6A2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艺术表演场所</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340A7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DEF8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33C5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D63D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324B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748B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BE8C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159D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D852F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CD4E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艺术表演团体</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C3DA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072D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5583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10FA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787B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78F5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EF4F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6BA8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67CBA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CC7A9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群众文化</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3808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320.61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A180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320.61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7655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6554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FDD1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927EB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7119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46B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74964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CBADF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文化创作与保护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778E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FE8C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6D26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60FA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CC2C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96AA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EDD0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6CCC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B814D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6FE8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其他文化和旅游支出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13B6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CDCE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D61E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8F4E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3261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B801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41DB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EC06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9BCC2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A30B3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5DF6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4,861.34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F293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1,030.46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1E6F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77A9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3,611.13</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060F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219.75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FE4C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BA12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E340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CBED4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2070204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7E32B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文物保护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D1FC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4,861.34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53F2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1,030.46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3B21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B1AA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3,611.13</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A9AD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219.75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0686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E794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B33E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75E95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2D6ED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体育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116E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159.63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C80B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159.63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F066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4361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5DDB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062A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6A58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B591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36CE3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3F26A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体育场馆</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7EFF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43F9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7F82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42F9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2DCC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93E2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70CE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9699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81F69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2070308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A136E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群众体育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3384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F73C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136.63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397F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25CD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D54E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0A24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C69D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628C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3FD86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949BE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旅游发展基金支出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0C1A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D336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C041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A063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3087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C6F7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D95C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EDF3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DB323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1CFF2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地方旅游开发项目补助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7180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E38A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5070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960A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4A2F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C3A5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3965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799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7D44F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95CF1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A2E6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392.27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1734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392.27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9A58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20C1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20E8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8181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8B6A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A2AE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BE29F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2C45B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CD51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392.27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AFC3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392.27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748C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B273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8B90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78CF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E042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2517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E6B5B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00FA0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F919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1DFA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5BFD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7237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D2B6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24A2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FF83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0397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15288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8427D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DE00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CB8B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00D5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C016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F55B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E568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2A1B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FBB0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B57F7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0AE9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E0C8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1079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84C1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34B7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E839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7805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0197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53ED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51CC2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760E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06A3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3149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E4A0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1CEA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6469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19BB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B118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9A5C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1549B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E767C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D15F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345.50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4F51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345.50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3123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526D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A9AC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D7F3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98A7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8C6A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4B0B0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8E592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9F81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233.66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A2F5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233.66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9F1F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D2DD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D359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78DC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0DBA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DA08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35578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92AD8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城市建设支出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E042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233.66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A102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233.66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959C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54349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FA79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4D22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A9C5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8EFA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53405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1FA7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DA62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7CDB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D31B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3099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1E4C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9665B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7C08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3111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0529C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177D8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C163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178D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111.84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8F5F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4A87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42D3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0224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DCCB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BFDF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DC5A5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F7BE9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6B4F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C930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2,294.34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8BCB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43FE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09C8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35BB5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3687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5EC4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47610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49AB2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E8FC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2,186.56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B42B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2,186.56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9F00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028F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6D43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F81D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FA2B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BAE1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3BC89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FA7A9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0C94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2,186.56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19EA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2,186.56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80F3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5BDD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F7E3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2519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3EF9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A71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D7468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22960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1F5A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彩票公益金安排的支出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E66E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107.78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1919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107.78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28FB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5D16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3492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EA54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E58D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61BD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F0376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2296003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3000A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用于体育事业的彩票公益金支出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07C5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107.78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B67B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107.78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A33E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3DD2B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52FF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A520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318C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43A4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vAlign w:val="center"/>
          </w:tcPr>
          <w:p w14:paraId="31E8E6D0">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58628E47">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8DC6638">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3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7638F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346" w:type="dxa"/>
            <w:gridSpan w:val="10"/>
            <w:tcBorders>
              <w:top w:val="nil"/>
              <w:left w:val="nil"/>
              <w:bottom w:val="nil"/>
              <w:right w:val="nil"/>
            </w:tcBorders>
            <w:vAlign w:val="bottom"/>
          </w:tcPr>
          <w:p w14:paraId="5DBE74E5">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1C0C6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346" w:type="dxa"/>
            <w:gridSpan w:val="10"/>
            <w:tcBorders>
              <w:top w:val="nil"/>
              <w:left w:val="nil"/>
              <w:bottom w:val="nil"/>
              <w:right w:val="nil"/>
            </w:tcBorders>
            <w:vAlign w:val="bottom"/>
          </w:tcPr>
          <w:p w14:paraId="6C55D6E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2B4E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481" w:type="dxa"/>
            <w:gridSpan w:val="4"/>
            <w:tcBorders>
              <w:top w:val="nil"/>
              <w:left w:val="nil"/>
              <w:bottom w:val="single" w:color="000000" w:themeColor="text1" w:sz="8" w:space="0"/>
              <w:right w:val="nil"/>
            </w:tcBorders>
            <w:vAlign w:val="bottom"/>
          </w:tcPr>
          <w:p w14:paraId="684532B0">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部门（单位）：正定县文化广电体育和旅游局（汇总）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2623" w:type="dxa"/>
            <w:gridSpan w:val="3"/>
            <w:tcBorders>
              <w:top w:val="nil"/>
              <w:left w:val="nil"/>
              <w:bottom w:val="single" w:color="000000" w:themeColor="text1" w:sz="8" w:space="0"/>
              <w:right w:val="nil"/>
            </w:tcBorders>
            <w:vAlign w:val="bottom"/>
          </w:tcPr>
          <w:p w14:paraId="5E55E68D">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242" w:type="dxa"/>
            <w:gridSpan w:val="3"/>
            <w:tcBorders>
              <w:top w:val="nil"/>
              <w:left w:val="nil"/>
              <w:bottom w:val="single" w:color="000000" w:themeColor="text1" w:sz="8" w:space="0"/>
              <w:right w:val="nil"/>
            </w:tcBorders>
            <w:vAlign w:val="bottom"/>
          </w:tcPr>
          <w:p w14:paraId="071F30A5">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79AA4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9F019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12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0CCF5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9E1F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0FAD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6A7B0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E1DBA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14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3F66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157E1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AC9F3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04AC3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FE251F">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3F999C">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FA8062">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68C2BB">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947961">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8B3466">
            <w:pPr>
              <w:jc w:val="center"/>
              <w:rPr>
                <w:rFonts w:hint="eastAsia" w:ascii="宋体" w:hAnsi="宋体" w:eastAsia="宋体" w:cs="宋体"/>
                <w:i w:val="0"/>
                <w:iCs w:val="0"/>
                <w:color w:val="000000"/>
                <w:sz w:val="20"/>
                <w:szCs w:val="20"/>
                <w:highlight w:val="none"/>
                <w:u w:val="none"/>
              </w:rPr>
            </w:pPr>
          </w:p>
        </w:tc>
      </w:tr>
      <w:tr w14:paraId="3227A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4194F1D">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64C6B7">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240226">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A4FFAF">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15A936">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D24DF6">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821659">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2D42DD">
            <w:pPr>
              <w:jc w:val="center"/>
              <w:rPr>
                <w:rFonts w:hint="eastAsia" w:ascii="宋体" w:hAnsi="宋体" w:eastAsia="宋体" w:cs="宋体"/>
                <w:i w:val="0"/>
                <w:iCs w:val="0"/>
                <w:color w:val="000000"/>
                <w:sz w:val="20"/>
                <w:szCs w:val="20"/>
                <w:highlight w:val="none"/>
                <w:u w:val="none"/>
              </w:rPr>
            </w:pPr>
          </w:p>
        </w:tc>
      </w:tr>
      <w:tr w14:paraId="7B4A3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2050D6">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25897A">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ACDCA5">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29A3D4">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4CB206">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221E7A">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E98753">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F88D3D">
            <w:pPr>
              <w:jc w:val="center"/>
              <w:rPr>
                <w:rFonts w:hint="eastAsia" w:ascii="宋体" w:hAnsi="宋体" w:eastAsia="宋体" w:cs="宋体"/>
                <w:i w:val="0"/>
                <w:iCs w:val="0"/>
                <w:color w:val="000000"/>
                <w:sz w:val="20"/>
                <w:szCs w:val="20"/>
                <w:highlight w:val="none"/>
                <w:u w:val="none"/>
              </w:rPr>
            </w:pPr>
          </w:p>
        </w:tc>
      </w:tr>
      <w:tr w14:paraId="4A267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3CDC7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4300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BF221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C42A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AB04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73BC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01A6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68C3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FA1D9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B06D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11,115.09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0367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5,490.47</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A8AB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5,476.38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1ED7A3">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C77C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148.25</w:t>
            </w: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6FB45C">
            <w:pPr>
              <w:jc w:val="right"/>
              <w:rPr>
                <w:rFonts w:hint="default" w:ascii="Times New Roman" w:hAnsi="Times New Roman" w:eastAsia="宋体" w:cs="Times New Roman"/>
                <w:i w:val="0"/>
                <w:iCs w:val="0"/>
                <w:color w:val="000000"/>
                <w:sz w:val="20"/>
                <w:szCs w:val="20"/>
                <w:highlight w:val="none"/>
                <w:u w:val="none"/>
              </w:rPr>
            </w:pPr>
          </w:p>
        </w:tc>
      </w:tr>
      <w:tr w14:paraId="3B1DC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B1A09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FDC7F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79FB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8,462.12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7C07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5,477.35</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2AE6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2,836.53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8F5FCB">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FE8B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148.25</w:t>
            </w: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BA25CF">
            <w:pPr>
              <w:jc w:val="right"/>
              <w:rPr>
                <w:rFonts w:hint="default" w:ascii="Times New Roman" w:hAnsi="Times New Roman" w:eastAsia="宋体" w:cs="Times New Roman"/>
                <w:i w:val="0"/>
                <w:iCs w:val="0"/>
                <w:color w:val="000000"/>
                <w:sz w:val="20"/>
                <w:szCs w:val="20"/>
                <w:highlight w:val="none"/>
                <w:u w:val="none"/>
              </w:rPr>
            </w:pPr>
          </w:p>
        </w:tc>
      </w:tr>
      <w:tr w14:paraId="512FC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CEBED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AC069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9CBA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3,003.63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6E04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2,805.74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BB70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197.89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14EBFC">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8E9D77">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16DC9E">
            <w:pPr>
              <w:jc w:val="right"/>
              <w:rPr>
                <w:rFonts w:hint="default" w:ascii="Times New Roman" w:hAnsi="Times New Roman" w:eastAsia="宋体" w:cs="Times New Roman"/>
                <w:i w:val="0"/>
                <w:iCs w:val="0"/>
                <w:color w:val="000000"/>
                <w:sz w:val="20"/>
                <w:szCs w:val="20"/>
                <w:highlight w:val="none"/>
                <w:u w:val="none"/>
              </w:rPr>
            </w:pPr>
          </w:p>
        </w:tc>
      </w:tr>
      <w:tr w14:paraId="1EDB9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F6D04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56328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74EB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2,339.92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73E1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2,335.36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6CFB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733079">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FBDEA1">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53CC42">
            <w:pPr>
              <w:jc w:val="right"/>
              <w:rPr>
                <w:rFonts w:hint="default" w:ascii="Times New Roman" w:hAnsi="Times New Roman" w:eastAsia="宋体" w:cs="Times New Roman"/>
                <w:i w:val="0"/>
                <w:iCs w:val="0"/>
                <w:color w:val="000000"/>
                <w:sz w:val="20"/>
                <w:szCs w:val="20"/>
                <w:highlight w:val="none"/>
                <w:u w:val="none"/>
              </w:rPr>
            </w:pPr>
          </w:p>
        </w:tc>
      </w:tr>
      <w:tr w14:paraId="00E8D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45265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36B98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图书馆</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DC85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1721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191.00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F31C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C7E9B1">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F30D61">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D4BA0E">
            <w:pPr>
              <w:jc w:val="right"/>
              <w:rPr>
                <w:rFonts w:hint="default" w:ascii="Times New Roman" w:hAnsi="Times New Roman" w:eastAsia="宋体" w:cs="Times New Roman"/>
                <w:i w:val="0"/>
                <w:iCs w:val="0"/>
                <w:color w:val="000000"/>
                <w:sz w:val="20"/>
                <w:szCs w:val="20"/>
                <w:highlight w:val="none"/>
                <w:u w:val="none"/>
              </w:rPr>
            </w:pPr>
          </w:p>
        </w:tc>
      </w:tr>
      <w:tr w14:paraId="4A787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56C00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2070106</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27318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艺术表演场所</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63DC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4ADA37">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D243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44D0E69">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A6B660">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AC21B4">
            <w:pPr>
              <w:jc w:val="right"/>
              <w:rPr>
                <w:rFonts w:hint="default" w:ascii="Times New Roman" w:hAnsi="Times New Roman" w:eastAsia="宋体" w:cs="Times New Roman"/>
                <w:i w:val="0"/>
                <w:iCs w:val="0"/>
                <w:color w:val="000000"/>
                <w:sz w:val="20"/>
                <w:szCs w:val="20"/>
                <w:highlight w:val="none"/>
                <w:u w:val="none"/>
              </w:rPr>
            </w:pPr>
          </w:p>
        </w:tc>
      </w:tr>
      <w:tr w14:paraId="663B1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3E6EF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2070107</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5850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艺术表演团体</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C741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48B314">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9010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232BB4">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B3527E">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1712BB">
            <w:pPr>
              <w:jc w:val="right"/>
              <w:rPr>
                <w:rFonts w:hint="default" w:ascii="Times New Roman" w:hAnsi="Times New Roman" w:eastAsia="宋体" w:cs="Times New Roman"/>
                <w:i w:val="0"/>
                <w:iCs w:val="0"/>
                <w:color w:val="000000"/>
                <w:sz w:val="20"/>
                <w:szCs w:val="20"/>
                <w:highlight w:val="none"/>
                <w:u w:val="none"/>
              </w:rPr>
            </w:pPr>
          </w:p>
        </w:tc>
      </w:tr>
      <w:tr w14:paraId="47933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30982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6AF26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9BC0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320.61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F5BA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279.38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742D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41.23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0CF48E">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F65276">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E683D8">
            <w:pPr>
              <w:jc w:val="right"/>
              <w:rPr>
                <w:rFonts w:hint="default" w:ascii="Times New Roman" w:hAnsi="Times New Roman" w:eastAsia="宋体" w:cs="Times New Roman"/>
                <w:i w:val="0"/>
                <w:iCs w:val="0"/>
                <w:color w:val="000000"/>
                <w:sz w:val="20"/>
                <w:szCs w:val="20"/>
                <w:highlight w:val="none"/>
                <w:u w:val="none"/>
              </w:rPr>
            </w:pPr>
          </w:p>
        </w:tc>
      </w:tr>
      <w:tr w14:paraId="288E6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84713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7B66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文化创作与保护</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9E44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B88B37">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1BC9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500141">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4F87E7">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679F32">
            <w:pPr>
              <w:jc w:val="right"/>
              <w:rPr>
                <w:rFonts w:hint="default" w:ascii="Times New Roman" w:hAnsi="Times New Roman" w:eastAsia="宋体" w:cs="Times New Roman"/>
                <w:i w:val="0"/>
                <w:iCs w:val="0"/>
                <w:color w:val="000000"/>
                <w:sz w:val="20"/>
                <w:szCs w:val="20"/>
                <w:highlight w:val="none"/>
                <w:u w:val="none"/>
              </w:rPr>
            </w:pPr>
          </w:p>
        </w:tc>
      </w:tr>
      <w:tr w14:paraId="4B7CD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EF9FB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4FE90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其他文化和旅游支出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EFC1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6E6750">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535A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4FFD17">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A5AA55">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3090F1">
            <w:pPr>
              <w:jc w:val="right"/>
              <w:rPr>
                <w:rFonts w:hint="default" w:ascii="Times New Roman" w:hAnsi="Times New Roman" w:eastAsia="宋体" w:cs="Times New Roman"/>
                <w:i w:val="0"/>
                <w:iCs w:val="0"/>
                <w:color w:val="000000"/>
                <w:sz w:val="20"/>
                <w:szCs w:val="20"/>
                <w:highlight w:val="none"/>
                <w:u w:val="none"/>
              </w:rPr>
            </w:pPr>
          </w:p>
        </w:tc>
      </w:tr>
      <w:tr w14:paraId="1BC8C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65A43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D0AA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0AB9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4,868.28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8B33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2,536.15</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BDB8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2,183.89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FA1491">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942D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148.25</w:t>
            </w: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005245">
            <w:pPr>
              <w:jc w:val="right"/>
              <w:rPr>
                <w:rFonts w:hint="default" w:ascii="Times New Roman" w:hAnsi="Times New Roman" w:eastAsia="宋体" w:cs="Times New Roman"/>
                <w:i w:val="0"/>
                <w:iCs w:val="0"/>
                <w:color w:val="000000"/>
                <w:sz w:val="20"/>
                <w:szCs w:val="20"/>
                <w:highlight w:val="none"/>
                <w:u w:val="none"/>
              </w:rPr>
            </w:pPr>
          </w:p>
        </w:tc>
      </w:tr>
      <w:tr w14:paraId="1E683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61395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2070204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D4A24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文物保护</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0DE2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4,868.28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DF7E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2,536.15</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5626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2,183.89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823717">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091A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148.25</w:t>
            </w: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CB9459">
            <w:pPr>
              <w:jc w:val="right"/>
              <w:rPr>
                <w:rFonts w:hint="default" w:ascii="Times New Roman" w:hAnsi="Times New Roman" w:eastAsia="宋体" w:cs="Times New Roman"/>
                <w:i w:val="0"/>
                <w:iCs w:val="0"/>
                <w:color w:val="000000"/>
                <w:sz w:val="20"/>
                <w:szCs w:val="20"/>
                <w:highlight w:val="none"/>
                <w:u w:val="none"/>
              </w:rPr>
            </w:pPr>
          </w:p>
        </w:tc>
      </w:tr>
      <w:tr w14:paraId="7FD2C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ACBBE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E41CF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体育</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6858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159.63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6742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4F7A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24.17</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1C0E12">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453EDF">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32AF15">
            <w:pPr>
              <w:jc w:val="right"/>
              <w:rPr>
                <w:rFonts w:hint="default" w:ascii="Times New Roman" w:hAnsi="Times New Roman" w:eastAsia="宋体" w:cs="Times New Roman"/>
                <w:i w:val="0"/>
                <w:iCs w:val="0"/>
                <w:color w:val="000000"/>
                <w:sz w:val="20"/>
                <w:szCs w:val="20"/>
                <w:highlight w:val="none"/>
                <w:u w:val="none"/>
              </w:rPr>
            </w:pPr>
          </w:p>
        </w:tc>
      </w:tr>
      <w:tr w14:paraId="035AE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65984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2070307</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B3E72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体育场馆</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BAB0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8F9144">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9693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088C74">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C1D473">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1A7657">
            <w:pPr>
              <w:jc w:val="right"/>
              <w:rPr>
                <w:rFonts w:hint="default" w:ascii="Times New Roman" w:hAnsi="Times New Roman" w:eastAsia="宋体" w:cs="Times New Roman"/>
                <w:i w:val="0"/>
                <w:iCs w:val="0"/>
                <w:color w:val="000000"/>
                <w:sz w:val="20"/>
                <w:szCs w:val="20"/>
                <w:highlight w:val="none"/>
                <w:u w:val="none"/>
              </w:rPr>
            </w:pPr>
          </w:p>
        </w:tc>
      </w:tr>
      <w:tr w14:paraId="34DE5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2372A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2070308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4346F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群众体育</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AA45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136.63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3CF53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3789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1.17</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765180">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675342">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A9F6B2">
            <w:pPr>
              <w:jc w:val="right"/>
              <w:rPr>
                <w:rFonts w:hint="default" w:ascii="Times New Roman" w:hAnsi="Times New Roman" w:eastAsia="宋体" w:cs="Times New Roman"/>
                <w:i w:val="0"/>
                <w:iCs w:val="0"/>
                <w:color w:val="000000"/>
                <w:sz w:val="20"/>
                <w:szCs w:val="20"/>
                <w:highlight w:val="none"/>
                <w:u w:val="none"/>
              </w:rPr>
            </w:pPr>
          </w:p>
        </w:tc>
      </w:tr>
      <w:tr w14:paraId="010C3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12852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C5E1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旅游发展基金支出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11D9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FF52F1">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F0D5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0AF5B6">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46B79E">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355F19">
            <w:pPr>
              <w:jc w:val="right"/>
              <w:rPr>
                <w:rFonts w:hint="default" w:ascii="Times New Roman" w:hAnsi="Times New Roman" w:eastAsia="宋体" w:cs="Times New Roman"/>
                <w:i w:val="0"/>
                <w:iCs w:val="0"/>
                <w:color w:val="000000"/>
                <w:sz w:val="20"/>
                <w:szCs w:val="20"/>
                <w:highlight w:val="none"/>
                <w:u w:val="none"/>
              </w:rPr>
            </w:pPr>
          </w:p>
        </w:tc>
      </w:tr>
      <w:tr w14:paraId="0E8C1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A8C41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2070904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B9ED6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地方旅游开发项目补助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6E39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0F9E9F">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422D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38.31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81E0F1">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CDAA7D">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896196">
            <w:pPr>
              <w:jc w:val="right"/>
              <w:rPr>
                <w:rFonts w:hint="default" w:ascii="Times New Roman" w:hAnsi="Times New Roman" w:eastAsia="宋体" w:cs="Times New Roman"/>
                <w:i w:val="0"/>
                <w:iCs w:val="0"/>
                <w:color w:val="000000"/>
                <w:sz w:val="20"/>
                <w:szCs w:val="20"/>
                <w:highlight w:val="none"/>
                <w:u w:val="none"/>
              </w:rPr>
            </w:pPr>
          </w:p>
        </w:tc>
      </w:tr>
      <w:tr w14:paraId="1C329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FECED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791F4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711D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392.27</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B22095">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6C77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392.27</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04602A">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82CB84">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6C12C2">
            <w:pPr>
              <w:jc w:val="right"/>
              <w:rPr>
                <w:rFonts w:hint="default" w:ascii="Times New Roman" w:hAnsi="Times New Roman" w:eastAsia="宋体" w:cs="Times New Roman"/>
                <w:i w:val="0"/>
                <w:iCs w:val="0"/>
                <w:color w:val="000000"/>
                <w:sz w:val="20"/>
                <w:szCs w:val="20"/>
                <w:highlight w:val="none"/>
                <w:u w:val="none"/>
              </w:rPr>
            </w:pPr>
          </w:p>
        </w:tc>
      </w:tr>
      <w:tr w14:paraId="64352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444E7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07B8F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238F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392.27</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DB4D89">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CD5B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392.27</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F8B049">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7C320B">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DFEE93">
            <w:pPr>
              <w:jc w:val="right"/>
              <w:rPr>
                <w:rFonts w:hint="default" w:ascii="Times New Roman" w:hAnsi="Times New Roman" w:eastAsia="宋体" w:cs="Times New Roman"/>
                <w:i w:val="0"/>
                <w:iCs w:val="0"/>
                <w:color w:val="000000"/>
                <w:sz w:val="20"/>
                <w:szCs w:val="20"/>
                <w:highlight w:val="none"/>
                <w:u w:val="none"/>
              </w:rPr>
            </w:pPr>
          </w:p>
        </w:tc>
      </w:tr>
      <w:tr w14:paraId="0BD31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005E9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67A02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C8BC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BE95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204A67">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92C107">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A99726">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9A2036">
            <w:pPr>
              <w:jc w:val="right"/>
              <w:rPr>
                <w:rFonts w:hint="default" w:ascii="Times New Roman" w:hAnsi="Times New Roman" w:eastAsia="宋体" w:cs="Times New Roman"/>
                <w:i w:val="0"/>
                <w:iCs w:val="0"/>
                <w:color w:val="000000"/>
                <w:sz w:val="20"/>
                <w:szCs w:val="20"/>
                <w:highlight w:val="none"/>
                <w:u w:val="none"/>
              </w:rPr>
            </w:pPr>
          </w:p>
        </w:tc>
      </w:tr>
      <w:tr w14:paraId="6DA36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5308A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7D962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EAC4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D57B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4B0FD0">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88A7C9">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2E4D3A">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3C489E">
            <w:pPr>
              <w:jc w:val="right"/>
              <w:rPr>
                <w:rFonts w:hint="default" w:ascii="Times New Roman" w:hAnsi="Times New Roman" w:eastAsia="宋体" w:cs="Times New Roman"/>
                <w:i w:val="0"/>
                <w:iCs w:val="0"/>
                <w:color w:val="000000"/>
                <w:sz w:val="20"/>
                <w:szCs w:val="20"/>
                <w:highlight w:val="none"/>
                <w:u w:val="none"/>
              </w:rPr>
            </w:pPr>
          </w:p>
        </w:tc>
      </w:tr>
      <w:tr w14:paraId="20C50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2F9C4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C763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C643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BCE0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0C1685">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CF32B5">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7D6141">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2FC647">
            <w:pPr>
              <w:jc w:val="right"/>
              <w:rPr>
                <w:rFonts w:hint="default" w:ascii="Times New Roman" w:hAnsi="Times New Roman" w:eastAsia="宋体" w:cs="Times New Roman"/>
                <w:i w:val="0"/>
                <w:iCs w:val="0"/>
                <w:color w:val="000000"/>
                <w:sz w:val="20"/>
                <w:szCs w:val="20"/>
                <w:highlight w:val="none"/>
                <w:u w:val="none"/>
              </w:rPr>
            </w:pPr>
          </w:p>
        </w:tc>
      </w:tr>
      <w:tr w14:paraId="4CEAF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32823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01294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F8F3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A653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6BF10D">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EEFD09">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128F23">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3FAB4F">
            <w:pPr>
              <w:jc w:val="right"/>
              <w:rPr>
                <w:rFonts w:hint="default" w:ascii="Times New Roman" w:hAnsi="Times New Roman" w:eastAsia="宋体" w:cs="Times New Roman"/>
                <w:i w:val="0"/>
                <w:iCs w:val="0"/>
                <w:color w:val="000000"/>
                <w:sz w:val="20"/>
                <w:szCs w:val="20"/>
                <w:highlight w:val="none"/>
                <w:u w:val="none"/>
              </w:rPr>
            </w:pPr>
          </w:p>
        </w:tc>
      </w:tr>
      <w:tr w14:paraId="7F765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A06FF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A5972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128F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345.50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8DD397">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C95E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345.50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98DCDD9">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1BD519">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2D9851">
            <w:pPr>
              <w:jc w:val="right"/>
              <w:rPr>
                <w:rFonts w:hint="default" w:ascii="Times New Roman" w:hAnsi="Times New Roman" w:eastAsia="宋体" w:cs="Times New Roman"/>
                <w:i w:val="0"/>
                <w:iCs w:val="0"/>
                <w:color w:val="000000"/>
                <w:sz w:val="20"/>
                <w:szCs w:val="20"/>
                <w:highlight w:val="none"/>
                <w:u w:val="none"/>
              </w:rPr>
            </w:pPr>
          </w:p>
        </w:tc>
      </w:tr>
      <w:tr w14:paraId="4FAF0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9FBD2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1778A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CCCC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233.66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34D2FE">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9594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233.66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27547A">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666F88">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A015C0">
            <w:pPr>
              <w:jc w:val="right"/>
              <w:rPr>
                <w:rFonts w:hint="default" w:ascii="Times New Roman" w:hAnsi="Times New Roman" w:eastAsia="宋体" w:cs="Times New Roman"/>
                <w:i w:val="0"/>
                <w:iCs w:val="0"/>
                <w:color w:val="000000"/>
                <w:sz w:val="20"/>
                <w:szCs w:val="20"/>
                <w:highlight w:val="none"/>
                <w:u w:val="none"/>
              </w:rPr>
            </w:pPr>
          </w:p>
        </w:tc>
      </w:tr>
      <w:tr w14:paraId="281F7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9B54B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B6D1E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城市建设支出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44CB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233.66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12CEF4">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BB5C3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233.66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3BD0DA">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8C50A0">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B9E7FB">
            <w:pPr>
              <w:jc w:val="right"/>
              <w:rPr>
                <w:rFonts w:hint="default" w:ascii="Times New Roman" w:hAnsi="Times New Roman" w:eastAsia="宋体" w:cs="Times New Roman"/>
                <w:i w:val="0"/>
                <w:iCs w:val="0"/>
                <w:color w:val="000000"/>
                <w:sz w:val="20"/>
                <w:szCs w:val="20"/>
                <w:highlight w:val="none"/>
                <w:u w:val="none"/>
              </w:rPr>
            </w:pPr>
          </w:p>
        </w:tc>
      </w:tr>
      <w:tr w14:paraId="6235C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7D820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DC7B8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A0CB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111.84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13298B">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7D25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111.84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6563D9">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9E44F3">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7A19C5">
            <w:pPr>
              <w:jc w:val="right"/>
              <w:rPr>
                <w:rFonts w:hint="default" w:ascii="Times New Roman" w:hAnsi="Times New Roman" w:eastAsia="宋体" w:cs="Times New Roman"/>
                <w:i w:val="0"/>
                <w:iCs w:val="0"/>
                <w:color w:val="000000"/>
                <w:sz w:val="20"/>
                <w:szCs w:val="20"/>
                <w:highlight w:val="none"/>
                <w:u w:val="none"/>
              </w:rPr>
            </w:pPr>
          </w:p>
        </w:tc>
      </w:tr>
      <w:tr w14:paraId="60FBD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F8513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2129999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936A3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D04D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111.84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93EEF5A">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CD87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111.84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958986">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901D08">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98B8B6">
            <w:pPr>
              <w:jc w:val="right"/>
              <w:rPr>
                <w:rFonts w:hint="default" w:ascii="Times New Roman" w:hAnsi="Times New Roman" w:eastAsia="宋体" w:cs="Times New Roman"/>
                <w:i w:val="0"/>
                <w:iCs w:val="0"/>
                <w:color w:val="000000"/>
                <w:sz w:val="20"/>
                <w:szCs w:val="20"/>
                <w:highlight w:val="none"/>
                <w:u w:val="none"/>
              </w:rPr>
            </w:pPr>
          </w:p>
        </w:tc>
      </w:tr>
      <w:tr w14:paraId="2C908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3276E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24907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C9CA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2,294.34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431441">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5224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2,294.34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433C9E">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714964">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33916F">
            <w:pPr>
              <w:jc w:val="right"/>
              <w:rPr>
                <w:rFonts w:hint="default" w:ascii="Times New Roman" w:hAnsi="Times New Roman" w:eastAsia="宋体" w:cs="Times New Roman"/>
                <w:i w:val="0"/>
                <w:iCs w:val="0"/>
                <w:color w:val="000000"/>
                <w:sz w:val="20"/>
                <w:szCs w:val="20"/>
                <w:highlight w:val="none"/>
                <w:u w:val="none"/>
              </w:rPr>
            </w:pPr>
          </w:p>
        </w:tc>
      </w:tr>
      <w:tr w14:paraId="3DB7C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7082C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43B8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301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2,186.56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36CDB23">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BCF0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2,186.56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E9025F">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EEC606">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51643C">
            <w:pPr>
              <w:jc w:val="right"/>
              <w:rPr>
                <w:rFonts w:hint="default" w:ascii="Times New Roman" w:hAnsi="Times New Roman" w:eastAsia="宋体" w:cs="Times New Roman"/>
                <w:i w:val="0"/>
                <w:iCs w:val="0"/>
                <w:color w:val="000000"/>
                <w:sz w:val="20"/>
                <w:szCs w:val="20"/>
                <w:highlight w:val="none"/>
                <w:u w:val="none"/>
              </w:rPr>
            </w:pPr>
          </w:p>
        </w:tc>
      </w:tr>
      <w:tr w14:paraId="23E2E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A031E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069C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CEB7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2,186.56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1FC35E">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AEE0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2,186.56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C69CC3">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3E4FDB">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4FAFD1">
            <w:pPr>
              <w:jc w:val="right"/>
              <w:rPr>
                <w:rFonts w:hint="default" w:ascii="Times New Roman" w:hAnsi="Times New Roman" w:eastAsia="宋体" w:cs="Times New Roman"/>
                <w:i w:val="0"/>
                <w:iCs w:val="0"/>
                <w:color w:val="000000"/>
                <w:sz w:val="20"/>
                <w:szCs w:val="20"/>
                <w:highlight w:val="none"/>
                <w:u w:val="none"/>
              </w:rPr>
            </w:pPr>
          </w:p>
        </w:tc>
      </w:tr>
      <w:tr w14:paraId="4DD7C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A8300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EF213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彩票公益金安排的支出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4C50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107.78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9988BB">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97600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107.78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64805E">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0A9A47">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53D5D2">
            <w:pPr>
              <w:jc w:val="right"/>
              <w:rPr>
                <w:rFonts w:hint="default" w:ascii="Times New Roman" w:hAnsi="Times New Roman" w:eastAsia="宋体" w:cs="Times New Roman"/>
                <w:i w:val="0"/>
                <w:iCs w:val="0"/>
                <w:color w:val="000000"/>
                <w:sz w:val="20"/>
                <w:szCs w:val="20"/>
                <w:highlight w:val="none"/>
                <w:u w:val="none"/>
              </w:rPr>
            </w:pPr>
          </w:p>
        </w:tc>
      </w:tr>
      <w:tr w14:paraId="037A2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06955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FBF45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用于体育事业的彩票公益金支出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B8E3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107.78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DB8C45">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716D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107.78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3914DC">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956FE5">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9A12FA">
            <w:pPr>
              <w:jc w:val="right"/>
              <w:rPr>
                <w:rFonts w:hint="default" w:ascii="Times New Roman" w:hAnsi="Times New Roman" w:eastAsia="宋体" w:cs="Times New Roman"/>
                <w:i w:val="0"/>
                <w:iCs w:val="0"/>
                <w:color w:val="000000"/>
                <w:sz w:val="20"/>
                <w:szCs w:val="20"/>
                <w:highlight w:val="none"/>
                <w:u w:val="none"/>
              </w:rPr>
            </w:pPr>
          </w:p>
        </w:tc>
      </w:tr>
      <w:tr w14:paraId="6A220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346" w:type="dxa"/>
            <w:gridSpan w:val="10"/>
            <w:tcBorders>
              <w:top w:val="single" w:color="000000" w:themeColor="text1" w:sz="8" w:space="0"/>
              <w:left w:val="nil"/>
              <w:bottom w:val="nil"/>
              <w:right w:val="nil"/>
            </w:tcBorders>
            <w:vAlign w:val="center"/>
          </w:tcPr>
          <w:p w14:paraId="0EFE4A2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6A32A11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42B437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709" w:type="dxa"/>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171BF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1709" w:type="dxa"/>
            <w:gridSpan w:val="11"/>
            <w:tcBorders>
              <w:top w:val="nil"/>
              <w:left w:val="nil"/>
              <w:bottom w:val="nil"/>
              <w:right w:val="nil"/>
            </w:tcBorders>
            <w:vAlign w:val="bottom"/>
          </w:tcPr>
          <w:p w14:paraId="7FC1A2EE">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28F44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709" w:type="dxa"/>
            <w:gridSpan w:val="11"/>
            <w:tcBorders>
              <w:top w:val="nil"/>
              <w:left w:val="nil"/>
              <w:bottom w:val="nil"/>
              <w:right w:val="nil"/>
            </w:tcBorders>
            <w:vAlign w:val="bottom"/>
          </w:tcPr>
          <w:p w14:paraId="3ACBF383">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2586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94" w:type="dxa"/>
            <w:gridSpan w:val="4"/>
            <w:tcBorders>
              <w:top w:val="nil"/>
              <w:left w:val="nil"/>
              <w:bottom w:val="single" w:color="000000" w:themeColor="text1" w:sz="8" w:space="0"/>
              <w:right w:val="nil"/>
            </w:tcBorders>
            <w:vAlign w:val="bottom"/>
          </w:tcPr>
          <w:p w14:paraId="2CD643D9">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部门（单位）：正定县文化广电体育和旅游局（汇总）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521" w:type="dxa"/>
            <w:gridSpan w:val="3"/>
            <w:tcBorders>
              <w:top w:val="nil"/>
              <w:left w:val="nil"/>
              <w:bottom w:val="single" w:color="000000" w:themeColor="text1" w:sz="8" w:space="0"/>
              <w:right w:val="nil"/>
            </w:tcBorders>
            <w:vAlign w:val="bottom"/>
          </w:tcPr>
          <w:p w14:paraId="30BD660C">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494" w:type="dxa"/>
            <w:gridSpan w:val="4"/>
            <w:tcBorders>
              <w:top w:val="nil"/>
              <w:left w:val="nil"/>
              <w:bottom w:val="single" w:color="000000" w:themeColor="text1" w:sz="8" w:space="0"/>
              <w:right w:val="nil"/>
            </w:tcBorders>
            <w:vAlign w:val="bottom"/>
          </w:tcPr>
          <w:p w14:paraId="2805953F">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1C0BF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35"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46D2B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7674" w:type="dxa"/>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BABEDC">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5A4A8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98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AA14C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8FDD5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4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9A17A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209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E717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6BD52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29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84EB7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ECEA0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C9BD7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D1E2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30B44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98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E5896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F5D09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DF433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9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B8464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142D8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29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539E2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AE87A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5A50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0157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1B53E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F149E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E00634">
            <w:pPr>
              <w:jc w:val="center"/>
              <w:rPr>
                <w:rFonts w:hint="eastAsia" w:ascii="宋体" w:hAnsi="宋体" w:eastAsia="宋体" w:cs="宋体"/>
                <w:i w:val="0"/>
                <w:iCs w:val="0"/>
                <w:color w:val="000000"/>
                <w:sz w:val="20"/>
                <w:szCs w:val="20"/>
                <w:highlight w:val="none"/>
                <w:u w:val="none"/>
              </w:rPr>
            </w:pP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DDE8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5147F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D4321B">
            <w:pPr>
              <w:jc w:val="center"/>
              <w:rPr>
                <w:rFonts w:hint="eastAsia" w:ascii="宋体" w:hAnsi="宋体" w:eastAsia="宋体" w:cs="宋体"/>
                <w:i w:val="0"/>
                <w:iCs w:val="0"/>
                <w:color w:val="000000"/>
                <w:sz w:val="20"/>
                <w:szCs w:val="20"/>
                <w:highlight w:val="none"/>
                <w:u w:val="none"/>
              </w:rPr>
            </w:pP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30C38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728DD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FAC99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C8EDB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766EF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56E7C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B672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1A5E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4,710.96</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4573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226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80FDE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56783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F1B2E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E541DF">
            <w:pPr>
              <w:jc w:val="right"/>
              <w:rPr>
                <w:rFonts w:hint="default" w:ascii="Times New Roman" w:hAnsi="Times New Roman" w:eastAsia="宋体" w:cs="Times New Roman"/>
                <w:i w:val="0"/>
                <w:iCs w:val="0"/>
                <w:color w:val="000000"/>
                <w:sz w:val="20"/>
                <w:szCs w:val="20"/>
                <w:highlight w:val="none"/>
                <w:u w:val="none"/>
              </w:rPr>
            </w:pPr>
          </w:p>
        </w:tc>
      </w:tr>
      <w:tr w14:paraId="3312D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F55DA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FBE0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42D7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2,566.31</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9965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72FE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AF13B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19080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685BA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FCE700">
            <w:pPr>
              <w:jc w:val="right"/>
              <w:rPr>
                <w:rFonts w:hint="default" w:ascii="Times New Roman" w:hAnsi="Times New Roman" w:eastAsia="宋体" w:cs="Times New Roman"/>
                <w:i w:val="0"/>
                <w:iCs w:val="0"/>
                <w:color w:val="000000"/>
                <w:sz w:val="20"/>
                <w:szCs w:val="20"/>
                <w:highlight w:val="none"/>
                <w:u w:val="none"/>
              </w:rPr>
            </w:pPr>
          </w:p>
        </w:tc>
      </w:tr>
      <w:tr w14:paraId="75BF0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1D8FD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50717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38ADB0">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B499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4DCE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C7268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9D9A3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F6346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61ECBB">
            <w:pPr>
              <w:jc w:val="right"/>
              <w:rPr>
                <w:rFonts w:hint="default" w:ascii="Times New Roman" w:hAnsi="Times New Roman" w:eastAsia="宋体" w:cs="Times New Roman"/>
                <w:i w:val="0"/>
                <w:iCs w:val="0"/>
                <w:color w:val="000000"/>
                <w:sz w:val="20"/>
                <w:szCs w:val="20"/>
                <w:highlight w:val="none"/>
                <w:u w:val="none"/>
              </w:rPr>
            </w:pPr>
          </w:p>
        </w:tc>
      </w:tr>
      <w:tr w14:paraId="0917B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EBE07D">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0A01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F2ED34">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49453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3284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10E95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C36A11">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EF506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9AD0D3">
            <w:pPr>
              <w:jc w:val="right"/>
              <w:rPr>
                <w:rFonts w:hint="default" w:ascii="Times New Roman" w:hAnsi="Times New Roman" w:eastAsia="宋体" w:cs="Times New Roman"/>
                <w:i w:val="0"/>
                <w:iCs w:val="0"/>
                <w:color w:val="000000"/>
                <w:sz w:val="20"/>
                <w:szCs w:val="20"/>
                <w:highlight w:val="none"/>
                <w:u w:val="none"/>
              </w:rPr>
            </w:pPr>
          </w:p>
        </w:tc>
      </w:tr>
      <w:tr w14:paraId="4A173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ACBED7">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CD67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C34E03">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0B6DB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1F3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5D183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0C2BD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2C84B3">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679A4B">
            <w:pPr>
              <w:jc w:val="right"/>
              <w:rPr>
                <w:rFonts w:hint="default" w:ascii="Times New Roman" w:hAnsi="Times New Roman" w:eastAsia="宋体" w:cs="Times New Roman"/>
                <w:i w:val="0"/>
                <w:iCs w:val="0"/>
                <w:color w:val="000000"/>
                <w:sz w:val="20"/>
                <w:szCs w:val="20"/>
                <w:highlight w:val="none"/>
                <w:u w:val="none"/>
              </w:rPr>
            </w:pPr>
          </w:p>
        </w:tc>
      </w:tr>
      <w:tr w14:paraId="723A7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86157E">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7D5A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48F30B">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3B53A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6958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ECD60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1970F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EE815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FE97B4">
            <w:pPr>
              <w:jc w:val="right"/>
              <w:rPr>
                <w:rFonts w:hint="default" w:ascii="Times New Roman" w:hAnsi="Times New Roman" w:eastAsia="宋体" w:cs="Times New Roman"/>
                <w:i w:val="0"/>
                <w:iCs w:val="0"/>
                <w:color w:val="000000"/>
                <w:sz w:val="20"/>
                <w:szCs w:val="20"/>
                <w:highlight w:val="none"/>
                <w:u w:val="none"/>
              </w:rPr>
            </w:pPr>
          </w:p>
        </w:tc>
      </w:tr>
      <w:tr w14:paraId="74696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E47766">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CEED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EE5372">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FD93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AC92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619A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4,624.31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DD8F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4,586.00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D5A0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A929D7">
            <w:pPr>
              <w:jc w:val="right"/>
              <w:rPr>
                <w:rFonts w:hint="default" w:ascii="Times New Roman" w:hAnsi="Times New Roman" w:eastAsia="宋体" w:cs="Times New Roman"/>
                <w:i w:val="0"/>
                <w:iCs w:val="0"/>
                <w:color w:val="000000"/>
                <w:sz w:val="20"/>
                <w:szCs w:val="20"/>
                <w:highlight w:val="none"/>
                <w:u w:val="none"/>
              </w:rPr>
            </w:pPr>
          </w:p>
        </w:tc>
      </w:tr>
      <w:tr w14:paraId="42DD4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5E600A">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1185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84DAAF">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86932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6E217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1E57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13.12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4E22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13.12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C375B1">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DFBA82">
            <w:pPr>
              <w:jc w:val="right"/>
              <w:rPr>
                <w:rFonts w:hint="default" w:ascii="Times New Roman" w:hAnsi="Times New Roman" w:eastAsia="宋体" w:cs="Times New Roman"/>
                <w:i w:val="0"/>
                <w:iCs w:val="0"/>
                <w:color w:val="000000"/>
                <w:sz w:val="20"/>
                <w:szCs w:val="20"/>
                <w:highlight w:val="none"/>
                <w:u w:val="none"/>
              </w:rPr>
            </w:pPr>
          </w:p>
        </w:tc>
      </w:tr>
      <w:tr w14:paraId="5C944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E0A867">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C52F4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FC906D">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FCEF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17D4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8A8B6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AA3660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36464F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15487D">
            <w:pPr>
              <w:jc w:val="right"/>
              <w:rPr>
                <w:rFonts w:hint="default" w:ascii="Times New Roman" w:hAnsi="Times New Roman" w:eastAsia="宋体" w:cs="Times New Roman"/>
                <w:i w:val="0"/>
                <w:iCs w:val="0"/>
                <w:color w:val="000000"/>
                <w:sz w:val="20"/>
                <w:szCs w:val="20"/>
                <w:highlight w:val="none"/>
                <w:u w:val="none"/>
              </w:rPr>
            </w:pPr>
          </w:p>
        </w:tc>
      </w:tr>
      <w:tr w14:paraId="37890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636132">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406983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AAD48A">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F50B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7490C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0A8CA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1121B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252A1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956EE6">
            <w:pPr>
              <w:jc w:val="right"/>
              <w:rPr>
                <w:rFonts w:hint="default" w:ascii="Times New Roman" w:hAnsi="Times New Roman" w:eastAsia="宋体" w:cs="Times New Roman"/>
                <w:i w:val="0"/>
                <w:iCs w:val="0"/>
                <w:color w:val="000000"/>
                <w:sz w:val="20"/>
                <w:szCs w:val="20"/>
                <w:highlight w:val="none"/>
                <w:u w:val="none"/>
              </w:rPr>
            </w:pPr>
          </w:p>
        </w:tc>
      </w:tr>
      <w:tr w14:paraId="3807B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325B1B">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F8B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8B28CA">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5D0B0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3AED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FA8F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345.50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0861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111.84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A12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233.66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13BA83">
            <w:pPr>
              <w:jc w:val="right"/>
              <w:rPr>
                <w:rFonts w:hint="default" w:ascii="Times New Roman" w:hAnsi="Times New Roman" w:eastAsia="宋体" w:cs="Times New Roman"/>
                <w:i w:val="0"/>
                <w:iCs w:val="0"/>
                <w:color w:val="000000"/>
                <w:sz w:val="20"/>
                <w:szCs w:val="20"/>
                <w:highlight w:val="none"/>
                <w:u w:val="none"/>
              </w:rPr>
            </w:pPr>
          </w:p>
        </w:tc>
      </w:tr>
      <w:tr w14:paraId="5516D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8680E0">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42E9C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97D9D11">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061A6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2BE6A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683E3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3AE56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FB51C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A97DE5">
            <w:pPr>
              <w:jc w:val="right"/>
              <w:rPr>
                <w:rFonts w:hint="default" w:ascii="Times New Roman" w:hAnsi="Times New Roman" w:eastAsia="宋体" w:cs="Times New Roman"/>
                <w:i w:val="0"/>
                <w:iCs w:val="0"/>
                <w:color w:val="000000"/>
                <w:sz w:val="20"/>
                <w:szCs w:val="20"/>
                <w:highlight w:val="none"/>
                <w:u w:val="none"/>
              </w:rPr>
            </w:pPr>
          </w:p>
        </w:tc>
      </w:tr>
      <w:tr w14:paraId="023BE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3964F7">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02BC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5C5EA1">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29005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59C3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ED04D7">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3917F3">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C2CE8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5D1975">
            <w:pPr>
              <w:jc w:val="right"/>
              <w:rPr>
                <w:rFonts w:hint="default" w:ascii="Times New Roman" w:hAnsi="Times New Roman" w:eastAsia="宋体" w:cs="Times New Roman"/>
                <w:i w:val="0"/>
                <w:iCs w:val="0"/>
                <w:color w:val="000000"/>
                <w:sz w:val="20"/>
                <w:szCs w:val="20"/>
                <w:highlight w:val="none"/>
                <w:u w:val="none"/>
              </w:rPr>
            </w:pPr>
          </w:p>
        </w:tc>
      </w:tr>
      <w:tr w14:paraId="5BA5C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86237F">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3552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841890">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75DF6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0EFB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39D707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634CB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7B97A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F90E3E">
            <w:pPr>
              <w:jc w:val="right"/>
              <w:rPr>
                <w:rFonts w:hint="default" w:ascii="Times New Roman" w:hAnsi="Times New Roman" w:eastAsia="宋体" w:cs="Times New Roman"/>
                <w:i w:val="0"/>
                <w:iCs w:val="0"/>
                <w:color w:val="000000"/>
                <w:sz w:val="20"/>
                <w:szCs w:val="20"/>
                <w:highlight w:val="none"/>
                <w:u w:val="none"/>
              </w:rPr>
            </w:pPr>
          </w:p>
        </w:tc>
      </w:tr>
      <w:tr w14:paraId="6B028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0DEAA4">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0067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E1F8E0">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0EAA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41CD9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A3CDD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0C9741">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F4C2C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3CEE0C">
            <w:pPr>
              <w:jc w:val="right"/>
              <w:rPr>
                <w:rFonts w:hint="default" w:ascii="Times New Roman" w:hAnsi="Times New Roman" w:eastAsia="宋体" w:cs="Times New Roman"/>
                <w:i w:val="0"/>
                <w:iCs w:val="0"/>
                <w:color w:val="000000"/>
                <w:sz w:val="20"/>
                <w:szCs w:val="20"/>
                <w:highlight w:val="none"/>
                <w:u w:val="none"/>
              </w:rPr>
            </w:pPr>
          </w:p>
        </w:tc>
      </w:tr>
      <w:tr w14:paraId="156D6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98B737">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52F6F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AF8B7E">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19B5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1EE9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A651C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07357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24116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E027D9">
            <w:pPr>
              <w:jc w:val="right"/>
              <w:rPr>
                <w:rFonts w:hint="default" w:ascii="Times New Roman" w:hAnsi="Times New Roman" w:eastAsia="宋体" w:cs="Times New Roman"/>
                <w:i w:val="0"/>
                <w:iCs w:val="0"/>
                <w:color w:val="000000"/>
                <w:sz w:val="20"/>
                <w:szCs w:val="20"/>
                <w:highlight w:val="none"/>
                <w:u w:val="none"/>
              </w:rPr>
            </w:pPr>
          </w:p>
        </w:tc>
      </w:tr>
      <w:tr w14:paraId="290EC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EBDA50">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4D15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152614">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9B54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5EC4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5C42C7">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4AA39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D9A697">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CD72FF">
            <w:pPr>
              <w:jc w:val="right"/>
              <w:rPr>
                <w:rFonts w:hint="default" w:ascii="Times New Roman" w:hAnsi="Times New Roman" w:eastAsia="宋体" w:cs="Times New Roman"/>
                <w:i w:val="0"/>
                <w:iCs w:val="0"/>
                <w:color w:val="000000"/>
                <w:sz w:val="20"/>
                <w:szCs w:val="20"/>
                <w:highlight w:val="none"/>
                <w:u w:val="none"/>
              </w:rPr>
            </w:pPr>
          </w:p>
        </w:tc>
      </w:tr>
      <w:tr w14:paraId="02013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863FE7">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A96E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F5134B">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F7D0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0E66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05470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28390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EF6A2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FB416D">
            <w:pPr>
              <w:jc w:val="right"/>
              <w:rPr>
                <w:rFonts w:hint="default" w:ascii="Times New Roman" w:hAnsi="Times New Roman" w:eastAsia="宋体" w:cs="Times New Roman"/>
                <w:i w:val="0"/>
                <w:iCs w:val="0"/>
                <w:color w:val="000000"/>
                <w:sz w:val="20"/>
                <w:szCs w:val="20"/>
                <w:highlight w:val="none"/>
                <w:u w:val="none"/>
              </w:rPr>
            </w:pPr>
          </w:p>
        </w:tc>
      </w:tr>
      <w:tr w14:paraId="5C86C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38A0D6">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0E0A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D36752">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F83C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4DFA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B8198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ABF4E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6CFC2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CD8A77">
            <w:pPr>
              <w:jc w:val="right"/>
              <w:rPr>
                <w:rFonts w:hint="default" w:ascii="Times New Roman" w:hAnsi="Times New Roman" w:eastAsia="宋体" w:cs="Times New Roman"/>
                <w:i w:val="0"/>
                <w:iCs w:val="0"/>
                <w:color w:val="000000"/>
                <w:sz w:val="20"/>
                <w:szCs w:val="20"/>
                <w:highlight w:val="none"/>
                <w:u w:val="none"/>
              </w:rPr>
            </w:pPr>
          </w:p>
        </w:tc>
      </w:tr>
      <w:tr w14:paraId="30B48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5423F3">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0DDF3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6E73B0">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7315D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5AAC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AADED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229A3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B7653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2875D0">
            <w:pPr>
              <w:jc w:val="right"/>
              <w:rPr>
                <w:rFonts w:hint="default" w:ascii="Times New Roman" w:hAnsi="Times New Roman" w:eastAsia="宋体" w:cs="Times New Roman"/>
                <w:i w:val="0"/>
                <w:iCs w:val="0"/>
                <w:color w:val="000000"/>
                <w:sz w:val="20"/>
                <w:szCs w:val="20"/>
                <w:highlight w:val="none"/>
                <w:u w:val="none"/>
              </w:rPr>
            </w:pPr>
          </w:p>
        </w:tc>
      </w:tr>
      <w:tr w14:paraId="6FF5C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5DB883">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D55B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4425D0">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6014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D9CE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57B0E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42B3C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89E103">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30EC5AD">
            <w:pPr>
              <w:jc w:val="right"/>
              <w:rPr>
                <w:rFonts w:hint="default" w:ascii="Times New Roman" w:hAnsi="Times New Roman" w:eastAsia="宋体" w:cs="Times New Roman"/>
                <w:i w:val="0"/>
                <w:iCs w:val="0"/>
                <w:color w:val="000000"/>
                <w:sz w:val="20"/>
                <w:szCs w:val="20"/>
                <w:highlight w:val="none"/>
                <w:u w:val="none"/>
              </w:rPr>
            </w:pPr>
          </w:p>
        </w:tc>
      </w:tr>
      <w:tr w14:paraId="7D1D8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1E9A7D">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7816F8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C321938">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070BD2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61E4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97820B7">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957C7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BE9BE7">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95DD60">
            <w:pPr>
              <w:jc w:val="right"/>
              <w:rPr>
                <w:rFonts w:hint="default" w:ascii="Times New Roman" w:hAnsi="Times New Roman" w:eastAsia="宋体" w:cs="Times New Roman"/>
                <w:i w:val="0"/>
                <w:iCs w:val="0"/>
                <w:color w:val="000000"/>
                <w:sz w:val="20"/>
                <w:szCs w:val="20"/>
                <w:highlight w:val="none"/>
                <w:u w:val="none"/>
              </w:rPr>
            </w:pPr>
          </w:p>
        </w:tc>
      </w:tr>
      <w:tr w14:paraId="438FB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3068FC">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E65C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01F583">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3855D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41D13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6A75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2,294.34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815F1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2979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2,294.34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611A36">
            <w:pPr>
              <w:jc w:val="right"/>
              <w:rPr>
                <w:rFonts w:hint="default" w:ascii="Times New Roman" w:hAnsi="Times New Roman" w:eastAsia="宋体" w:cs="Times New Roman"/>
                <w:i w:val="0"/>
                <w:iCs w:val="0"/>
                <w:color w:val="000000"/>
                <w:sz w:val="20"/>
                <w:szCs w:val="20"/>
                <w:highlight w:val="none"/>
                <w:u w:val="none"/>
              </w:rPr>
            </w:pPr>
          </w:p>
        </w:tc>
      </w:tr>
      <w:tr w14:paraId="1C5FD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0FEB2B">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E84B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D0BA9D0">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D977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CC81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5D37E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9DE991">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8C24D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851F02">
            <w:pPr>
              <w:jc w:val="right"/>
              <w:rPr>
                <w:rFonts w:hint="default" w:ascii="Times New Roman" w:hAnsi="Times New Roman" w:eastAsia="宋体" w:cs="Times New Roman"/>
                <w:i w:val="0"/>
                <w:iCs w:val="0"/>
                <w:color w:val="000000"/>
                <w:sz w:val="20"/>
                <w:szCs w:val="20"/>
                <w:highlight w:val="none"/>
                <w:u w:val="none"/>
              </w:rPr>
            </w:pPr>
          </w:p>
        </w:tc>
      </w:tr>
      <w:tr w14:paraId="78ADA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B94F79">
            <w:pPr>
              <w:jc w:val="center"/>
              <w:rPr>
                <w:rFonts w:hint="eastAsia" w:ascii="宋体" w:hAnsi="宋体" w:eastAsia="宋体" w:cs="宋体"/>
                <w:b/>
                <w:bCs/>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D766E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D8F772">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A692F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0D24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56329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0AD85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29789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C1A197">
            <w:pPr>
              <w:jc w:val="right"/>
              <w:rPr>
                <w:rFonts w:hint="default" w:ascii="Times New Roman" w:hAnsi="Times New Roman" w:eastAsia="宋体" w:cs="Times New Roman"/>
                <w:i w:val="0"/>
                <w:iCs w:val="0"/>
                <w:color w:val="000000"/>
                <w:sz w:val="20"/>
                <w:szCs w:val="20"/>
                <w:highlight w:val="none"/>
                <w:u w:val="none"/>
              </w:rPr>
            </w:pPr>
          </w:p>
        </w:tc>
      </w:tr>
      <w:tr w14:paraId="306F1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C2C27C">
            <w:pPr>
              <w:jc w:val="center"/>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3DD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525F27">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4E0DD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A219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A4AB5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44245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B1976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3CA59E">
            <w:pPr>
              <w:jc w:val="right"/>
              <w:rPr>
                <w:rFonts w:hint="default" w:ascii="Times New Roman" w:hAnsi="Times New Roman" w:eastAsia="宋体" w:cs="Times New Roman"/>
                <w:i w:val="0"/>
                <w:iCs w:val="0"/>
                <w:color w:val="000000"/>
                <w:sz w:val="20"/>
                <w:szCs w:val="20"/>
                <w:highlight w:val="none"/>
                <w:u w:val="none"/>
              </w:rPr>
            </w:pPr>
          </w:p>
        </w:tc>
      </w:tr>
      <w:tr w14:paraId="7C8CD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0A502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A19E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9AE8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7,277.27</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41281B">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124A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DF251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7,277.27</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DBCF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4,710.96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4579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2,566.31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0E9539">
            <w:pPr>
              <w:jc w:val="right"/>
              <w:rPr>
                <w:rFonts w:hint="default" w:ascii="Times New Roman" w:hAnsi="Times New Roman" w:eastAsia="宋体" w:cs="Times New Roman"/>
                <w:i w:val="0"/>
                <w:iCs w:val="0"/>
                <w:color w:val="000000"/>
                <w:sz w:val="20"/>
                <w:szCs w:val="20"/>
                <w:highlight w:val="none"/>
                <w:u w:val="none"/>
              </w:rPr>
            </w:pPr>
          </w:p>
        </w:tc>
      </w:tr>
      <w:tr w14:paraId="76E2D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90717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DB0A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FF009C">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418D4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A2DE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91A8EA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4AEC75">
            <w:pPr>
              <w:jc w:val="both"/>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D7A1B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8F26CC">
            <w:pPr>
              <w:jc w:val="both"/>
              <w:rPr>
                <w:rFonts w:hint="default" w:ascii="Times New Roman" w:hAnsi="Times New Roman" w:eastAsia="宋体" w:cs="Times New Roman"/>
                <w:i w:val="0"/>
                <w:iCs w:val="0"/>
                <w:color w:val="000000"/>
                <w:sz w:val="20"/>
                <w:szCs w:val="20"/>
                <w:highlight w:val="none"/>
                <w:u w:val="none"/>
              </w:rPr>
            </w:pPr>
          </w:p>
        </w:tc>
      </w:tr>
      <w:tr w14:paraId="3AD37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0C8F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D86D6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9339D3">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AB6B92">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B663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399B73">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CF123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9D23A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442C3A">
            <w:pPr>
              <w:jc w:val="left"/>
              <w:rPr>
                <w:rFonts w:hint="default" w:ascii="Times New Roman" w:hAnsi="Times New Roman" w:eastAsia="宋体" w:cs="Times New Roman"/>
                <w:i w:val="0"/>
                <w:iCs w:val="0"/>
                <w:color w:val="000000"/>
                <w:sz w:val="20"/>
                <w:szCs w:val="20"/>
                <w:highlight w:val="none"/>
                <w:u w:val="none"/>
              </w:rPr>
            </w:pPr>
          </w:p>
        </w:tc>
      </w:tr>
      <w:tr w14:paraId="2453F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780AE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3862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18A152">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920303">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45B8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FC5547">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D2450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1B7F2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A0AC08">
            <w:pPr>
              <w:jc w:val="left"/>
              <w:rPr>
                <w:rFonts w:hint="default" w:ascii="Times New Roman" w:hAnsi="Times New Roman" w:eastAsia="宋体" w:cs="Times New Roman"/>
                <w:i w:val="0"/>
                <w:iCs w:val="0"/>
                <w:color w:val="000000"/>
                <w:sz w:val="20"/>
                <w:szCs w:val="20"/>
                <w:highlight w:val="none"/>
                <w:u w:val="none"/>
              </w:rPr>
            </w:pPr>
          </w:p>
        </w:tc>
      </w:tr>
      <w:tr w14:paraId="6E018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AB97D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30EBD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A189CB">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D68971">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87D1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86E1D3">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85822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FACE75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B5A06B">
            <w:pPr>
              <w:jc w:val="left"/>
              <w:rPr>
                <w:rFonts w:hint="default" w:ascii="Times New Roman" w:hAnsi="Times New Roman" w:eastAsia="宋体" w:cs="Times New Roman"/>
                <w:i w:val="0"/>
                <w:iCs w:val="0"/>
                <w:color w:val="000000"/>
                <w:sz w:val="20"/>
                <w:szCs w:val="20"/>
                <w:highlight w:val="none"/>
                <w:u w:val="none"/>
              </w:rPr>
            </w:pPr>
          </w:p>
        </w:tc>
      </w:tr>
      <w:tr w14:paraId="73114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3C3EAB">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9FA9B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B40C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7,277.27</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E6240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67B8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F085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7,277.27</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3FEF7E">
            <w:pPr>
              <w:jc w:val="right"/>
              <w:rPr>
                <w:rFonts w:hint="default" w:ascii="Times New Roman" w:hAnsi="Times New Roman" w:cs="Times New Roman"/>
                <w:sz w:val="20"/>
                <w:szCs w:val="20"/>
                <w:highlight w:val="none"/>
              </w:rPr>
            </w:pPr>
          </w:p>
          <w:p w14:paraId="04DDB58F">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4,710.96</w:t>
            </w:r>
          </w:p>
          <w:p w14:paraId="53C5EDE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71FD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2,566.31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380019D">
            <w:pPr>
              <w:jc w:val="right"/>
              <w:rPr>
                <w:rFonts w:hint="default" w:ascii="Times New Roman" w:hAnsi="Times New Roman" w:eastAsia="宋体" w:cs="Times New Roman"/>
                <w:i w:val="0"/>
                <w:iCs w:val="0"/>
                <w:color w:val="000000"/>
                <w:sz w:val="20"/>
                <w:szCs w:val="20"/>
                <w:highlight w:val="none"/>
                <w:u w:val="none"/>
              </w:rPr>
            </w:pPr>
          </w:p>
        </w:tc>
      </w:tr>
      <w:tr w14:paraId="3CC68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1709" w:type="dxa"/>
            <w:gridSpan w:val="11"/>
            <w:tcBorders>
              <w:top w:val="single" w:color="000000" w:themeColor="text1" w:sz="8" w:space="0"/>
              <w:left w:val="nil"/>
              <w:bottom w:val="nil"/>
              <w:right w:val="nil"/>
            </w:tcBorders>
            <w:vAlign w:val="center"/>
          </w:tcPr>
          <w:p w14:paraId="108B32DA">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C31C2A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E2CE86B">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8697" w:type="dxa"/>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3"/>
        <w:gridCol w:w="1352"/>
        <w:gridCol w:w="743"/>
        <w:gridCol w:w="1374"/>
        <w:gridCol w:w="1439"/>
        <w:gridCol w:w="679"/>
        <w:gridCol w:w="2117"/>
      </w:tblGrid>
      <w:tr w14:paraId="5E5CB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8697" w:type="dxa"/>
            <w:gridSpan w:val="7"/>
            <w:tcBorders>
              <w:top w:val="nil"/>
              <w:left w:val="nil"/>
              <w:bottom w:val="nil"/>
              <w:right w:val="nil"/>
            </w:tcBorders>
            <w:vAlign w:val="bottom"/>
          </w:tcPr>
          <w:p w14:paraId="5A6E5865">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5689D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8697" w:type="dxa"/>
            <w:gridSpan w:val="7"/>
            <w:tcBorders>
              <w:top w:val="nil"/>
              <w:left w:val="nil"/>
              <w:bottom w:val="nil"/>
              <w:right w:val="nil"/>
            </w:tcBorders>
            <w:vAlign w:val="bottom"/>
          </w:tcPr>
          <w:p w14:paraId="24CD3BE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7645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3088" w:type="dxa"/>
            <w:gridSpan w:val="3"/>
            <w:tcBorders>
              <w:top w:val="nil"/>
              <w:left w:val="nil"/>
              <w:bottom w:val="single" w:color="000000" w:themeColor="text1" w:sz="8" w:space="0"/>
              <w:right w:val="nil"/>
            </w:tcBorders>
            <w:vAlign w:val="bottom"/>
          </w:tcPr>
          <w:p w14:paraId="67D08DB6">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部门（单位）：正定县文化广电体育和旅游局（汇总）</w:t>
            </w:r>
          </w:p>
        </w:tc>
        <w:tc>
          <w:tcPr>
            <w:tcW w:w="2813" w:type="dxa"/>
            <w:gridSpan w:val="2"/>
            <w:tcBorders>
              <w:top w:val="nil"/>
              <w:left w:val="nil"/>
              <w:bottom w:val="single" w:color="000000" w:themeColor="text1" w:sz="8" w:space="0"/>
              <w:right w:val="nil"/>
            </w:tcBorders>
            <w:vAlign w:val="bottom"/>
          </w:tcPr>
          <w:p w14:paraId="104FF3A7">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796" w:type="dxa"/>
            <w:gridSpan w:val="2"/>
            <w:tcBorders>
              <w:top w:val="nil"/>
              <w:left w:val="nil"/>
              <w:bottom w:val="single" w:color="000000" w:themeColor="text1" w:sz="8" w:space="0"/>
              <w:right w:val="nil"/>
            </w:tcBorders>
            <w:vAlign w:val="bottom"/>
          </w:tcPr>
          <w:p w14:paraId="107B4B1E">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2EEB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15B4629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352" w:type="dxa"/>
            <w:gridSpan w:val="5"/>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1DCFACB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24D7D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993" w:type="dxa"/>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73379C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135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6000E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211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F5152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211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C992C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2117" w:type="dxa"/>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79225DF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04D3D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93" w:type="dxa"/>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64F5884A">
            <w:pPr>
              <w:jc w:val="center"/>
              <w:rPr>
                <w:rFonts w:hint="eastAsia" w:ascii="宋体" w:hAnsi="宋体" w:eastAsia="宋体" w:cs="宋体"/>
                <w:i w:val="0"/>
                <w:iCs w:val="0"/>
                <w:color w:val="000000"/>
                <w:sz w:val="20"/>
                <w:szCs w:val="20"/>
                <w:highlight w:val="none"/>
                <w:u w:val="none"/>
              </w:rPr>
            </w:pPr>
          </w:p>
        </w:tc>
        <w:tc>
          <w:tcPr>
            <w:tcW w:w="1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8EDA4B">
            <w:pPr>
              <w:jc w:val="center"/>
              <w:rPr>
                <w:rFonts w:hint="eastAsia" w:ascii="宋体" w:hAnsi="宋体" w:eastAsia="宋体" w:cs="宋体"/>
                <w:i w:val="0"/>
                <w:iCs w:val="0"/>
                <w:color w:val="000000"/>
                <w:sz w:val="20"/>
                <w:szCs w:val="20"/>
                <w:highlight w:val="none"/>
                <w:u w:val="none"/>
              </w:rPr>
            </w:pPr>
          </w:p>
        </w:tc>
        <w:tc>
          <w:tcPr>
            <w:tcW w:w="211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9DE73E7">
            <w:pPr>
              <w:jc w:val="center"/>
              <w:rPr>
                <w:rFonts w:hint="eastAsia" w:ascii="宋体" w:hAnsi="宋体" w:eastAsia="宋体" w:cs="宋体"/>
                <w:i w:val="0"/>
                <w:iCs w:val="0"/>
                <w:color w:val="000000"/>
                <w:sz w:val="20"/>
                <w:szCs w:val="20"/>
                <w:highlight w:val="none"/>
                <w:u w:val="none"/>
              </w:rPr>
            </w:pPr>
          </w:p>
        </w:tc>
        <w:tc>
          <w:tcPr>
            <w:tcW w:w="211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DDD948">
            <w:pPr>
              <w:jc w:val="center"/>
              <w:rPr>
                <w:rFonts w:hint="eastAsia" w:ascii="宋体" w:hAnsi="宋体" w:eastAsia="宋体" w:cs="宋体"/>
                <w:i w:val="0"/>
                <w:iCs w:val="0"/>
                <w:color w:val="000000"/>
                <w:sz w:val="20"/>
                <w:szCs w:val="20"/>
                <w:highlight w:val="none"/>
                <w:u w:val="none"/>
              </w:rPr>
            </w:pPr>
          </w:p>
        </w:tc>
        <w:tc>
          <w:tcPr>
            <w:tcW w:w="2117" w:type="dxa"/>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0D9D4103">
            <w:pPr>
              <w:jc w:val="center"/>
              <w:rPr>
                <w:rFonts w:hint="eastAsia" w:ascii="宋体" w:hAnsi="宋体" w:eastAsia="宋体" w:cs="宋体"/>
                <w:i w:val="0"/>
                <w:iCs w:val="0"/>
                <w:color w:val="000000"/>
                <w:sz w:val="20"/>
                <w:szCs w:val="20"/>
                <w:highlight w:val="none"/>
                <w:u w:val="none"/>
              </w:rPr>
            </w:pPr>
          </w:p>
        </w:tc>
      </w:tr>
      <w:tr w14:paraId="7BD13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993" w:type="dxa"/>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47B2DB37">
            <w:pPr>
              <w:jc w:val="center"/>
              <w:rPr>
                <w:rFonts w:hint="eastAsia" w:ascii="宋体" w:hAnsi="宋体" w:eastAsia="宋体" w:cs="宋体"/>
                <w:i w:val="0"/>
                <w:iCs w:val="0"/>
                <w:color w:val="000000"/>
                <w:sz w:val="20"/>
                <w:szCs w:val="20"/>
                <w:highlight w:val="none"/>
                <w:u w:val="none"/>
              </w:rPr>
            </w:pPr>
          </w:p>
        </w:tc>
        <w:tc>
          <w:tcPr>
            <w:tcW w:w="1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96F95D">
            <w:pPr>
              <w:jc w:val="center"/>
              <w:rPr>
                <w:rFonts w:hint="eastAsia" w:ascii="宋体" w:hAnsi="宋体" w:eastAsia="宋体" w:cs="宋体"/>
                <w:i w:val="0"/>
                <w:iCs w:val="0"/>
                <w:color w:val="000000"/>
                <w:sz w:val="20"/>
                <w:szCs w:val="20"/>
                <w:highlight w:val="none"/>
                <w:u w:val="none"/>
              </w:rPr>
            </w:pPr>
          </w:p>
        </w:tc>
        <w:tc>
          <w:tcPr>
            <w:tcW w:w="211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F379FE">
            <w:pPr>
              <w:jc w:val="center"/>
              <w:rPr>
                <w:rFonts w:hint="eastAsia" w:ascii="宋体" w:hAnsi="宋体" w:eastAsia="宋体" w:cs="宋体"/>
                <w:i w:val="0"/>
                <w:iCs w:val="0"/>
                <w:color w:val="000000"/>
                <w:sz w:val="20"/>
                <w:szCs w:val="20"/>
                <w:highlight w:val="none"/>
                <w:u w:val="none"/>
              </w:rPr>
            </w:pPr>
          </w:p>
        </w:tc>
        <w:tc>
          <w:tcPr>
            <w:tcW w:w="211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CE7A98">
            <w:pPr>
              <w:jc w:val="center"/>
              <w:rPr>
                <w:rFonts w:hint="eastAsia" w:ascii="宋体" w:hAnsi="宋体" w:eastAsia="宋体" w:cs="宋体"/>
                <w:i w:val="0"/>
                <w:iCs w:val="0"/>
                <w:color w:val="000000"/>
                <w:sz w:val="20"/>
                <w:szCs w:val="20"/>
                <w:highlight w:val="none"/>
                <w:u w:val="none"/>
              </w:rPr>
            </w:pPr>
          </w:p>
        </w:tc>
        <w:tc>
          <w:tcPr>
            <w:tcW w:w="2117" w:type="dxa"/>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336994D2">
            <w:pPr>
              <w:jc w:val="center"/>
              <w:rPr>
                <w:rFonts w:hint="eastAsia" w:ascii="宋体" w:hAnsi="宋体" w:eastAsia="宋体" w:cs="宋体"/>
                <w:i w:val="0"/>
                <w:iCs w:val="0"/>
                <w:color w:val="000000"/>
                <w:sz w:val="20"/>
                <w:szCs w:val="20"/>
                <w:highlight w:val="none"/>
                <w:u w:val="none"/>
              </w:rPr>
            </w:pPr>
          </w:p>
        </w:tc>
      </w:tr>
      <w:tr w14:paraId="5CD37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25B652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E01E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4A49D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527735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233AA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36C13A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0BF3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4,710.96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B0DE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2,954.32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447190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1,756.64</w:t>
            </w:r>
          </w:p>
        </w:tc>
      </w:tr>
      <w:tr w14:paraId="0379C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1CA8A2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A26E2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F476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4,586.00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A047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2,941.20</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2DE65C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1,644.80</w:t>
            </w:r>
          </w:p>
        </w:tc>
      </w:tr>
      <w:tr w14:paraId="777D3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3D2E1A8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D37C6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1AF82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3,003.63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25C7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2,805.74</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7688A1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197.89</w:t>
            </w:r>
          </w:p>
        </w:tc>
      </w:tr>
      <w:tr w14:paraId="35C85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4202A85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FA45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6DCA4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2,339.92</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718A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2,335.36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1AA989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4.56</w:t>
            </w:r>
          </w:p>
        </w:tc>
      </w:tr>
      <w:tr w14:paraId="2FFD3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2C25037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2070104</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E0D94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图书馆</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F5FB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193.00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FB3E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191.00</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00CEEB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w:t>
            </w:r>
          </w:p>
        </w:tc>
      </w:tr>
      <w:tr w14:paraId="0D227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3D40694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2070106</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9B5A2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艺术表演场所</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8819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00E85B">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681FF7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22.00</w:t>
            </w:r>
          </w:p>
        </w:tc>
      </w:tr>
      <w:tr w14:paraId="3C798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6D14AA2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2070107</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310E9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艺术表演团体</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03F8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3D288C">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3AF0E1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r>
      <w:tr w14:paraId="112CF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7E7C8AC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A41F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3E3A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320.61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ABFF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279.38</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7F000B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41.23</w:t>
            </w:r>
          </w:p>
        </w:tc>
      </w:tr>
      <w:tr w14:paraId="210F3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42A4573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2070111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91381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文化创作与保护</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8439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3E3840E">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025B8F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16.90</w:t>
            </w:r>
          </w:p>
        </w:tc>
      </w:tr>
      <w:tr w14:paraId="3D10F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240518A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2070199</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8E3B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其他文化和旅游支出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E219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91.20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D7D472">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1C909F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91.20</w:t>
            </w:r>
          </w:p>
        </w:tc>
      </w:tr>
      <w:tr w14:paraId="180CE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59184BD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2BCF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文物</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B9A0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1,030.46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8EF7BC">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5E0E1B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1,030.46</w:t>
            </w:r>
          </w:p>
        </w:tc>
      </w:tr>
      <w:tr w14:paraId="6DD79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7B37ABB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2070204</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73799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文物保护</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676C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1,030.46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B41296">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558476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1,030.46</w:t>
            </w:r>
          </w:p>
        </w:tc>
      </w:tr>
      <w:tr w14:paraId="41219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74CAB76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33EDFE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体育</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9CDCF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159.63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99A0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0B44FF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24.17</w:t>
            </w:r>
          </w:p>
        </w:tc>
      </w:tr>
      <w:tr w14:paraId="3FC8D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1B3FC36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2070307</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6DDA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体育场馆</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C7D1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9E417E">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3DDF71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23.00</w:t>
            </w:r>
          </w:p>
        </w:tc>
      </w:tr>
      <w:tr w14:paraId="42F99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48D73AA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2070308</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E144A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群众体育</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A043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136.63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E9C2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135.46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6BCA2D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1.17</w:t>
            </w:r>
          </w:p>
        </w:tc>
      </w:tr>
      <w:tr w14:paraId="4D7DF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431AFEC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87031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BD08D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392.27</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0735F6">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37A2EF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392.27</w:t>
            </w:r>
          </w:p>
        </w:tc>
      </w:tr>
      <w:tr w14:paraId="7B2AA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1059F24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C866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39FF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392.27</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7E166B">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1F0CCB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392.27</w:t>
            </w:r>
          </w:p>
        </w:tc>
      </w:tr>
      <w:tr w14:paraId="3B69C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7D6537C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44FF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C846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F6DF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11621631">
            <w:pPr>
              <w:jc w:val="right"/>
              <w:rPr>
                <w:rFonts w:hint="default" w:ascii="Times New Roman" w:hAnsi="Times New Roman" w:eastAsia="宋体" w:cs="Times New Roman"/>
                <w:i w:val="0"/>
                <w:iCs w:val="0"/>
                <w:color w:val="000000"/>
                <w:sz w:val="20"/>
                <w:szCs w:val="20"/>
                <w:highlight w:val="none"/>
                <w:u w:val="none"/>
              </w:rPr>
            </w:pPr>
          </w:p>
        </w:tc>
      </w:tr>
      <w:tr w14:paraId="1C438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55E380B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884EB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BBA4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3745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17A26461">
            <w:pPr>
              <w:jc w:val="right"/>
              <w:rPr>
                <w:rFonts w:hint="default" w:ascii="Times New Roman" w:hAnsi="Times New Roman" w:eastAsia="宋体" w:cs="Times New Roman"/>
                <w:i w:val="0"/>
                <w:iCs w:val="0"/>
                <w:color w:val="000000"/>
                <w:sz w:val="20"/>
                <w:szCs w:val="20"/>
                <w:highlight w:val="none"/>
                <w:u w:val="none"/>
              </w:rPr>
            </w:pPr>
          </w:p>
        </w:tc>
      </w:tr>
      <w:tr w14:paraId="7333F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68ACD94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E8D0D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F79A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9.12</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B84D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28559AE7">
            <w:pPr>
              <w:jc w:val="right"/>
              <w:rPr>
                <w:rFonts w:hint="default" w:ascii="Times New Roman" w:hAnsi="Times New Roman" w:eastAsia="宋体" w:cs="Times New Roman"/>
                <w:i w:val="0"/>
                <w:iCs w:val="0"/>
                <w:color w:val="000000"/>
                <w:sz w:val="20"/>
                <w:szCs w:val="20"/>
                <w:highlight w:val="none"/>
                <w:u w:val="none"/>
              </w:rPr>
            </w:pPr>
          </w:p>
        </w:tc>
      </w:tr>
      <w:tr w14:paraId="27F65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6604E27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294030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831F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3AFA4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4.00</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607D85CE">
            <w:pPr>
              <w:jc w:val="right"/>
              <w:rPr>
                <w:rFonts w:hint="default" w:ascii="Times New Roman" w:hAnsi="Times New Roman" w:eastAsia="宋体" w:cs="Times New Roman"/>
                <w:i w:val="0"/>
                <w:iCs w:val="0"/>
                <w:color w:val="000000"/>
                <w:sz w:val="20"/>
                <w:szCs w:val="20"/>
                <w:highlight w:val="none"/>
                <w:u w:val="none"/>
              </w:rPr>
            </w:pPr>
          </w:p>
        </w:tc>
      </w:tr>
      <w:tr w14:paraId="0CC75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1F7E160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AA0F3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99F8D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111.84</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73E7CAE">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4EAAD0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111.84</w:t>
            </w:r>
          </w:p>
        </w:tc>
      </w:tr>
      <w:tr w14:paraId="6418E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669B13F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21299</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250D4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C9BA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111.84</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A75BC72">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2797CD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111.84</w:t>
            </w:r>
          </w:p>
        </w:tc>
      </w:tr>
      <w:tr w14:paraId="2F0CF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vAlign w:val="center"/>
          </w:tcPr>
          <w:p w14:paraId="0F6C3C6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2129999</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4E774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DE1F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111.84</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E9540D">
            <w:pPr>
              <w:jc w:val="right"/>
              <w:rPr>
                <w:rFonts w:hint="default" w:ascii="Times New Roman" w:hAnsi="Times New Roman" w:eastAsia="宋体" w:cs="Times New Roman"/>
                <w:i w:val="0"/>
                <w:iCs w:val="0"/>
                <w:color w:val="000000"/>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vAlign w:val="center"/>
          </w:tcPr>
          <w:p w14:paraId="1AF45B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111.84</w:t>
            </w:r>
          </w:p>
        </w:tc>
      </w:tr>
      <w:tr w14:paraId="43449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8697" w:type="dxa"/>
            <w:gridSpan w:val="7"/>
            <w:tcBorders>
              <w:top w:val="single" w:color="000000" w:themeColor="text1" w:sz="8" w:space="0"/>
              <w:left w:val="nil"/>
              <w:bottom w:val="nil"/>
              <w:right w:val="nil"/>
            </w:tcBorders>
            <w:vAlign w:val="center"/>
          </w:tcPr>
          <w:p w14:paraId="518359D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6D157A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AF498D6">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1E688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vAlign w:val="bottom"/>
          </w:tcPr>
          <w:p w14:paraId="46682A4B">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EC3A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vAlign w:val="bottom"/>
          </w:tcPr>
          <w:p w14:paraId="61062D09">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635D3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vAlign w:val="bottom"/>
          </w:tcPr>
          <w:p w14:paraId="3612873F">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部门（单位）：正定县文化广电体育和旅游局（汇总）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vAlign w:val="bottom"/>
          </w:tcPr>
          <w:p w14:paraId="6E1E95CE">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vAlign w:val="bottom"/>
          </w:tcPr>
          <w:p w14:paraId="1045D476">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66B8B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vAlign w:val="center"/>
          </w:tcPr>
          <w:p w14:paraId="374F9F3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vAlign w:val="center"/>
          </w:tcPr>
          <w:p w14:paraId="3C9DF8C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1C7D7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7610732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vAlign w:val="center"/>
          </w:tcPr>
          <w:p w14:paraId="5CB3DAF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vAlign w:val="center"/>
          </w:tcPr>
          <w:p w14:paraId="1D2D792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75A6F1C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vAlign w:val="center"/>
          </w:tcPr>
          <w:p w14:paraId="199646E3">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vAlign w:val="center"/>
          </w:tcPr>
          <w:p w14:paraId="13FEBCD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2B11A2F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vAlign w:val="center"/>
          </w:tcPr>
          <w:p w14:paraId="6EB4EA3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vAlign w:val="center"/>
          </w:tcPr>
          <w:p w14:paraId="0CBAD1A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63C4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2AA267B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vAlign w:val="center"/>
          </w:tcPr>
          <w:p w14:paraId="0E4636E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vAlign w:val="center"/>
          </w:tcPr>
          <w:p w14:paraId="3FC34F4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1,694.08</w:t>
            </w:r>
          </w:p>
        </w:tc>
        <w:tc>
          <w:tcPr>
            <w:tcW w:w="666" w:type="dxa"/>
            <w:tcBorders>
              <w:top w:val="nil"/>
              <w:left w:val="nil"/>
              <w:bottom w:val="single" w:color="000000" w:sz="8" w:space="0"/>
              <w:right w:val="single" w:color="000000" w:sz="8" w:space="0"/>
            </w:tcBorders>
            <w:shd w:val="clear" w:color="auto" w:fill="auto"/>
            <w:vAlign w:val="center"/>
          </w:tcPr>
          <w:p w14:paraId="75E6643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vAlign w:val="center"/>
          </w:tcPr>
          <w:p w14:paraId="5939379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vAlign w:val="center"/>
          </w:tcPr>
          <w:p w14:paraId="425E33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104.02</w:t>
            </w:r>
          </w:p>
        </w:tc>
        <w:tc>
          <w:tcPr>
            <w:tcW w:w="666" w:type="dxa"/>
            <w:tcBorders>
              <w:top w:val="nil"/>
              <w:left w:val="nil"/>
              <w:bottom w:val="single" w:color="000000" w:sz="8" w:space="0"/>
              <w:right w:val="single" w:color="000000" w:sz="8" w:space="0"/>
            </w:tcBorders>
            <w:shd w:val="clear" w:color="auto" w:fill="auto"/>
            <w:vAlign w:val="center"/>
          </w:tcPr>
          <w:p w14:paraId="0AB4A3E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vAlign w:val="center"/>
          </w:tcPr>
          <w:p w14:paraId="4EFCFA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vAlign w:val="center"/>
          </w:tcPr>
          <w:p w14:paraId="39DCAC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EDE5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20A25EA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vAlign w:val="center"/>
          </w:tcPr>
          <w:p w14:paraId="3E8DC2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vAlign w:val="center"/>
          </w:tcPr>
          <w:p w14:paraId="506441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472.17</w:t>
            </w:r>
          </w:p>
        </w:tc>
        <w:tc>
          <w:tcPr>
            <w:tcW w:w="666" w:type="dxa"/>
            <w:tcBorders>
              <w:top w:val="nil"/>
              <w:left w:val="nil"/>
              <w:bottom w:val="single" w:color="000000" w:sz="8" w:space="0"/>
              <w:right w:val="single" w:color="000000" w:sz="8" w:space="0"/>
            </w:tcBorders>
            <w:shd w:val="clear" w:color="auto" w:fill="auto"/>
            <w:vAlign w:val="center"/>
          </w:tcPr>
          <w:p w14:paraId="0D49961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vAlign w:val="center"/>
          </w:tcPr>
          <w:p w14:paraId="03C892F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vAlign w:val="center"/>
          </w:tcPr>
          <w:p w14:paraId="6B2614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24.17</w:t>
            </w:r>
          </w:p>
        </w:tc>
        <w:tc>
          <w:tcPr>
            <w:tcW w:w="666" w:type="dxa"/>
            <w:tcBorders>
              <w:top w:val="nil"/>
              <w:left w:val="nil"/>
              <w:bottom w:val="single" w:color="000000" w:sz="8" w:space="0"/>
              <w:right w:val="single" w:color="000000" w:sz="8" w:space="0"/>
            </w:tcBorders>
            <w:shd w:val="clear" w:color="auto" w:fill="auto"/>
            <w:vAlign w:val="center"/>
          </w:tcPr>
          <w:p w14:paraId="3B275BC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vAlign w:val="center"/>
          </w:tcPr>
          <w:p w14:paraId="5C0114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vAlign w:val="center"/>
          </w:tcPr>
          <w:p w14:paraId="0315AF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AA2E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4EB53EA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vAlign w:val="center"/>
          </w:tcPr>
          <w:p w14:paraId="7FA6C27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vAlign w:val="center"/>
          </w:tcPr>
          <w:p w14:paraId="56157A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142.66</w:t>
            </w:r>
          </w:p>
        </w:tc>
        <w:tc>
          <w:tcPr>
            <w:tcW w:w="666" w:type="dxa"/>
            <w:tcBorders>
              <w:top w:val="nil"/>
              <w:left w:val="nil"/>
              <w:bottom w:val="single" w:color="000000" w:sz="8" w:space="0"/>
              <w:right w:val="single" w:color="000000" w:sz="8" w:space="0"/>
            </w:tcBorders>
            <w:shd w:val="clear" w:color="auto" w:fill="auto"/>
            <w:vAlign w:val="center"/>
          </w:tcPr>
          <w:p w14:paraId="6B075AF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vAlign w:val="center"/>
          </w:tcPr>
          <w:p w14:paraId="71EF860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vAlign w:val="center"/>
          </w:tcPr>
          <w:p w14:paraId="656449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75DBBC3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vAlign w:val="center"/>
          </w:tcPr>
          <w:p w14:paraId="31828B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vAlign w:val="center"/>
          </w:tcPr>
          <w:p w14:paraId="32C011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DFCE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0B99461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vAlign w:val="center"/>
          </w:tcPr>
          <w:p w14:paraId="0A9CE4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vAlign w:val="center"/>
          </w:tcPr>
          <w:p w14:paraId="0F3099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101.64</w:t>
            </w:r>
          </w:p>
        </w:tc>
        <w:tc>
          <w:tcPr>
            <w:tcW w:w="666" w:type="dxa"/>
            <w:tcBorders>
              <w:top w:val="nil"/>
              <w:left w:val="nil"/>
              <w:bottom w:val="single" w:color="000000" w:sz="8" w:space="0"/>
              <w:right w:val="single" w:color="000000" w:sz="8" w:space="0"/>
            </w:tcBorders>
            <w:shd w:val="clear" w:color="auto" w:fill="auto"/>
            <w:vAlign w:val="center"/>
          </w:tcPr>
          <w:p w14:paraId="3D40C3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vAlign w:val="center"/>
          </w:tcPr>
          <w:p w14:paraId="749CD9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vAlign w:val="center"/>
          </w:tcPr>
          <w:p w14:paraId="2F46EA3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w:t>
            </w:r>
          </w:p>
        </w:tc>
        <w:tc>
          <w:tcPr>
            <w:tcW w:w="666" w:type="dxa"/>
            <w:tcBorders>
              <w:top w:val="nil"/>
              <w:left w:val="nil"/>
              <w:bottom w:val="single" w:color="000000" w:sz="8" w:space="0"/>
              <w:right w:val="single" w:color="000000" w:sz="8" w:space="0"/>
            </w:tcBorders>
            <w:shd w:val="clear" w:color="auto" w:fill="auto"/>
            <w:vAlign w:val="center"/>
          </w:tcPr>
          <w:p w14:paraId="08276A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vAlign w:val="center"/>
          </w:tcPr>
          <w:p w14:paraId="19A8C9B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vAlign w:val="center"/>
          </w:tcPr>
          <w:p w14:paraId="2E1E76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3.42</w:t>
            </w:r>
          </w:p>
        </w:tc>
      </w:tr>
      <w:tr w14:paraId="10EA3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20FE8E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vAlign w:val="center"/>
          </w:tcPr>
          <w:p w14:paraId="792C455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vAlign w:val="center"/>
          </w:tcPr>
          <w:p w14:paraId="5E95512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2FFB4F1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vAlign w:val="center"/>
          </w:tcPr>
          <w:p w14:paraId="7E6E9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vAlign w:val="center"/>
          </w:tcPr>
          <w:p w14:paraId="4097BC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w:t>
            </w:r>
          </w:p>
        </w:tc>
        <w:tc>
          <w:tcPr>
            <w:tcW w:w="666" w:type="dxa"/>
            <w:tcBorders>
              <w:top w:val="nil"/>
              <w:left w:val="nil"/>
              <w:bottom w:val="single" w:color="000000" w:sz="8" w:space="0"/>
              <w:right w:val="single" w:color="000000" w:sz="8" w:space="0"/>
            </w:tcBorders>
            <w:shd w:val="clear" w:color="auto" w:fill="auto"/>
            <w:vAlign w:val="center"/>
          </w:tcPr>
          <w:p w14:paraId="2197CA4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vAlign w:val="center"/>
          </w:tcPr>
          <w:p w14:paraId="5EC0F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vAlign w:val="center"/>
          </w:tcPr>
          <w:p w14:paraId="7B33A9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D60F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68222B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vAlign w:val="center"/>
          </w:tcPr>
          <w:p w14:paraId="3B2C476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vAlign w:val="center"/>
          </w:tcPr>
          <w:p w14:paraId="752166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522.24</w:t>
            </w:r>
          </w:p>
        </w:tc>
        <w:tc>
          <w:tcPr>
            <w:tcW w:w="666" w:type="dxa"/>
            <w:tcBorders>
              <w:top w:val="nil"/>
              <w:left w:val="nil"/>
              <w:bottom w:val="single" w:color="000000" w:sz="8" w:space="0"/>
              <w:right w:val="single" w:color="000000" w:sz="8" w:space="0"/>
            </w:tcBorders>
            <w:shd w:val="clear" w:color="auto" w:fill="auto"/>
            <w:vAlign w:val="center"/>
          </w:tcPr>
          <w:p w14:paraId="3DE7239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vAlign w:val="center"/>
          </w:tcPr>
          <w:p w14:paraId="39CC0A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vAlign w:val="center"/>
          </w:tcPr>
          <w:p w14:paraId="31A581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1.48</w:t>
            </w:r>
          </w:p>
        </w:tc>
        <w:tc>
          <w:tcPr>
            <w:tcW w:w="666" w:type="dxa"/>
            <w:tcBorders>
              <w:top w:val="nil"/>
              <w:left w:val="nil"/>
              <w:bottom w:val="single" w:color="000000" w:sz="8" w:space="0"/>
              <w:right w:val="single" w:color="000000" w:sz="8" w:space="0"/>
            </w:tcBorders>
            <w:shd w:val="clear" w:color="auto" w:fill="auto"/>
            <w:vAlign w:val="center"/>
          </w:tcPr>
          <w:p w14:paraId="06A24E1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vAlign w:val="center"/>
          </w:tcPr>
          <w:p w14:paraId="79DD18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vAlign w:val="center"/>
          </w:tcPr>
          <w:p w14:paraId="480677E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3.42</w:t>
            </w:r>
          </w:p>
        </w:tc>
      </w:tr>
      <w:tr w14:paraId="4A136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78230F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vAlign w:val="center"/>
          </w:tcPr>
          <w:p w14:paraId="1D7E557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vAlign w:val="center"/>
          </w:tcPr>
          <w:p w14:paraId="687CAF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167.09</w:t>
            </w:r>
          </w:p>
        </w:tc>
        <w:tc>
          <w:tcPr>
            <w:tcW w:w="666" w:type="dxa"/>
            <w:tcBorders>
              <w:top w:val="nil"/>
              <w:left w:val="nil"/>
              <w:bottom w:val="single" w:color="000000" w:sz="8" w:space="0"/>
              <w:right w:val="single" w:color="000000" w:sz="8" w:space="0"/>
            </w:tcBorders>
            <w:shd w:val="clear" w:color="auto" w:fill="auto"/>
            <w:vAlign w:val="center"/>
          </w:tcPr>
          <w:p w14:paraId="3C4956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vAlign w:val="center"/>
          </w:tcPr>
          <w:p w14:paraId="2299A4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vAlign w:val="center"/>
          </w:tcPr>
          <w:p w14:paraId="7704640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14.49</w:t>
            </w:r>
          </w:p>
        </w:tc>
        <w:tc>
          <w:tcPr>
            <w:tcW w:w="666" w:type="dxa"/>
            <w:tcBorders>
              <w:top w:val="nil"/>
              <w:left w:val="nil"/>
              <w:bottom w:val="single" w:color="000000" w:sz="8" w:space="0"/>
              <w:right w:val="single" w:color="000000" w:sz="8" w:space="0"/>
            </w:tcBorders>
            <w:shd w:val="clear" w:color="auto" w:fill="auto"/>
            <w:vAlign w:val="center"/>
          </w:tcPr>
          <w:p w14:paraId="2CB69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vAlign w:val="center"/>
          </w:tcPr>
          <w:p w14:paraId="3E2B2B1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vAlign w:val="center"/>
          </w:tcPr>
          <w:p w14:paraId="2D2EC5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9279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750A21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vAlign w:val="center"/>
          </w:tcPr>
          <w:p w14:paraId="3FF725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vAlign w:val="center"/>
          </w:tcPr>
          <w:p w14:paraId="495D69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15.35</w:t>
            </w:r>
          </w:p>
        </w:tc>
        <w:tc>
          <w:tcPr>
            <w:tcW w:w="666" w:type="dxa"/>
            <w:tcBorders>
              <w:top w:val="nil"/>
              <w:left w:val="nil"/>
              <w:bottom w:val="single" w:color="000000" w:sz="8" w:space="0"/>
              <w:right w:val="single" w:color="000000" w:sz="8" w:space="0"/>
            </w:tcBorders>
            <w:shd w:val="clear" w:color="auto" w:fill="auto"/>
            <w:vAlign w:val="center"/>
          </w:tcPr>
          <w:p w14:paraId="04D0B9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vAlign w:val="center"/>
          </w:tcPr>
          <w:p w14:paraId="067E6E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vAlign w:val="center"/>
          </w:tcPr>
          <w:p w14:paraId="12F115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5.34</w:t>
            </w:r>
          </w:p>
        </w:tc>
        <w:tc>
          <w:tcPr>
            <w:tcW w:w="666" w:type="dxa"/>
            <w:tcBorders>
              <w:top w:val="nil"/>
              <w:left w:val="nil"/>
              <w:bottom w:val="single" w:color="000000" w:sz="8" w:space="0"/>
              <w:right w:val="single" w:color="000000" w:sz="8" w:space="0"/>
            </w:tcBorders>
            <w:shd w:val="clear" w:color="auto" w:fill="auto"/>
            <w:vAlign w:val="center"/>
          </w:tcPr>
          <w:p w14:paraId="6C3A5B1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vAlign w:val="center"/>
          </w:tcPr>
          <w:p w14:paraId="685F64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vAlign w:val="center"/>
          </w:tcPr>
          <w:p w14:paraId="537382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72E0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649501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vAlign w:val="center"/>
          </w:tcPr>
          <w:p w14:paraId="4B79EB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vAlign w:val="center"/>
          </w:tcPr>
          <w:p w14:paraId="20A5D7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51.57</w:t>
            </w:r>
          </w:p>
        </w:tc>
        <w:tc>
          <w:tcPr>
            <w:tcW w:w="666" w:type="dxa"/>
            <w:tcBorders>
              <w:top w:val="nil"/>
              <w:left w:val="nil"/>
              <w:bottom w:val="single" w:color="000000" w:sz="8" w:space="0"/>
              <w:right w:val="single" w:color="000000" w:sz="8" w:space="0"/>
            </w:tcBorders>
            <w:shd w:val="clear" w:color="auto" w:fill="auto"/>
            <w:vAlign w:val="center"/>
          </w:tcPr>
          <w:p w14:paraId="5F3DD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vAlign w:val="center"/>
          </w:tcPr>
          <w:p w14:paraId="538F4BF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vAlign w:val="center"/>
          </w:tcPr>
          <w:p w14:paraId="49E1801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6DD0E10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vAlign w:val="center"/>
          </w:tcPr>
          <w:p w14:paraId="09AE4AE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vAlign w:val="center"/>
          </w:tcPr>
          <w:p w14:paraId="53C9118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1ED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1C291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vAlign w:val="center"/>
          </w:tcPr>
          <w:p w14:paraId="3373923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vAlign w:val="center"/>
          </w:tcPr>
          <w:p w14:paraId="57D1A6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26.16</w:t>
            </w:r>
          </w:p>
        </w:tc>
        <w:tc>
          <w:tcPr>
            <w:tcW w:w="666" w:type="dxa"/>
            <w:tcBorders>
              <w:top w:val="nil"/>
              <w:left w:val="nil"/>
              <w:bottom w:val="single" w:color="000000" w:sz="8" w:space="0"/>
              <w:right w:val="single" w:color="000000" w:sz="8" w:space="0"/>
            </w:tcBorders>
            <w:shd w:val="clear" w:color="auto" w:fill="auto"/>
            <w:vAlign w:val="center"/>
          </w:tcPr>
          <w:p w14:paraId="124AB3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vAlign w:val="center"/>
          </w:tcPr>
          <w:p w14:paraId="6D556D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vAlign w:val="center"/>
          </w:tcPr>
          <w:p w14:paraId="1C3D54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4.05</w:t>
            </w:r>
          </w:p>
        </w:tc>
        <w:tc>
          <w:tcPr>
            <w:tcW w:w="666" w:type="dxa"/>
            <w:tcBorders>
              <w:top w:val="nil"/>
              <w:left w:val="nil"/>
              <w:bottom w:val="single" w:color="000000" w:sz="8" w:space="0"/>
              <w:right w:val="single" w:color="000000" w:sz="8" w:space="0"/>
            </w:tcBorders>
            <w:shd w:val="clear" w:color="auto" w:fill="auto"/>
            <w:vAlign w:val="center"/>
          </w:tcPr>
          <w:p w14:paraId="2E09A32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vAlign w:val="center"/>
          </w:tcPr>
          <w:p w14:paraId="77070F5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vAlign w:val="center"/>
          </w:tcPr>
          <w:p w14:paraId="66E4DE5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02FB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3601569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vAlign w:val="center"/>
          </w:tcPr>
          <w:p w14:paraId="6C44BA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vAlign w:val="center"/>
          </w:tcPr>
          <w:p w14:paraId="4DC292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7.23</w:t>
            </w:r>
          </w:p>
        </w:tc>
        <w:tc>
          <w:tcPr>
            <w:tcW w:w="666" w:type="dxa"/>
            <w:tcBorders>
              <w:top w:val="nil"/>
              <w:left w:val="nil"/>
              <w:bottom w:val="single" w:color="000000" w:sz="8" w:space="0"/>
              <w:right w:val="single" w:color="000000" w:sz="8" w:space="0"/>
            </w:tcBorders>
            <w:shd w:val="clear" w:color="auto" w:fill="auto"/>
            <w:vAlign w:val="center"/>
          </w:tcPr>
          <w:p w14:paraId="312C421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vAlign w:val="center"/>
          </w:tcPr>
          <w:p w14:paraId="6C24E5D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vAlign w:val="center"/>
          </w:tcPr>
          <w:p w14:paraId="1FB8CFA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226F89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vAlign w:val="center"/>
          </w:tcPr>
          <w:p w14:paraId="68B6D06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vAlign w:val="center"/>
          </w:tcPr>
          <w:p w14:paraId="693D82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EB01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3B4382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vAlign w:val="center"/>
          </w:tcPr>
          <w:p w14:paraId="6E55D03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vAlign w:val="center"/>
          </w:tcPr>
          <w:p w14:paraId="57794B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126.49</w:t>
            </w:r>
          </w:p>
        </w:tc>
        <w:tc>
          <w:tcPr>
            <w:tcW w:w="666" w:type="dxa"/>
            <w:tcBorders>
              <w:top w:val="nil"/>
              <w:left w:val="nil"/>
              <w:bottom w:val="single" w:color="000000" w:sz="8" w:space="0"/>
              <w:right w:val="single" w:color="000000" w:sz="8" w:space="0"/>
            </w:tcBorders>
            <w:shd w:val="clear" w:color="auto" w:fill="auto"/>
            <w:vAlign w:val="center"/>
          </w:tcPr>
          <w:p w14:paraId="2F17DED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vAlign w:val="center"/>
          </w:tcPr>
          <w:p w14:paraId="1B51E6D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vAlign w:val="center"/>
          </w:tcPr>
          <w:p w14:paraId="3B4591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0.08</w:t>
            </w:r>
          </w:p>
        </w:tc>
        <w:tc>
          <w:tcPr>
            <w:tcW w:w="666" w:type="dxa"/>
            <w:tcBorders>
              <w:top w:val="nil"/>
              <w:left w:val="nil"/>
              <w:bottom w:val="single" w:color="000000" w:sz="8" w:space="0"/>
              <w:right w:val="single" w:color="000000" w:sz="8" w:space="0"/>
            </w:tcBorders>
            <w:shd w:val="clear" w:color="auto" w:fill="auto"/>
            <w:vAlign w:val="center"/>
          </w:tcPr>
          <w:p w14:paraId="7C8D4E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vAlign w:val="center"/>
          </w:tcPr>
          <w:p w14:paraId="07748FC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vAlign w:val="center"/>
          </w:tcPr>
          <w:p w14:paraId="750199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C7F7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327DA4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vAlign w:val="center"/>
          </w:tcPr>
          <w:p w14:paraId="481F3E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vAlign w:val="center"/>
          </w:tcPr>
          <w:p w14:paraId="5A0A6C1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451969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vAlign w:val="center"/>
          </w:tcPr>
          <w:p w14:paraId="5ACB430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vAlign w:val="center"/>
          </w:tcPr>
          <w:p w14:paraId="07D7044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577B596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vAlign w:val="center"/>
          </w:tcPr>
          <w:p w14:paraId="09E278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vAlign w:val="center"/>
          </w:tcPr>
          <w:p w14:paraId="455BB8E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099C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C313F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vAlign w:val="center"/>
          </w:tcPr>
          <w:p w14:paraId="7EA4F5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vAlign w:val="center"/>
          </w:tcPr>
          <w:p w14:paraId="72575BF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61.49</w:t>
            </w:r>
          </w:p>
        </w:tc>
        <w:tc>
          <w:tcPr>
            <w:tcW w:w="666" w:type="dxa"/>
            <w:tcBorders>
              <w:top w:val="nil"/>
              <w:left w:val="nil"/>
              <w:bottom w:val="single" w:color="000000" w:sz="8" w:space="0"/>
              <w:right w:val="single" w:color="000000" w:sz="8" w:space="0"/>
            </w:tcBorders>
            <w:shd w:val="clear" w:color="auto" w:fill="auto"/>
            <w:vAlign w:val="center"/>
          </w:tcPr>
          <w:p w14:paraId="34974D0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vAlign w:val="center"/>
          </w:tcPr>
          <w:p w14:paraId="516229B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vAlign w:val="center"/>
          </w:tcPr>
          <w:p w14:paraId="794FE22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776B9C5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vAlign w:val="center"/>
          </w:tcPr>
          <w:p w14:paraId="3C9EFB3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vAlign w:val="center"/>
          </w:tcPr>
          <w:p w14:paraId="0DCCB4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CAD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7EB0E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vAlign w:val="center"/>
          </w:tcPr>
          <w:p w14:paraId="64FFDDE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vAlign w:val="center"/>
          </w:tcPr>
          <w:p w14:paraId="18639E6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1,152.79</w:t>
            </w:r>
          </w:p>
        </w:tc>
        <w:tc>
          <w:tcPr>
            <w:tcW w:w="666" w:type="dxa"/>
            <w:tcBorders>
              <w:top w:val="nil"/>
              <w:left w:val="nil"/>
              <w:bottom w:val="single" w:color="000000" w:sz="8" w:space="0"/>
              <w:right w:val="single" w:color="000000" w:sz="8" w:space="0"/>
            </w:tcBorders>
            <w:shd w:val="clear" w:color="auto" w:fill="auto"/>
            <w:vAlign w:val="center"/>
          </w:tcPr>
          <w:p w14:paraId="47E508A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vAlign w:val="center"/>
          </w:tcPr>
          <w:p w14:paraId="38AA46D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vAlign w:val="center"/>
          </w:tcPr>
          <w:p w14:paraId="5BD71D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0EBF86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vAlign w:val="center"/>
          </w:tcPr>
          <w:p w14:paraId="71BD71E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vAlign w:val="center"/>
          </w:tcPr>
          <w:p w14:paraId="39125C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1176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2993AE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vAlign w:val="center"/>
          </w:tcPr>
          <w:p w14:paraId="500FB8D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vAlign w:val="center"/>
          </w:tcPr>
          <w:p w14:paraId="1C9BF9B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7F7033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vAlign w:val="center"/>
          </w:tcPr>
          <w:p w14:paraId="4C5B1B9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vAlign w:val="center"/>
          </w:tcPr>
          <w:p w14:paraId="3055CA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3E9029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vAlign w:val="center"/>
          </w:tcPr>
          <w:p w14:paraId="39771E2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vAlign w:val="center"/>
          </w:tcPr>
          <w:p w14:paraId="419356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6825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618066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vAlign w:val="center"/>
          </w:tcPr>
          <w:p w14:paraId="6CA3C4F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vAlign w:val="center"/>
          </w:tcPr>
          <w:p w14:paraId="724B5DA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1,125.08</w:t>
            </w:r>
          </w:p>
        </w:tc>
        <w:tc>
          <w:tcPr>
            <w:tcW w:w="666" w:type="dxa"/>
            <w:tcBorders>
              <w:top w:val="nil"/>
              <w:left w:val="nil"/>
              <w:bottom w:val="single" w:color="000000" w:sz="8" w:space="0"/>
              <w:right w:val="single" w:color="000000" w:sz="8" w:space="0"/>
            </w:tcBorders>
            <w:shd w:val="clear" w:color="auto" w:fill="auto"/>
            <w:vAlign w:val="center"/>
          </w:tcPr>
          <w:p w14:paraId="781AA5D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vAlign w:val="center"/>
          </w:tcPr>
          <w:p w14:paraId="656C5F4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vAlign w:val="center"/>
          </w:tcPr>
          <w:p w14:paraId="131A7CA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01C9645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vAlign w:val="center"/>
          </w:tcPr>
          <w:p w14:paraId="6243400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vAlign w:val="center"/>
          </w:tcPr>
          <w:p w14:paraId="1F7527E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F3C3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5AC6043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vAlign w:val="center"/>
          </w:tcPr>
          <w:p w14:paraId="3676BE3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vAlign w:val="center"/>
          </w:tcPr>
          <w:p w14:paraId="5F2D5D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302023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vAlign w:val="center"/>
          </w:tcPr>
          <w:p w14:paraId="46B95D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vAlign w:val="center"/>
          </w:tcPr>
          <w:p w14:paraId="05A6CE3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007A15B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vAlign w:val="center"/>
          </w:tcPr>
          <w:p w14:paraId="37A1619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vAlign w:val="center"/>
          </w:tcPr>
          <w:p w14:paraId="3D44F9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3A52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268654E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vAlign w:val="center"/>
          </w:tcPr>
          <w:p w14:paraId="60C400D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vAlign w:val="center"/>
          </w:tcPr>
          <w:p w14:paraId="23AE521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22.59</w:t>
            </w:r>
          </w:p>
        </w:tc>
        <w:tc>
          <w:tcPr>
            <w:tcW w:w="666" w:type="dxa"/>
            <w:tcBorders>
              <w:top w:val="nil"/>
              <w:left w:val="nil"/>
              <w:bottom w:val="single" w:color="000000" w:sz="8" w:space="0"/>
              <w:right w:val="single" w:color="000000" w:sz="8" w:space="0"/>
            </w:tcBorders>
            <w:shd w:val="clear" w:color="auto" w:fill="auto"/>
            <w:vAlign w:val="center"/>
          </w:tcPr>
          <w:p w14:paraId="63C2C1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vAlign w:val="center"/>
          </w:tcPr>
          <w:p w14:paraId="67740CD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vAlign w:val="center"/>
          </w:tcPr>
          <w:p w14:paraId="6636A01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1CA9726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vAlign w:val="center"/>
          </w:tcPr>
          <w:p w14:paraId="31EC43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vAlign w:val="center"/>
          </w:tcPr>
          <w:p w14:paraId="3EF5238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64AA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5FEBA9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vAlign w:val="center"/>
          </w:tcPr>
          <w:p w14:paraId="68D80C3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vAlign w:val="center"/>
          </w:tcPr>
          <w:p w14:paraId="2C72A23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4.52</w:t>
            </w:r>
          </w:p>
        </w:tc>
        <w:tc>
          <w:tcPr>
            <w:tcW w:w="666" w:type="dxa"/>
            <w:tcBorders>
              <w:top w:val="nil"/>
              <w:left w:val="nil"/>
              <w:bottom w:val="single" w:color="000000" w:sz="8" w:space="0"/>
              <w:right w:val="single" w:color="000000" w:sz="8" w:space="0"/>
            </w:tcBorders>
            <w:shd w:val="clear" w:color="auto" w:fill="auto"/>
            <w:vAlign w:val="center"/>
          </w:tcPr>
          <w:p w14:paraId="28B11D6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vAlign w:val="center"/>
          </w:tcPr>
          <w:p w14:paraId="46F2726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vAlign w:val="center"/>
          </w:tcPr>
          <w:p w14:paraId="4E67AF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0.74</w:t>
            </w:r>
          </w:p>
        </w:tc>
        <w:tc>
          <w:tcPr>
            <w:tcW w:w="666" w:type="dxa"/>
            <w:tcBorders>
              <w:top w:val="nil"/>
              <w:left w:val="nil"/>
              <w:bottom w:val="single" w:color="000000" w:sz="8" w:space="0"/>
              <w:right w:val="single" w:color="000000" w:sz="8" w:space="0"/>
            </w:tcBorders>
            <w:shd w:val="clear" w:color="auto" w:fill="auto"/>
            <w:vAlign w:val="center"/>
          </w:tcPr>
          <w:p w14:paraId="42731D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vAlign w:val="center"/>
          </w:tcPr>
          <w:p w14:paraId="38E2560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vAlign w:val="center"/>
          </w:tcPr>
          <w:p w14:paraId="576958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8F6B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52CA20F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vAlign w:val="center"/>
          </w:tcPr>
          <w:p w14:paraId="682EDB2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vAlign w:val="center"/>
          </w:tcPr>
          <w:p w14:paraId="16E4353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7B99933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vAlign w:val="center"/>
          </w:tcPr>
          <w:p w14:paraId="5886963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vAlign w:val="center"/>
          </w:tcPr>
          <w:p w14:paraId="38F2BFE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11.20</w:t>
            </w:r>
          </w:p>
        </w:tc>
        <w:tc>
          <w:tcPr>
            <w:tcW w:w="666" w:type="dxa"/>
            <w:tcBorders>
              <w:top w:val="nil"/>
              <w:left w:val="nil"/>
              <w:bottom w:val="single" w:color="000000" w:sz="8" w:space="0"/>
              <w:right w:val="single" w:color="000000" w:sz="8" w:space="0"/>
            </w:tcBorders>
            <w:shd w:val="clear" w:color="auto" w:fill="auto"/>
            <w:vAlign w:val="center"/>
          </w:tcPr>
          <w:p w14:paraId="7499222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vAlign w:val="center"/>
          </w:tcPr>
          <w:p w14:paraId="1A11DA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vAlign w:val="center"/>
          </w:tcPr>
          <w:p w14:paraId="363C53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FE05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7F18EFB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vAlign w:val="center"/>
          </w:tcPr>
          <w:p w14:paraId="1B2B31C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vAlign w:val="center"/>
          </w:tcPr>
          <w:p w14:paraId="63E62E0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0CD347E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vAlign w:val="center"/>
          </w:tcPr>
          <w:p w14:paraId="0D37091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vAlign w:val="center"/>
          </w:tcPr>
          <w:p w14:paraId="3967B8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8.34</w:t>
            </w:r>
          </w:p>
        </w:tc>
        <w:tc>
          <w:tcPr>
            <w:tcW w:w="666" w:type="dxa"/>
            <w:tcBorders>
              <w:top w:val="nil"/>
              <w:left w:val="nil"/>
              <w:bottom w:val="single" w:color="000000" w:sz="8" w:space="0"/>
              <w:right w:val="single" w:color="000000" w:sz="8" w:space="0"/>
            </w:tcBorders>
            <w:shd w:val="clear" w:color="auto" w:fill="auto"/>
            <w:vAlign w:val="center"/>
          </w:tcPr>
          <w:p w14:paraId="08A637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vAlign w:val="center"/>
          </w:tcPr>
          <w:p w14:paraId="5EEA43F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vAlign w:val="center"/>
          </w:tcPr>
          <w:p w14:paraId="661D59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49DC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4ECEFB6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vAlign w:val="center"/>
          </w:tcPr>
          <w:p w14:paraId="1A579F9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vAlign w:val="center"/>
          </w:tcPr>
          <w:p w14:paraId="16231E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261200B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vAlign w:val="center"/>
          </w:tcPr>
          <w:p w14:paraId="71F220B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vAlign w:val="center"/>
          </w:tcPr>
          <w:p w14:paraId="441DDA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14.41</w:t>
            </w:r>
          </w:p>
        </w:tc>
        <w:tc>
          <w:tcPr>
            <w:tcW w:w="666" w:type="dxa"/>
            <w:tcBorders>
              <w:top w:val="nil"/>
              <w:left w:val="nil"/>
              <w:bottom w:val="single" w:color="000000" w:sz="8" w:space="0"/>
              <w:right w:val="single" w:color="000000" w:sz="8" w:space="0"/>
            </w:tcBorders>
            <w:shd w:val="clear" w:color="auto" w:fill="auto"/>
            <w:vAlign w:val="center"/>
          </w:tcPr>
          <w:p w14:paraId="7A0FD3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vAlign w:val="center"/>
          </w:tcPr>
          <w:p w14:paraId="49C60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vAlign w:val="center"/>
          </w:tcPr>
          <w:p w14:paraId="51C82A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5E29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28165D1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vAlign w:val="center"/>
          </w:tcPr>
          <w:p w14:paraId="70F811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vAlign w:val="center"/>
          </w:tcPr>
          <w:p w14:paraId="123F905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0.60</w:t>
            </w:r>
          </w:p>
        </w:tc>
        <w:tc>
          <w:tcPr>
            <w:tcW w:w="666" w:type="dxa"/>
            <w:tcBorders>
              <w:top w:val="nil"/>
              <w:left w:val="nil"/>
              <w:bottom w:val="single" w:color="000000" w:sz="8" w:space="0"/>
              <w:right w:val="single" w:color="000000" w:sz="8" w:space="0"/>
            </w:tcBorders>
            <w:shd w:val="clear" w:color="auto" w:fill="auto"/>
            <w:vAlign w:val="center"/>
          </w:tcPr>
          <w:p w14:paraId="44E79F9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vAlign w:val="center"/>
          </w:tcPr>
          <w:p w14:paraId="5943847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vAlign w:val="center"/>
          </w:tcPr>
          <w:p w14:paraId="37DB10D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3.40</w:t>
            </w:r>
          </w:p>
        </w:tc>
        <w:tc>
          <w:tcPr>
            <w:tcW w:w="666" w:type="dxa"/>
            <w:tcBorders>
              <w:top w:val="nil"/>
              <w:left w:val="nil"/>
              <w:bottom w:val="single" w:color="000000" w:sz="8" w:space="0"/>
              <w:right w:val="single" w:color="000000" w:sz="8" w:space="0"/>
            </w:tcBorders>
            <w:shd w:val="clear" w:color="auto" w:fill="auto"/>
            <w:vAlign w:val="center"/>
          </w:tcPr>
          <w:p w14:paraId="6FA812C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vAlign w:val="center"/>
          </w:tcPr>
          <w:p w14:paraId="25BE5E5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vAlign w:val="center"/>
          </w:tcPr>
          <w:p w14:paraId="601209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4C71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26DCC1F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vAlign w:val="center"/>
          </w:tcPr>
          <w:p w14:paraId="50DB31F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vAlign w:val="center"/>
          </w:tcPr>
          <w:p w14:paraId="32CECA4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0EB4A01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vAlign w:val="center"/>
          </w:tcPr>
          <w:p w14:paraId="2B3A386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vAlign w:val="center"/>
          </w:tcPr>
          <w:p w14:paraId="4293331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14.75</w:t>
            </w:r>
          </w:p>
        </w:tc>
        <w:tc>
          <w:tcPr>
            <w:tcW w:w="666" w:type="dxa"/>
            <w:tcBorders>
              <w:top w:val="nil"/>
              <w:left w:val="nil"/>
              <w:bottom w:val="single" w:color="000000" w:sz="8" w:space="0"/>
              <w:right w:val="single" w:color="000000" w:sz="8" w:space="0"/>
            </w:tcBorders>
            <w:shd w:val="clear" w:color="auto" w:fill="auto"/>
            <w:vAlign w:val="center"/>
          </w:tcPr>
          <w:p w14:paraId="2A9AAA5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vAlign w:val="center"/>
          </w:tcPr>
          <w:p w14:paraId="05BD0AD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vAlign w:val="center"/>
          </w:tcPr>
          <w:p w14:paraId="3C80FC0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A38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32897D8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vAlign w:val="center"/>
          </w:tcPr>
          <w:p w14:paraId="50771E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vAlign w:val="center"/>
          </w:tcPr>
          <w:p w14:paraId="787035C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1ED4BF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vAlign w:val="center"/>
          </w:tcPr>
          <w:p w14:paraId="46417E4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vAlign w:val="center"/>
          </w:tcPr>
          <w:p w14:paraId="62D03C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48199E8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vAlign w:val="center"/>
          </w:tcPr>
          <w:p w14:paraId="680F3C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vAlign w:val="center"/>
          </w:tcPr>
          <w:p w14:paraId="22F18C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351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039C0BF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vAlign w:val="center"/>
          </w:tcPr>
          <w:p w14:paraId="24245C5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vAlign w:val="center"/>
          </w:tcPr>
          <w:p w14:paraId="65FAFC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vAlign w:val="center"/>
          </w:tcPr>
          <w:p w14:paraId="7C08D26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vAlign w:val="center"/>
          </w:tcPr>
          <w:p w14:paraId="13BF01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vAlign w:val="center"/>
          </w:tcPr>
          <w:p w14:paraId="09EF26C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1.53</w:t>
            </w:r>
          </w:p>
        </w:tc>
        <w:tc>
          <w:tcPr>
            <w:tcW w:w="666" w:type="dxa"/>
            <w:tcBorders>
              <w:top w:val="nil"/>
              <w:left w:val="nil"/>
              <w:bottom w:val="single" w:color="000000" w:sz="8" w:space="0"/>
              <w:right w:val="single" w:color="000000" w:sz="8" w:space="0"/>
            </w:tcBorders>
            <w:shd w:val="clear" w:color="auto" w:fill="auto"/>
            <w:vAlign w:val="center"/>
          </w:tcPr>
          <w:p w14:paraId="2E7127E9">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vAlign w:val="center"/>
          </w:tcPr>
          <w:p w14:paraId="02B59D0B">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vAlign w:val="center"/>
          </w:tcPr>
          <w:p w14:paraId="02FC2C48">
            <w:pPr>
              <w:snapToGrid w:val="0"/>
              <w:jc w:val="right"/>
              <w:rPr>
                <w:rFonts w:hint="default" w:ascii="Times New Roman" w:hAnsi="Times New Roman" w:eastAsia="宋体" w:cs="Times New Roman"/>
                <w:i w:val="0"/>
                <w:iCs w:val="0"/>
                <w:color w:val="000000"/>
                <w:sz w:val="18"/>
                <w:szCs w:val="18"/>
                <w:u w:val="none"/>
              </w:rPr>
            </w:pPr>
          </w:p>
        </w:tc>
      </w:tr>
      <w:tr w14:paraId="6F7E3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vAlign w:val="center"/>
          </w:tcPr>
          <w:p w14:paraId="5C475E7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vAlign w:val="center"/>
          </w:tcPr>
          <w:p w14:paraId="05BEA2E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2,846.88</w:t>
            </w:r>
          </w:p>
        </w:tc>
        <w:tc>
          <w:tcPr>
            <w:tcW w:w="5811" w:type="dxa"/>
            <w:gridSpan w:val="6"/>
            <w:tcBorders>
              <w:top w:val="nil"/>
              <w:left w:val="nil"/>
              <w:bottom w:val="single" w:color="000000" w:sz="8" w:space="0"/>
              <w:right w:val="single" w:color="000000" w:sz="8" w:space="0"/>
            </w:tcBorders>
            <w:shd w:val="clear" w:color="auto" w:fill="auto"/>
            <w:vAlign w:val="center"/>
          </w:tcPr>
          <w:p w14:paraId="5E1D655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vAlign w:val="center"/>
          </w:tcPr>
          <w:p w14:paraId="6686930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107.44</w:t>
            </w:r>
          </w:p>
        </w:tc>
      </w:tr>
      <w:tr w14:paraId="3EE15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vAlign w:val="center"/>
          </w:tcPr>
          <w:p w14:paraId="2DCDA0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50BC70FD">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E35589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0480" w:type="dxa"/>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36835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0480" w:type="dxa"/>
            <w:gridSpan w:val="9"/>
            <w:tcBorders>
              <w:top w:val="nil"/>
              <w:left w:val="nil"/>
              <w:bottom w:val="nil"/>
              <w:right w:val="nil"/>
            </w:tcBorders>
            <w:vAlign w:val="bottom"/>
          </w:tcPr>
          <w:p w14:paraId="2F5255FC">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E8E7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480" w:type="dxa"/>
            <w:gridSpan w:val="9"/>
            <w:tcBorders>
              <w:top w:val="nil"/>
              <w:left w:val="nil"/>
              <w:bottom w:val="nil"/>
              <w:right w:val="nil"/>
            </w:tcBorders>
            <w:vAlign w:val="bottom"/>
          </w:tcPr>
          <w:p w14:paraId="4FA3DD10">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348E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040" w:type="dxa"/>
            <w:gridSpan w:val="3"/>
            <w:tcBorders>
              <w:top w:val="nil"/>
              <w:left w:val="nil"/>
              <w:bottom w:val="single" w:color="000000" w:themeColor="text1" w:sz="8" w:space="0"/>
              <w:right w:val="nil"/>
            </w:tcBorders>
            <w:vAlign w:val="bottom"/>
          </w:tcPr>
          <w:p w14:paraId="7839698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部门（单位）：正定县文化广电体育和旅游局（汇总）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2552" w:type="dxa"/>
            <w:gridSpan w:val="3"/>
            <w:tcBorders>
              <w:top w:val="nil"/>
              <w:left w:val="nil"/>
              <w:bottom w:val="single" w:color="000000" w:themeColor="text1" w:sz="8" w:space="0"/>
              <w:right w:val="nil"/>
            </w:tcBorders>
            <w:vAlign w:val="bottom"/>
          </w:tcPr>
          <w:p w14:paraId="71C18607">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888" w:type="dxa"/>
            <w:gridSpan w:val="3"/>
            <w:tcBorders>
              <w:top w:val="nil"/>
              <w:left w:val="nil"/>
              <w:bottom w:val="single" w:color="000000" w:themeColor="text1" w:sz="8" w:space="0"/>
              <w:right w:val="nil"/>
            </w:tcBorders>
            <w:vAlign w:val="bottom"/>
          </w:tcPr>
          <w:p w14:paraId="72807AD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5CD8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2105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30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C8C2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C971C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337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5A7C40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2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E0C74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3E0D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18A6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47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FD649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8517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94F4B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1AFCAA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4AC6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4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CE4C64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B4229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FCA6D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4DDE6E7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456AF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9408B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C902F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027820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8174E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6F941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16D10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E1433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11DCD1">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63680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63A169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610E2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5755D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E63D2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3948F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2EA5D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CED4BF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55F9DA1">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7950D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0338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95206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FD6494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46523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F37DE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5362A0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2DD65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116B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9B95A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BEB11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AE886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2,566.31</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C8C8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2,566.31</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49ECB8">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FC07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2,566.31</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833755">
            <w:pPr>
              <w:jc w:val="right"/>
              <w:rPr>
                <w:rFonts w:hint="default" w:ascii="Times New Roman" w:hAnsi="Times New Roman" w:eastAsia="宋体" w:cs="Times New Roman"/>
                <w:i w:val="0"/>
                <w:iCs w:val="0"/>
                <w:color w:val="000000"/>
                <w:sz w:val="20"/>
                <w:szCs w:val="20"/>
                <w:highlight w:val="none"/>
                <w:u w:val="none"/>
              </w:rPr>
            </w:pPr>
          </w:p>
        </w:tc>
      </w:tr>
      <w:tr w14:paraId="736EE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9F520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200B35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13FBCB">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6D7CD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38.31</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FCE17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38.31</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66F074">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0213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38.31</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ADA259">
            <w:pPr>
              <w:jc w:val="right"/>
              <w:rPr>
                <w:rFonts w:hint="default" w:ascii="Times New Roman" w:hAnsi="Times New Roman" w:eastAsia="宋体" w:cs="Times New Roman"/>
                <w:i w:val="0"/>
                <w:iCs w:val="0"/>
                <w:color w:val="000000"/>
                <w:sz w:val="20"/>
                <w:szCs w:val="20"/>
                <w:highlight w:val="none"/>
                <w:u w:val="none"/>
              </w:rPr>
            </w:pPr>
          </w:p>
        </w:tc>
      </w:tr>
      <w:tr w14:paraId="35AA0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906AD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20709</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F964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旅游发展基金支出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0ECD11">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B89CD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38.31</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5855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38.31</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1CF88E">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3F5FD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38.31</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1FFE32">
            <w:pPr>
              <w:jc w:val="right"/>
              <w:rPr>
                <w:rFonts w:hint="default" w:ascii="Times New Roman" w:hAnsi="Times New Roman" w:eastAsia="宋体" w:cs="Times New Roman"/>
                <w:i w:val="0"/>
                <w:iCs w:val="0"/>
                <w:color w:val="000000"/>
                <w:sz w:val="20"/>
                <w:szCs w:val="20"/>
                <w:highlight w:val="none"/>
                <w:u w:val="none"/>
              </w:rPr>
            </w:pPr>
          </w:p>
        </w:tc>
      </w:tr>
      <w:tr w14:paraId="12C9C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470C8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2070904</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457A4E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地方旅游开发项目补助</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C4743F">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4A503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38.31</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53D71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38.31</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B665E9">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9CBA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38.31</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0AA394">
            <w:pPr>
              <w:jc w:val="right"/>
              <w:rPr>
                <w:rFonts w:hint="default" w:ascii="Times New Roman" w:hAnsi="Times New Roman" w:eastAsia="宋体" w:cs="Times New Roman"/>
                <w:i w:val="0"/>
                <w:iCs w:val="0"/>
                <w:color w:val="000000"/>
                <w:sz w:val="20"/>
                <w:szCs w:val="20"/>
                <w:highlight w:val="none"/>
                <w:u w:val="none"/>
              </w:rPr>
            </w:pPr>
          </w:p>
        </w:tc>
      </w:tr>
      <w:tr w14:paraId="21471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E278E7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D0C6D3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B206B04">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E05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233.66</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7B5F6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233.66</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8778AA2">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73251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233.66</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AE8444">
            <w:pPr>
              <w:jc w:val="right"/>
              <w:rPr>
                <w:rFonts w:hint="default" w:ascii="Times New Roman" w:hAnsi="Times New Roman" w:eastAsia="宋体" w:cs="Times New Roman"/>
                <w:i w:val="0"/>
                <w:iCs w:val="0"/>
                <w:color w:val="000000"/>
                <w:sz w:val="20"/>
                <w:szCs w:val="20"/>
                <w:highlight w:val="none"/>
                <w:u w:val="none"/>
              </w:rPr>
            </w:pPr>
          </w:p>
        </w:tc>
      </w:tr>
      <w:tr w14:paraId="68F4F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14DCC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453BF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0691ED9">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066BE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233.66</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9138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233.66</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8350315">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0EB3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233.66</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C5B5AE">
            <w:pPr>
              <w:jc w:val="right"/>
              <w:rPr>
                <w:rFonts w:hint="default" w:ascii="Times New Roman" w:hAnsi="Times New Roman" w:eastAsia="宋体" w:cs="Times New Roman"/>
                <w:i w:val="0"/>
                <w:iCs w:val="0"/>
                <w:color w:val="000000"/>
                <w:sz w:val="20"/>
                <w:szCs w:val="20"/>
                <w:highlight w:val="none"/>
                <w:u w:val="none"/>
              </w:rPr>
            </w:pPr>
          </w:p>
        </w:tc>
      </w:tr>
      <w:tr w14:paraId="6BC96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5459CB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2120803</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61180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城市建设支出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32DED4">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CD4CA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233.66</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A4AE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233.66</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3289257">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FF7E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233.66</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548D5F4">
            <w:pPr>
              <w:jc w:val="right"/>
              <w:rPr>
                <w:rFonts w:hint="default" w:ascii="Times New Roman" w:hAnsi="Times New Roman" w:eastAsia="宋体" w:cs="Times New Roman"/>
                <w:i w:val="0"/>
                <w:iCs w:val="0"/>
                <w:color w:val="000000"/>
                <w:sz w:val="20"/>
                <w:szCs w:val="20"/>
                <w:highlight w:val="none"/>
                <w:u w:val="none"/>
              </w:rPr>
            </w:pPr>
          </w:p>
        </w:tc>
      </w:tr>
      <w:tr w14:paraId="5341F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BB3CCC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710AB0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7B1ACA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DAF0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2,294.34</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87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2,294.34</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1F9312">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0BAFB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2,294.34</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43210E">
            <w:pPr>
              <w:jc w:val="right"/>
              <w:rPr>
                <w:rFonts w:hint="default" w:ascii="Times New Roman" w:hAnsi="Times New Roman" w:eastAsia="宋体" w:cs="Times New Roman"/>
                <w:i w:val="0"/>
                <w:iCs w:val="0"/>
                <w:color w:val="000000"/>
                <w:sz w:val="20"/>
                <w:szCs w:val="20"/>
                <w:highlight w:val="none"/>
                <w:u w:val="none"/>
              </w:rPr>
            </w:pPr>
          </w:p>
        </w:tc>
      </w:tr>
      <w:tr w14:paraId="4F29B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C1175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1AB8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8FD2DC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8324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2,186.56</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7785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2,186.56</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CAD1FE7">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E57B9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2,186.56</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65FF35">
            <w:pPr>
              <w:jc w:val="right"/>
              <w:rPr>
                <w:rFonts w:hint="default" w:ascii="Times New Roman" w:hAnsi="Times New Roman" w:eastAsia="宋体" w:cs="Times New Roman"/>
                <w:i w:val="0"/>
                <w:iCs w:val="0"/>
                <w:color w:val="000000"/>
                <w:sz w:val="20"/>
                <w:szCs w:val="20"/>
                <w:highlight w:val="none"/>
                <w:u w:val="none"/>
              </w:rPr>
            </w:pPr>
          </w:p>
        </w:tc>
      </w:tr>
      <w:tr w14:paraId="0DC71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942F7A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31B2C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383367">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D70E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2,186.56</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A53C4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2,186.56</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A7F8A1">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83915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2,186.56</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04450F">
            <w:pPr>
              <w:jc w:val="right"/>
              <w:rPr>
                <w:rFonts w:hint="default" w:ascii="Times New Roman" w:hAnsi="Times New Roman" w:eastAsia="宋体" w:cs="Times New Roman"/>
                <w:i w:val="0"/>
                <w:iCs w:val="0"/>
                <w:color w:val="000000"/>
                <w:sz w:val="20"/>
                <w:szCs w:val="20"/>
                <w:highlight w:val="none"/>
                <w:u w:val="none"/>
              </w:rPr>
            </w:pPr>
          </w:p>
        </w:tc>
      </w:tr>
      <w:tr w14:paraId="0C166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A24F7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4CBE1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彩票公益金安排的支出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848C9E5">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90B2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107.78</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42502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107.78</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B32E91D">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97CD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107.78</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11C9D9F">
            <w:pPr>
              <w:jc w:val="right"/>
              <w:rPr>
                <w:rFonts w:hint="default" w:ascii="Times New Roman" w:hAnsi="Times New Roman" w:eastAsia="宋体" w:cs="Times New Roman"/>
                <w:i w:val="0"/>
                <w:iCs w:val="0"/>
                <w:color w:val="000000"/>
                <w:sz w:val="20"/>
                <w:szCs w:val="20"/>
                <w:highlight w:val="none"/>
                <w:u w:val="none"/>
              </w:rPr>
            </w:pPr>
          </w:p>
        </w:tc>
      </w:tr>
      <w:tr w14:paraId="76E34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6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E5C374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2296003</w:t>
            </w:r>
          </w:p>
        </w:tc>
        <w:tc>
          <w:tcPr>
            <w:tcW w:w="147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8BF61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用于体育事业的彩票公益金支出</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C5FC648">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9B2B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107.78</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AA371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107.78</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96BE0AB">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185B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107.78</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EBACAAC">
            <w:pPr>
              <w:jc w:val="right"/>
              <w:rPr>
                <w:rFonts w:hint="default" w:ascii="Times New Roman" w:hAnsi="Times New Roman" w:eastAsia="宋体" w:cs="Times New Roman"/>
                <w:i w:val="0"/>
                <w:iCs w:val="0"/>
                <w:color w:val="000000"/>
                <w:sz w:val="20"/>
                <w:szCs w:val="20"/>
                <w:highlight w:val="none"/>
                <w:u w:val="none"/>
              </w:rPr>
            </w:pPr>
          </w:p>
        </w:tc>
      </w:tr>
      <w:tr w14:paraId="46F8E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480" w:type="dxa"/>
            <w:gridSpan w:val="9"/>
            <w:tcBorders>
              <w:top w:val="single" w:color="000000" w:themeColor="text1" w:sz="8" w:space="0"/>
              <w:left w:val="nil"/>
              <w:bottom w:val="nil"/>
              <w:right w:val="nil"/>
            </w:tcBorders>
            <w:vAlign w:val="center"/>
          </w:tcPr>
          <w:p w14:paraId="6B9F203D">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44365D27">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CAD34D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428" w:type="dxa"/>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31A7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9428" w:type="dxa"/>
            <w:gridSpan w:val="9"/>
            <w:tcBorders>
              <w:top w:val="nil"/>
              <w:left w:val="nil"/>
              <w:bottom w:val="nil"/>
              <w:right w:val="nil"/>
            </w:tcBorders>
            <w:vAlign w:val="bottom"/>
          </w:tcPr>
          <w:p w14:paraId="7CDF2F67">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1FAEA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8" w:type="dxa"/>
            <w:gridSpan w:val="9"/>
            <w:tcBorders>
              <w:top w:val="nil"/>
              <w:left w:val="nil"/>
              <w:bottom w:val="nil"/>
              <w:right w:val="nil"/>
            </w:tcBorders>
            <w:vAlign w:val="bottom"/>
          </w:tcPr>
          <w:p w14:paraId="6F9CA760">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6F46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724" w:type="dxa"/>
            <w:gridSpan w:val="2"/>
            <w:tcBorders>
              <w:top w:val="nil"/>
              <w:left w:val="nil"/>
              <w:bottom w:val="single" w:color="000000" w:themeColor="text1" w:sz="8" w:space="0"/>
              <w:right w:val="nil"/>
            </w:tcBorders>
            <w:vAlign w:val="bottom"/>
          </w:tcPr>
          <w:p w14:paraId="36CF3D4A">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部门（单位）：正定县文化广电体育和旅游局（汇总）</w:t>
            </w:r>
          </w:p>
        </w:tc>
        <w:tc>
          <w:tcPr>
            <w:tcW w:w="2680" w:type="dxa"/>
            <w:gridSpan w:val="4"/>
            <w:tcBorders>
              <w:top w:val="nil"/>
              <w:left w:val="nil"/>
              <w:bottom w:val="single" w:color="000000" w:themeColor="text1" w:sz="8" w:space="0"/>
              <w:right w:val="nil"/>
            </w:tcBorders>
            <w:vAlign w:val="bottom"/>
          </w:tcPr>
          <w:p w14:paraId="39C4D83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024" w:type="dxa"/>
            <w:gridSpan w:val="3"/>
            <w:tcBorders>
              <w:top w:val="nil"/>
              <w:left w:val="nil"/>
              <w:bottom w:val="single" w:color="000000" w:themeColor="text1" w:sz="8" w:space="0"/>
              <w:right w:val="nil"/>
            </w:tcBorders>
            <w:vAlign w:val="bottom"/>
          </w:tcPr>
          <w:p w14:paraId="35FB2CEB">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AE9B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20"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77170C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4408" w:type="dxa"/>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3077F6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79553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2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4EE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408" w:type="dxa"/>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ED6B8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4772E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9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14193D0">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02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F2E6ADA">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133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2F2977A">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1338"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E80494A">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1733" w:type="dxa"/>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53D234E7">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3D0B9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3DD90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2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FA8AB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6D7079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8"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728E6F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33" w:type="dxa"/>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10317D20">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540D9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D2B7F4">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DDB4CE1">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DB394D4">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7F29A57B">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63F2A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FC26645">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BB821F6">
            <w:pPr>
              <w:jc w:val="right"/>
              <w:rPr>
                <w:rFonts w:hint="default" w:ascii="Times New Roman" w:hAnsi="Times New Roman" w:eastAsia="宋体" w:cs="Times New Roman"/>
                <w:i w:val="0"/>
                <w:iCs w:val="0"/>
                <w:color w:val="000000"/>
                <w:sz w:val="20"/>
                <w:szCs w:val="20"/>
                <w:highlight w:val="none"/>
                <w:u w:val="none"/>
              </w:rPr>
            </w:pP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D479C3">
            <w:pPr>
              <w:jc w:val="right"/>
              <w:rPr>
                <w:rFonts w:hint="default" w:ascii="Times New Roman" w:hAnsi="Times New Roman" w:eastAsia="宋体" w:cs="Times New Roman"/>
                <w:i w:val="0"/>
                <w:iCs w:val="0"/>
                <w:color w:val="000000"/>
                <w:sz w:val="20"/>
                <w:szCs w:val="20"/>
                <w:highlight w:val="none"/>
                <w:u w:val="none"/>
              </w:rPr>
            </w:pP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vAlign w:val="center"/>
          </w:tcPr>
          <w:p w14:paraId="76D44A5C">
            <w:pPr>
              <w:jc w:val="right"/>
              <w:rPr>
                <w:rFonts w:hint="default" w:ascii="Times New Roman" w:hAnsi="Times New Roman" w:eastAsia="宋体" w:cs="Times New Roman"/>
                <w:i w:val="0"/>
                <w:iCs w:val="0"/>
                <w:color w:val="000000"/>
                <w:sz w:val="20"/>
                <w:szCs w:val="20"/>
                <w:highlight w:val="none"/>
                <w:u w:val="none"/>
              </w:rPr>
            </w:pPr>
          </w:p>
        </w:tc>
      </w:tr>
      <w:tr w14:paraId="1EFD6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428" w:type="dxa"/>
            <w:gridSpan w:val="9"/>
            <w:tcBorders>
              <w:top w:val="single" w:color="000000" w:themeColor="text1" w:sz="8" w:space="0"/>
              <w:left w:val="nil"/>
              <w:bottom w:val="nil"/>
              <w:right w:val="nil"/>
            </w:tcBorders>
            <w:vAlign w:val="center"/>
          </w:tcPr>
          <w:p w14:paraId="2B70BADC">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42A87869">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B5C21BB">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115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093FC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1596" w:type="dxa"/>
            <w:gridSpan w:val="14"/>
            <w:tcBorders>
              <w:top w:val="nil"/>
              <w:left w:val="nil"/>
              <w:bottom w:val="nil"/>
              <w:right w:val="nil"/>
            </w:tcBorders>
            <w:vAlign w:val="bottom"/>
          </w:tcPr>
          <w:p w14:paraId="309AAA5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3D2A4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1596" w:type="dxa"/>
            <w:gridSpan w:val="14"/>
            <w:tcBorders>
              <w:top w:val="nil"/>
              <w:left w:val="nil"/>
              <w:bottom w:val="nil"/>
              <w:right w:val="nil"/>
            </w:tcBorders>
            <w:vAlign w:val="bottom"/>
          </w:tcPr>
          <w:p w14:paraId="4B0A74FA">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BCAD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4492" w:type="dxa"/>
            <w:gridSpan w:val="5"/>
            <w:tcBorders>
              <w:top w:val="nil"/>
              <w:left w:val="nil"/>
              <w:bottom w:val="single" w:color="000000" w:themeColor="text1" w:sz="8" w:space="0"/>
              <w:right w:val="nil"/>
            </w:tcBorders>
            <w:vAlign w:val="bottom"/>
          </w:tcPr>
          <w:p w14:paraId="697DCEF9">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部门（单位）：正定县文化广电体育和旅游局（汇总）</w:t>
            </w:r>
          </w:p>
        </w:tc>
        <w:tc>
          <w:tcPr>
            <w:tcW w:w="2166" w:type="dxa"/>
            <w:gridSpan w:val="3"/>
            <w:tcBorders>
              <w:top w:val="nil"/>
              <w:left w:val="nil"/>
              <w:bottom w:val="single" w:color="000000" w:themeColor="text1" w:sz="8" w:space="0"/>
              <w:right w:val="nil"/>
            </w:tcBorders>
            <w:vAlign w:val="bottom"/>
          </w:tcPr>
          <w:p w14:paraId="64C61BB8">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4938" w:type="dxa"/>
            <w:gridSpan w:val="6"/>
            <w:tcBorders>
              <w:top w:val="nil"/>
              <w:left w:val="nil"/>
              <w:bottom w:val="single" w:color="000000" w:themeColor="text1" w:sz="8" w:space="0"/>
              <w:right w:val="nil"/>
            </w:tcBorders>
            <w:vAlign w:val="bottom"/>
          </w:tcPr>
          <w:p w14:paraId="1B632F9F">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0F78C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81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CFE5D5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578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20D7CA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186D2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F2E988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2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EC2E5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82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8DE1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77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8EEF12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85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2D236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13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87BE7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61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E66835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0C8E1E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43247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2207EB5">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2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A6E2DBB">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D7A46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28717D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BEDD9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77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EAB8D54">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9D426A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1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224CBF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D0B383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4977C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43CF9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A90EF77">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351D5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BC4940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90069D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4229AC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6D0DD0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5BDA6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18714E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1671C0A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DCEA4A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5C1254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3BE163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53E6BE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24604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62585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43DEBE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10.72</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F84B971">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6.16</w:t>
            </w: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AABF572">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4.56</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C8F3FB9">
            <w:pPr>
              <w:jc w:val="right"/>
              <w:rPr>
                <w:rFonts w:hint="default" w:ascii="Times New Roman" w:hAnsi="Times New Roman" w:eastAsia="方正仿宋_GB2312" w:cs="Times New Roman"/>
                <w:i w:val="0"/>
                <w:iCs w:val="0"/>
                <w:color w:val="000000"/>
                <w:sz w:val="18"/>
                <w:szCs w:val="18"/>
                <w:highlight w:val="none"/>
                <w:u w:val="none"/>
              </w:rPr>
            </w:pP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21A33F7">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4.56</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29FC562F">
            <w:pPr>
              <w:jc w:val="right"/>
              <w:rPr>
                <w:rFonts w:hint="default" w:ascii="Times New Roman" w:hAnsi="Times New Roman" w:eastAsia="方正仿宋_GB2312" w:cs="Times New Roman"/>
                <w:i w:val="0"/>
                <w:iCs w:val="0"/>
                <w:color w:val="000000"/>
                <w:sz w:val="18"/>
                <w:szCs w:val="18"/>
                <w:highlight w:val="none"/>
                <w:u w:val="none"/>
              </w:rPr>
            </w:pP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41B11197">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7.96</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612D194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4.56</w:t>
            </w: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70DE241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3.40</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15F8241">
            <w:pPr>
              <w:jc w:val="right"/>
              <w:rPr>
                <w:rFonts w:hint="default" w:ascii="Times New Roman" w:hAnsi="Times New Roman" w:eastAsia="方正仿宋_GB2312" w:cs="Times New Roman"/>
                <w:i w:val="0"/>
                <w:iCs w:val="0"/>
                <w:color w:val="000000"/>
                <w:sz w:val="18"/>
                <w:szCs w:val="18"/>
                <w:highlight w:val="none"/>
                <w:u w:val="none"/>
              </w:rPr>
            </w:pP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062B19AB">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3.40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14:paraId="346051C1">
            <w:pPr>
              <w:jc w:val="right"/>
              <w:rPr>
                <w:rFonts w:hint="default" w:ascii="Times New Roman" w:hAnsi="Times New Roman" w:eastAsia="方正仿宋_GB2312" w:cs="Times New Roman"/>
                <w:i w:val="0"/>
                <w:iCs w:val="0"/>
                <w:color w:val="000000"/>
                <w:sz w:val="18"/>
                <w:szCs w:val="18"/>
                <w:highlight w:val="none"/>
                <w:u w:val="none"/>
              </w:rPr>
            </w:pPr>
          </w:p>
        </w:tc>
      </w:tr>
      <w:tr w14:paraId="5036E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1596" w:type="dxa"/>
            <w:gridSpan w:val="14"/>
            <w:tcBorders>
              <w:top w:val="single" w:color="000000" w:themeColor="text1" w:sz="8" w:space="0"/>
              <w:left w:val="nil"/>
              <w:bottom w:val="nil"/>
              <w:right w:val="nil"/>
            </w:tcBorders>
            <w:vAlign w:val="center"/>
          </w:tcPr>
          <w:p w14:paraId="19794460">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C7AE2DA">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D5E2921">
      <w:pPr>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仿宋_GB2312" w:hAnsi="宋体" w:eastAsia="仿宋_GB2312"/>
          <w:b/>
          <w:color w:val="auto"/>
          <w:kern w:val="0"/>
          <w:sz w:val="32"/>
          <w:szCs w:val="32"/>
          <w:highlight w:val="none"/>
        </w:rPr>
        <w:br w:type="page"/>
      </w:r>
    </w:p>
    <w:p w14:paraId="1578D4A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EF717F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5396E2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B4851E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750B4B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ADAE49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5DF2659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E31996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3BEB4E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488EE7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E07963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F36A11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1024CF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8DFFF6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96FFD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2ED7F5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6705EF4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7D5DC5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本部门2025年度收、支总计（含结转和结余）均为11,186.59万元。与2024年度决算相比，收支各增加2,815.42万元，增长33.6%，主要原因是</w:t>
      </w:r>
      <w:r>
        <w:rPr>
          <w:rFonts w:hint="eastAsia" w:ascii="Times New Roman" w:eastAsia="仿宋_GB2312"/>
          <w:b w:val="0"/>
          <w:color w:val="FF0000"/>
          <w:sz w:val="32"/>
          <w:szCs w:val="32"/>
          <w:lang w:eastAsia="zh-CN"/>
        </w:rPr>
        <w:t>专项项目收支增加</w:t>
      </w:r>
      <w:r>
        <w:rPr>
          <w:rFonts w:ascii="Times New Roman" w:eastAsia="仿宋_GB2312"/>
          <w:b w:val="0"/>
          <w:sz w:val="32"/>
          <w:szCs w:val="32"/>
        </w:rPr>
        <w:t>。</w:t>
      </w:r>
    </w:p>
    <w:p w14:paraId="30CD9EB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29A6F07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7B6DEC0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11,108.15万元，其中：财政拨款收入7,277.27万元，占65.5%；上级补助收入0.00万元，占0.0%；事业收入3,611.13万元，占32.5%；经营收入219.75万元，占2.0%；附属单位上缴收入0.00万元，占0.0%；其他收入0.00万元，占0.0%。</w:t>
      </w:r>
    </w:p>
    <w:p w14:paraId="15F7D430">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9081C5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7B05C2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本部门2025年度本年支出合计11,115.09万元，其中：基本支出5,490.47万元，占49.4%；项目支出5,476.38万元，占49.3%；经营支出148.25万元，占1.3%；上缴上级支出0.00万元，占0.0%；对附属单位补助支出0.00万元，占0.0%。</w:t>
      </w:r>
    </w:p>
    <w:p w14:paraId="1BED6876">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256D4B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597E2C5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7929FBA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本部门2025年度财政拨款收、支总计（含结转和结余）均为7,277.27万元。与2024年度相比，财政拨款收支各增加3,392.25万元，增长87.3%，主要原因是</w:t>
      </w:r>
      <w:r>
        <w:rPr>
          <w:rFonts w:hint="eastAsia" w:ascii="Times New Roman" w:eastAsia="仿宋_GB2312"/>
          <w:b w:val="0"/>
          <w:color w:val="FF0000"/>
          <w:sz w:val="32"/>
          <w:szCs w:val="32"/>
          <w:lang w:eastAsia="zh-CN"/>
        </w:rPr>
        <w:t>专项项目收支增加</w:t>
      </w:r>
      <w:r>
        <w:rPr>
          <w:rFonts w:ascii="Times New Roman" w:eastAsia="仿宋_GB2312"/>
          <w:b w:val="0"/>
          <w:sz w:val="32"/>
          <w:szCs w:val="32"/>
        </w:rPr>
        <w:t>。</w:t>
      </w:r>
    </w:p>
    <w:p w14:paraId="426D9EC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本部门2025年度财政拨款本年收入7,277.27万元,比上年增加3,392.25万元，增长87.3%，主要原因是</w:t>
      </w:r>
      <w:r>
        <w:rPr>
          <w:rFonts w:hint="eastAsia" w:ascii="Times New Roman" w:eastAsia="仿宋_GB2312"/>
          <w:b w:val="0"/>
          <w:color w:val="FF0000"/>
          <w:sz w:val="32"/>
          <w:szCs w:val="32"/>
          <w:lang w:eastAsia="zh-CN"/>
        </w:rPr>
        <w:t>专项项目增加</w:t>
      </w:r>
      <w:r>
        <w:rPr>
          <w:rFonts w:ascii="Times New Roman" w:eastAsia="仿宋_GB2312"/>
          <w:b w:val="0"/>
          <w:sz w:val="32"/>
          <w:szCs w:val="32"/>
        </w:rPr>
        <w:t>；本年支出7,277.27万元，比上年增加3,392.25万元，增长87.3%，主要原因是</w:t>
      </w:r>
      <w:r>
        <w:rPr>
          <w:rFonts w:hint="eastAsia" w:ascii="Times New Roman" w:eastAsia="仿宋_GB2312"/>
          <w:b w:val="0"/>
          <w:color w:val="FF0000"/>
          <w:sz w:val="32"/>
          <w:szCs w:val="32"/>
          <w:lang w:eastAsia="zh-CN"/>
        </w:rPr>
        <w:t>专项项目增加</w:t>
      </w:r>
      <w:r>
        <w:rPr>
          <w:rFonts w:ascii="Times New Roman" w:eastAsia="仿宋_GB2312"/>
          <w:b w:val="0"/>
          <w:sz w:val="32"/>
          <w:szCs w:val="32"/>
        </w:rPr>
        <w:t>。具体情况如下：</w:t>
      </w:r>
    </w:p>
    <w:p w14:paraId="6B094A3F">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一般公共预算财政拨款本年收入4,710.96万元,比上年增加827.94万元，增长21.3%，主要原因是</w:t>
      </w:r>
      <w:r>
        <w:rPr>
          <w:rFonts w:hint="eastAsia" w:ascii="Times New Roman" w:eastAsia="仿宋_GB2312"/>
          <w:b w:val="0"/>
          <w:color w:val="FF0000"/>
          <w:sz w:val="32"/>
          <w:szCs w:val="32"/>
          <w:lang w:eastAsia="zh-CN"/>
        </w:rPr>
        <w:t>专项项目增加</w:t>
      </w:r>
      <w:r>
        <w:rPr>
          <w:rFonts w:ascii="Times New Roman" w:eastAsia="仿宋_GB2312"/>
          <w:b w:val="0"/>
          <w:sz w:val="32"/>
          <w:szCs w:val="32"/>
        </w:rPr>
        <w:t>；本年支出4,710.96万元，比上年增加827.94万元，增长21.3%，主要原因是</w:t>
      </w:r>
      <w:r>
        <w:rPr>
          <w:rFonts w:hint="eastAsia" w:ascii="Times New Roman" w:eastAsia="仿宋_GB2312"/>
          <w:b w:val="0"/>
          <w:color w:val="FF0000"/>
          <w:sz w:val="32"/>
          <w:szCs w:val="32"/>
          <w:lang w:eastAsia="zh-CN"/>
        </w:rPr>
        <w:t>专项项目增加</w:t>
      </w:r>
      <w:r>
        <w:rPr>
          <w:rFonts w:ascii="Times New Roman" w:eastAsia="仿宋_GB2312"/>
          <w:b w:val="0"/>
          <w:sz w:val="32"/>
          <w:szCs w:val="32"/>
        </w:rPr>
        <w:t>。</w:t>
      </w:r>
    </w:p>
    <w:p w14:paraId="1F7EAC7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政府性基金预算财政拨款本年收入2,566.31万元，比上年增加2,564.31万元，增长128,215.5%，主要原因是</w:t>
      </w:r>
      <w:r>
        <w:rPr>
          <w:rFonts w:hint="eastAsia" w:ascii="Times New Roman" w:eastAsia="仿宋_GB2312"/>
          <w:b w:val="0"/>
          <w:color w:val="FF0000"/>
          <w:sz w:val="32"/>
          <w:szCs w:val="32"/>
          <w:lang w:eastAsia="zh-CN"/>
        </w:rPr>
        <w:t>增加了正定县全民健身活动中心建设项目、体彩公益金等基金类专项项目收入</w:t>
      </w:r>
      <w:r>
        <w:rPr>
          <w:rFonts w:ascii="Times New Roman" w:eastAsia="仿宋_GB2312"/>
          <w:b w:val="0"/>
          <w:sz w:val="32"/>
          <w:szCs w:val="32"/>
        </w:rPr>
        <w:t>；本年支出2,566.31万元，比上年增加2,564.31万元，增长128,215.5%，主要原因是</w:t>
      </w:r>
      <w:r>
        <w:rPr>
          <w:rFonts w:hint="eastAsia" w:ascii="Times New Roman" w:eastAsia="仿宋_GB2312"/>
          <w:b w:val="0"/>
          <w:color w:val="FF0000"/>
          <w:sz w:val="32"/>
          <w:szCs w:val="32"/>
          <w:lang w:eastAsia="zh-CN"/>
        </w:rPr>
        <w:t>增加了正定县全民健身活动中心建设项目、体彩公益金等基金类专项项目支出</w:t>
      </w:r>
      <w:r>
        <w:rPr>
          <w:rFonts w:ascii="Times New Roman" w:eastAsia="仿宋_GB2312"/>
          <w:b w:val="0"/>
          <w:sz w:val="32"/>
          <w:szCs w:val="32"/>
        </w:rPr>
        <w:t>。</w:t>
      </w:r>
    </w:p>
    <w:p w14:paraId="7D42DCD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w:t>
      </w:r>
      <w:r>
        <w:rPr>
          <w:rFonts w:hint="eastAsia" w:ascii="WPSEMBED3" w:hAnsi="WPSEMBED3" w:eastAsia="WPSEMBED3"/>
          <w:color w:val="FF0000"/>
          <w:sz w:val="32"/>
        </w:rPr>
        <w:t>本</w:t>
      </w:r>
      <w:r>
        <w:rPr>
          <w:rFonts w:hint="eastAsia" w:ascii="宋体" w:hAnsi="宋体" w:eastAsia="宋体"/>
          <w:color w:val="FF0000"/>
          <w:sz w:val="32"/>
        </w:rPr>
        <w:t>部门无国有资</w:t>
      </w:r>
      <w:r>
        <w:rPr>
          <w:rFonts w:hint="eastAsia" w:ascii="WPSEMBED3" w:hAnsi="WPSEMBED3" w:eastAsia="WPSEMBED3"/>
          <w:color w:val="FF0000"/>
          <w:sz w:val="32"/>
        </w:rPr>
        <w:t>本经</w:t>
      </w:r>
      <w:r>
        <w:rPr>
          <w:rFonts w:hint="eastAsia" w:ascii="宋体" w:hAnsi="宋体" w:eastAsia="宋体"/>
          <w:color w:val="FF0000"/>
          <w:sz w:val="32"/>
        </w:rPr>
        <w:t>营预算收入</w:t>
      </w:r>
      <w:r>
        <w:rPr>
          <w:rFonts w:ascii="Times New Roman" w:eastAsia="仿宋_GB2312"/>
          <w:b w:val="0"/>
          <w:sz w:val="32"/>
          <w:szCs w:val="32"/>
        </w:rPr>
        <w:t>；本年支出0.00万元，比上年增加0.00万元，增长0.00%，主要原因是</w:t>
      </w:r>
      <w:r>
        <w:rPr>
          <w:rFonts w:hint="eastAsia" w:ascii="WPSEMBED3" w:hAnsi="WPSEMBED3" w:eastAsia="WPSEMBED3"/>
          <w:color w:val="FF0000"/>
          <w:sz w:val="32"/>
        </w:rPr>
        <w:t>本</w:t>
      </w:r>
      <w:r>
        <w:rPr>
          <w:rFonts w:hint="eastAsia" w:ascii="宋体" w:hAnsi="宋体" w:eastAsia="宋体"/>
          <w:color w:val="FF0000"/>
          <w:sz w:val="32"/>
        </w:rPr>
        <w:t>部门无国有资</w:t>
      </w:r>
      <w:r>
        <w:rPr>
          <w:rFonts w:hint="eastAsia" w:ascii="WPSEMBED3" w:hAnsi="WPSEMBED3" w:eastAsia="WPSEMBED3"/>
          <w:color w:val="FF0000"/>
          <w:sz w:val="32"/>
        </w:rPr>
        <w:t>本经</w:t>
      </w:r>
      <w:r>
        <w:rPr>
          <w:rFonts w:hint="eastAsia" w:ascii="宋体" w:hAnsi="宋体" w:eastAsia="宋体"/>
          <w:color w:val="FF0000"/>
          <w:sz w:val="32"/>
        </w:rPr>
        <w:t>营预算</w:t>
      </w:r>
      <w:r>
        <w:rPr>
          <w:rFonts w:hint="eastAsia" w:ascii="宋体" w:hAnsi="宋体" w:eastAsia="宋体"/>
          <w:color w:val="FF0000"/>
          <w:sz w:val="32"/>
          <w:lang w:eastAsia="zh-CN"/>
        </w:rPr>
        <w:t>支出</w:t>
      </w:r>
      <w:r>
        <w:rPr>
          <w:rFonts w:ascii="Times New Roman" w:eastAsia="仿宋_GB2312"/>
          <w:b w:val="0"/>
          <w:sz w:val="32"/>
          <w:szCs w:val="32"/>
        </w:rPr>
        <w:t>。</w:t>
      </w:r>
    </w:p>
    <w:p w14:paraId="7C75E57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C24187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3DC46B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本部门2025年度财政拨款本年收入7,277.27万元，完成年初预算的116.6%，比年初预算增加1,037.70万元，决算数大于预算数主要原因是</w:t>
      </w:r>
      <w:r>
        <w:rPr>
          <w:rFonts w:hint="eastAsia" w:ascii="Times New Roman" w:eastAsia="仿宋_GB2312"/>
          <w:b w:val="0"/>
          <w:color w:val="FF0000"/>
          <w:sz w:val="32"/>
          <w:szCs w:val="32"/>
          <w:lang w:eastAsia="zh-CN"/>
        </w:rPr>
        <w:t>部分专项项目增加，新增正定县全民健身活动中心建设项目、清偿化解拖欠企业账款项目等政府性基金项目收入</w:t>
      </w:r>
      <w:r>
        <w:rPr>
          <w:rFonts w:ascii="Times New Roman" w:eastAsia="仿宋_GB2312"/>
          <w:b w:val="0"/>
          <w:sz w:val="32"/>
          <w:szCs w:val="32"/>
        </w:rPr>
        <w:t>；本年支出7,277.27万元，完成年初预算的116.6%，比年初预算增加1,037.70万元，决算数大于预算数主要原因是</w:t>
      </w:r>
      <w:r>
        <w:rPr>
          <w:rFonts w:hint="eastAsia" w:ascii="Times New Roman" w:eastAsia="仿宋_GB2312"/>
          <w:b w:val="0"/>
          <w:color w:val="FF0000"/>
          <w:sz w:val="32"/>
          <w:szCs w:val="32"/>
          <w:lang w:eastAsia="zh-CN"/>
        </w:rPr>
        <w:t>部分专项项目增加，新增正定县全民健身活动中心建设项目、清偿化解拖欠企业账款项目等政府性基金项目支出</w:t>
      </w:r>
      <w:r>
        <w:rPr>
          <w:rFonts w:ascii="Times New Roman" w:eastAsia="仿宋_GB2312"/>
          <w:b w:val="0"/>
          <w:sz w:val="32"/>
          <w:szCs w:val="32"/>
        </w:rPr>
        <w:t>。。具体情况如下：</w:t>
      </w:r>
    </w:p>
    <w:p w14:paraId="28A3773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一般公共预算财政拨款本年收入完成年初预算的76.9%，比年初预算减少1,417.16万元，主要原因是</w:t>
      </w:r>
      <w:r>
        <w:rPr>
          <w:rFonts w:hint="eastAsia" w:ascii="Times New Roman" w:eastAsia="仿宋_GB2312"/>
          <w:b w:val="0"/>
          <w:color w:val="FF0000"/>
          <w:sz w:val="32"/>
          <w:szCs w:val="32"/>
          <w:lang w:eastAsia="zh-CN"/>
        </w:rPr>
        <w:t>专项项目收入减少</w:t>
      </w:r>
      <w:r>
        <w:rPr>
          <w:rFonts w:ascii="Times New Roman" w:eastAsia="仿宋_GB2312"/>
          <w:b w:val="0"/>
          <w:sz w:val="32"/>
          <w:szCs w:val="32"/>
        </w:rPr>
        <w:t>；支出完成年初预算的76.9%，比年初预算减少1,417.16万元，主要原因是</w:t>
      </w:r>
      <w:r>
        <w:rPr>
          <w:rFonts w:hint="eastAsia" w:ascii="Times New Roman" w:eastAsia="仿宋_GB2312"/>
          <w:b w:val="0"/>
          <w:color w:val="FF0000"/>
          <w:sz w:val="32"/>
          <w:szCs w:val="32"/>
          <w:lang w:eastAsia="zh-CN"/>
        </w:rPr>
        <w:t>专项项目支出减少</w:t>
      </w:r>
      <w:r>
        <w:rPr>
          <w:rFonts w:ascii="Times New Roman" w:eastAsia="仿宋_GB2312"/>
          <w:b w:val="0"/>
          <w:sz w:val="32"/>
          <w:szCs w:val="32"/>
        </w:rPr>
        <w:t>。</w:t>
      </w:r>
    </w:p>
    <w:p w14:paraId="20B4C2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政府性基金预算财政拨款本年收入完成年初预算的2,302.7%，比年初预算增加2,454.86万元，主要原因是</w:t>
      </w:r>
      <w:r>
        <w:rPr>
          <w:rFonts w:hint="eastAsia" w:ascii="Times New Roman" w:eastAsia="仿宋_GB2312"/>
          <w:b w:val="0"/>
          <w:color w:val="FF0000"/>
          <w:sz w:val="32"/>
          <w:szCs w:val="32"/>
          <w:lang w:eastAsia="zh-CN"/>
        </w:rPr>
        <w:t>增加了正定县全民健身活动中心建设项目、清偿化解拖欠企业账款项目、</w:t>
      </w:r>
      <w:r>
        <w:rPr>
          <w:rFonts w:hint="eastAsia" w:ascii="Times New Roman" w:eastAsia="仿宋_GB2312"/>
          <w:b w:val="0"/>
          <w:color w:val="FF0000"/>
          <w:sz w:val="32"/>
          <w:szCs w:val="32"/>
          <w:lang w:val="en-US" w:eastAsia="zh-CN"/>
        </w:rPr>
        <w:t>2025年旅游发展基金补助地方项目资金等项目、2025年省级体育彩票公益金专项资金等项目收入</w:t>
      </w:r>
      <w:r>
        <w:rPr>
          <w:rFonts w:ascii="Times New Roman" w:eastAsia="仿宋_GB2312"/>
          <w:b w:val="0"/>
          <w:sz w:val="32"/>
          <w:szCs w:val="32"/>
        </w:rPr>
        <w:t>；支出完成年初预算的2,302.7%，比年初预算增加2,454.86万元，主要原因是</w:t>
      </w:r>
      <w:r>
        <w:rPr>
          <w:rFonts w:hint="eastAsia" w:ascii="Times New Roman" w:eastAsia="仿宋_GB2312"/>
          <w:b w:val="0"/>
          <w:color w:val="FF0000"/>
          <w:sz w:val="32"/>
          <w:szCs w:val="32"/>
          <w:lang w:eastAsia="zh-CN"/>
        </w:rPr>
        <w:t>增加了正定县全民健身活动中心建设项目、清偿化解拖欠企业账款项目、</w:t>
      </w:r>
      <w:r>
        <w:rPr>
          <w:rFonts w:hint="eastAsia" w:ascii="Times New Roman" w:eastAsia="仿宋_GB2312"/>
          <w:b w:val="0"/>
          <w:color w:val="FF0000"/>
          <w:sz w:val="32"/>
          <w:szCs w:val="32"/>
          <w:lang w:val="en-US" w:eastAsia="zh-CN"/>
        </w:rPr>
        <w:t>2025年旅游发展基金补助地方项目资金等项目、2025年省级体育彩票公益金专项资金等项目支出</w:t>
      </w:r>
      <w:r>
        <w:rPr>
          <w:rFonts w:ascii="Times New Roman" w:eastAsia="仿宋_GB2312"/>
          <w:b w:val="0"/>
          <w:sz w:val="32"/>
          <w:szCs w:val="32"/>
        </w:rPr>
        <w:t>。</w:t>
      </w:r>
    </w:p>
    <w:p w14:paraId="6209B15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w:t>
      </w:r>
      <w:r>
        <w:rPr>
          <w:rFonts w:hint="eastAsia" w:ascii="Times New Roman" w:eastAsia="仿宋_GB2312"/>
          <w:b w:val="0"/>
          <w:color w:val="FF0000"/>
          <w:sz w:val="32"/>
          <w:szCs w:val="32"/>
        </w:rPr>
        <w:t>本年本单位无国有资本经营预算</w:t>
      </w:r>
      <w:r>
        <w:rPr>
          <w:rFonts w:hint="eastAsia" w:ascii="Times New Roman" w:eastAsia="仿宋_GB2312"/>
          <w:b w:val="0"/>
          <w:color w:val="FF0000"/>
          <w:sz w:val="32"/>
          <w:szCs w:val="32"/>
          <w:lang w:eastAsia="zh-CN"/>
        </w:rPr>
        <w:t>收入</w:t>
      </w:r>
      <w:r>
        <w:rPr>
          <w:rFonts w:ascii="Times New Roman" w:eastAsia="仿宋_GB2312"/>
          <w:b w:val="0"/>
          <w:sz w:val="32"/>
          <w:szCs w:val="32"/>
        </w:rPr>
        <w:t>；支出完成年初预算的0.0%，比年初预算增加0.00万元，主要原因是</w:t>
      </w:r>
      <w:r>
        <w:rPr>
          <w:rFonts w:hint="eastAsia" w:ascii="Times New Roman" w:eastAsia="仿宋_GB2312"/>
          <w:b w:val="0"/>
          <w:color w:val="FF0000"/>
          <w:sz w:val="32"/>
          <w:szCs w:val="32"/>
        </w:rPr>
        <w:t>本年本单位无国有资本经营预算</w:t>
      </w:r>
      <w:r>
        <w:rPr>
          <w:rFonts w:hint="eastAsia" w:ascii="Times New Roman" w:eastAsia="仿宋_GB2312"/>
          <w:b w:val="0"/>
          <w:color w:val="FF0000"/>
          <w:sz w:val="32"/>
          <w:szCs w:val="32"/>
          <w:lang w:eastAsia="zh-CN"/>
        </w:rPr>
        <w:t>支出</w:t>
      </w:r>
      <w:r>
        <w:rPr>
          <w:rFonts w:ascii="Times New Roman" w:eastAsia="仿宋_GB2312"/>
          <w:b w:val="0"/>
          <w:sz w:val="32"/>
          <w:szCs w:val="32"/>
        </w:rPr>
        <w:t>。</w:t>
      </w:r>
    </w:p>
    <w:p w14:paraId="5D05470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3821BF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151FFE1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2025年度财政拨款支出7,277.27万元，主要用于以下方面：</w:t>
      </w:r>
    </w:p>
    <w:p w14:paraId="2FB4DC5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5F3614B8">
      <w:pPr>
        <w:spacing w:beforeLines="0" w:afterLines="0"/>
        <w:jc w:val="left"/>
        <w:rPr>
          <w:rFonts w:hint="eastAsia" w:ascii="Times New Roman" w:eastAsia="仿宋_GB2312"/>
          <w:b w:val="0"/>
          <w:color w:val="FF0000"/>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4,586.00万元，占63.0%，主要用于</w:t>
      </w:r>
      <w:r>
        <w:rPr>
          <w:rFonts w:hint="eastAsia" w:ascii="Times New Roman" w:eastAsia="仿宋_GB2312"/>
          <w:b w:val="0"/>
          <w:color w:val="FF0000"/>
          <w:sz w:val="32"/>
          <w:szCs w:val="32"/>
        </w:rPr>
        <w:t>行政运行、公共文化服务体系建设、文</w:t>
      </w:r>
    </w:p>
    <w:p w14:paraId="618236B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color w:val="FF0000"/>
          <w:sz w:val="32"/>
          <w:szCs w:val="32"/>
        </w:rPr>
        <w:t>物保护、群众文化、旅游宣传</w:t>
      </w:r>
      <w:r>
        <w:rPr>
          <w:rFonts w:ascii="Times New Roman" w:eastAsia="仿宋_GB2312"/>
          <w:b w:val="0"/>
          <w:sz w:val="32"/>
          <w:szCs w:val="32"/>
        </w:rPr>
        <w:t>等支出；社会保障和就业 （类）支出13.12万元，占0.2%，主要用于</w:t>
      </w:r>
      <w:r>
        <w:rPr>
          <w:rFonts w:hint="eastAsia" w:ascii="Times New Roman" w:eastAsia="仿宋_GB2312"/>
          <w:b w:val="0"/>
          <w:color w:val="FF0000"/>
          <w:sz w:val="32"/>
          <w:szCs w:val="32"/>
        </w:rPr>
        <w:t>人员养老保险</w:t>
      </w:r>
      <w:r>
        <w:rPr>
          <w:rFonts w:ascii="Times New Roman" w:eastAsia="仿宋_GB2312"/>
          <w:b w:val="0"/>
          <w:sz w:val="32"/>
          <w:szCs w:val="32"/>
        </w:rPr>
        <w:t>等支出；卫生健康（类）支出0.00万元，占0.0%，主要用于等支出；节能环保（类）支出0.00万元，占0.0%，主要用于等支出；城乡社区（类）支出111.84万元，占1.5%，主要用于</w:t>
      </w:r>
      <w:r>
        <w:rPr>
          <w:rFonts w:hint="eastAsia" w:ascii="Times New Roman" w:eastAsia="仿宋_GB2312"/>
          <w:b w:val="0"/>
          <w:color w:val="FF0000"/>
          <w:sz w:val="32"/>
          <w:szCs w:val="32"/>
        </w:rPr>
        <w:t>文保单位附属建筑维修</w:t>
      </w:r>
      <w:r>
        <w:rPr>
          <w:rFonts w:ascii="Times New Roman" w:eastAsia="仿宋_GB2312"/>
          <w:b w:val="0"/>
          <w:sz w:val="32"/>
          <w:szCs w:val="32"/>
        </w:rPr>
        <w:t>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7A1FB96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40D1E77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38.31万元，占0.5%，主要用于</w:t>
      </w:r>
      <w:r>
        <w:rPr>
          <w:rFonts w:hint="eastAsia" w:ascii="Times New Roman" w:eastAsia="仿宋_GB2312"/>
          <w:b w:val="0"/>
          <w:color w:val="FF0000"/>
          <w:sz w:val="32"/>
          <w:szCs w:val="32"/>
          <w:lang w:val="en-US" w:eastAsia="zh-CN"/>
        </w:rPr>
        <w:t>2025年旅游发展基金补助地方项目资金</w:t>
      </w:r>
      <w:r>
        <w:rPr>
          <w:rFonts w:ascii="Times New Roman" w:eastAsia="仿宋_GB2312"/>
          <w:b w:val="0"/>
          <w:sz w:val="32"/>
          <w:szCs w:val="32"/>
        </w:rPr>
        <w:t>等支出；社会保障和就业 （类）支出0.00万元，占0.0%，主要用于等支出；卫生健康（类）支出0.00万元，占0.0%，主要用于等支出；节能环保（类）支出0.00万元，占0.0%，主要用于等支出；城乡社区（类）支出233.66万元，占3.2%，主要用于</w:t>
      </w:r>
      <w:r>
        <w:rPr>
          <w:rFonts w:hint="eastAsia" w:ascii="Times New Roman" w:eastAsia="仿宋_GB2312"/>
          <w:b w:val="0"/>
          <w:color w:val="FF0000"/>
          <w:sz w:val="32"/>
          <w:szCs w:val="32"/>
          <w:lang w:eastAsia="zh-CN"/>
        </w:rPr>
        <w:t>清偿化解拖欠企业账款项目</w:t>
      </w:r>
      <w:r>
        <w:rPr>
          <w:rFonts w:ascii="Times New Roman" w:eastAsia="仿宋_GB2312"/>
          <w:b w:val="0"/>
          <w:sz w:val="32"/>
          <w:szCs w:val="32"/>
        </w:rPr>
        <w:t>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2,294.34万元，占31.5%，主要用于</w:t>
      </w:r>
      <w:r>
        <w:rPr>
          <w:rFonts w:hint="eastAsia" w:ascii="Times New Roman" w:eastAsia="仿宋_GB2312"/>
          <w:b w:val="0"/>
          <w:color w:val="FF0000"/>
          <w:sz w:val="32"/>
          <w:szCs w:val="32"/>
          <w:lang w:eastAsia="zh-CN"/>
        </w:rPr>
        <w:t>正定县全民健身活动中心建设项目、清偿化解拖欠企业账款项目、</w:t>
      </w:r>
      <w:r>
        <w:rPr>
          <w:rFonts w:hint="eastAsia" w:ascii="Times New Roman" w:eastAsia="仿宋_GB2312"/>
          <w:b w:val="0"/>
          <w:color w:val="FF0000"/>
          <w:sz w:val="32"/>
          <w:szCs w:val="32"/>
          <w:lang w:val="en-US" w:eastAsia="zh-CN"/>
        </w:rPr>
        <w:t>2025年省级体育彩票公益金专项资金</w:t>
      </w:r>
      <w:r>
        <w:rPr>
          <w:rFonts w:ascii="Times New Roman" w:eastAsia="仿宋_GB2312"/>
          <w:b w:val="0"/>
          <w:sz w:val="32"/>
          <w:szCs w:val="32"/>
        </w:rPr>
        <w:t>等支出；债务还本（类）支出0.00万元，占0.0%，主要用于等支出；债务付息（类）支出0.00万元，占0.0%，主要用于等支出；抗疫特别国债安排的支出0.00万元，占0.00%，主要用于等支出。</w:t>
      </w:r>
    </w:p>
    <w:p w14:paraId="2D53475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7A814D8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4248E9C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71B11A5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2025年度财政拨款基本支出2,954.32万元，其中：</w:t>
      </w:r>
    </w:p>
    <w:p w14:paraId="46C8FDA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2,846.88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3327CB4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107.44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378E4AB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2C8723D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425855E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本部门2025年度“三公”经费财政拨款支出预算为10.72万元，支出决算为7.96万元，完成预算的74.3%，较预算减少2.76万元，降低25.7%，主要原因是</w:t>
      </w:r>
      <w:r>
        <w:rPr>
          <w:rFonts w:hint="eastAsia" w:ascii="Times New Roman" w:eastAsia="仿宋_GB2312"/>
          <w:b w:val="0"/>
          <w:color w:val="FF0000"/>
          <w:sz w:val="32"/>
          <w:szCs w:val="32"/>
          <w:lang w:eastAsia="zh-CN"/>
        </w:rPr>
        <w:t>因公出国（境）经费支出减少</w:t>
      </w:r>
      <w:r>
        <w:rPr>
          <w:rFonts w:ascii="Times New Roman" w:eastAsia="仿宋_GB2312"/>
          <w:b w:val="0"/>
          <w:sz w:val="32"/>
          <w:szCs w:val="32"/>
        </w:rPr>
        <w:t>；较2024年度决算增加4.49万元，增长129.4%，主要原因是</w:t>
      </w:r>
      <w:r>
        <w:rPr>
          <w:rFonts w:hint="eastAsia" w:ascii="Times New Roman" w:eastAsia="仿宋_GB2312"/>
          <w:b w:val="0"/>
          <w:color w:val="FF0000"/>
          <w:sz w:val="32"/>
          <w:szCs w:val="32"/>
          <w:lang w:eastAsia="zh-CN"/>
        </w:rPr>
        <w:t>因公出国（境）经费支出增加</w:t>
      </w:r>
      <w:r>
        <w:rPr>
          <w:rFonts w:ascii="Times New Roman" w:eastAsia="仿宋_GB2312"/>
          <w:b w:val="0"/>
          <w:sz w:val="32"/>
          <w:szCs w:val="32"/>
        </w:rPr>
        <w:t>。</w:t>
      </w:r>
    </w:p>
    <w:p w14:paraId="5D8282D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08B4EFC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6.16万元,支出决算4.56万元。完成预算的74.0%。因公出国（境）费支出较预算减少1.60万元，降低26.0%,主要原因是；较上年增加4.56万元，增长100.00%,主要原因是。因公出国（境）团组2个、共2人、参加其他单位组织的因公出国（境）团组个、共人/无本部门组织的出国（境）团组。</w:t>
      </w:r>
    </w:p>
    <w:p w14:paraId="1EDA638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本部门2025年度公务用车购置及运行维护费预算为4.56万元，支出决算3.40万元，完成预算的74.6%,较预算减少1.16万元，降低25.4%,主要原因是</w:t>
      </w:r>
      <w:r>
        <w:rPr>
          <w:rFonts w:hint="eastAsia" w:ascii="宋体" w:hAnsi="宋体" w:eastAsia="宋体"/>
          <w:color w:val="FF0000"/>
          <w:sz w:val="32"/>
        </w:rPr>
        <w:t>贯彻厉行节约原则，严控公车使用</w:t>
      </w:r>
      <w:r>
        <w:rPr>
          <w:rFonts w:ascii="Times New Roman" w:eastAsia="仿宋_GB2312"/>
          <w:b w:val="0"/>
          <w:sz w:val="32"/>
          <w:szCs w:val="32"/>
        </w:rPr>
        <w:t>；较上年减少0.07万元，降低2.0%,主要原因是</w:t>
      </w:r>
      <w:r>
        <w:rPr>
          <w:rFonts w:hint="eastAsia" w:ascii="Times New Roman" w:eastAsia="仿宋_GB2312"/>
          <w:b w:val="0"/>
          <w:color w:val="FF0000"/>
          <w:sz w:val="32"/>
          <w:szCs w:val="32"/>
        </w:rPr>
        <w:t>严格执行公车运行维护费用预算支出</w:t>
      </w:r>
      <w:r>
        <w:rPr>
          <w:rFonts w:ascii="Times New Roman" w:eastAsia="仿宋_GB2312"/>
          <w:b w:val="0"/>
          <w:sz w:val="32"/>
          <w:szCs w:val="32"/>
        </w:rPr>
        <w:t>。其中：</w:t>
      </w:r>
    </w:p>
    <w:p w14:paraId="69CF7EE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本部门2025年度公务用车购置量0辆，发生“公务用车购置”经费支出0.00万元。公务用车购置费支出较预算增加0.00万元，增长0.0%,主要原因是；较上年增加0.00万元，增长0.00%,主要原因是。</w:t>
      </w:r>
    </w:p>
    <w:p w14:paraId="1DE3E53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公务用车运行维护费支出3.40万元：</w:t>
      </w:r>
      <w:r>
        <w:rPr>
          <w:rFonts w:ascii="Times New Roman" w:eastAsia="仿宋_GB2312"/>
          <w:b w:val="0"/>
          <w:sz w:val="32"/>
          <w:szCs w:val="32"/>
        </w:rPr>
        <w:t>本部门2025年度单位公务用车保有量4辆，发生运行维护费支出3.40万元。公车运行维护费支出较预算减少1.16万元，降低25.4%,主要原因是</w:t>
      </w:r>
      <w:r>
        <w:rPr>
          <w:rFonts w:hint="eastAsia" w:ascii="宋体" w:hAnsi="宋体" w:eastAsia="宋体"/>
          <w:color w:val="FF0000"/>
          <w:sz w:val="32"/>
        </w:rPr>
        <w:t>贯彻厉行节约原则，严控公车使用</w:t>
      </w:r>
      <w:r>
        <w:rPr>
          <w:rFonts w:ascii="Times New Roman" w:eastAsia="仿宋_GB2312"/>
          <w:b w:val="0"/>
          <w:sz w:val="32"/>
          <w:szCs w:val="32"/>
        </w:rPr>
        <w:t>；较上年减少0.07万元，降低2.0%，主要原因是</w:t>
      </w:r>
      <w:r>
        <w:rPr>
          <w:rFonts w:hint="eastAsia" w:ascii="Times New Roman" w:eastAsia="仿宋_GB2312"/>
          <w:b w:val="0"/>
          <w:color w:val="FF0000"/>
          <w:sz w:val="32"/>
          <w:szCs w:val="32"/>
        </w:rPr>
        <w:t>严格执行公车运行维护费用预算支出</w:t>
      </w:r>
      <w:r>
        <w:rPr>
          <w:rFonts w:ascii="Times New Roman" w:eastAsia="仿宋_GB2312"/>
          <w:b w:val="0"/>
          <w:sz w:val="32"/>
          <w:szCs w:val="32"/>
        </w:rPr>
        <w:t>。</w:t>
      </w:r>
    </w:p>
    <w:p w14:paraId="03AEA59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0.00万元，支出决算0.00万元，完成预算的0.0%。公务接待费支出较预算增加0.00万元，增长0.0%,主要原因是；较上年度增加0.00万元，增长0.00%,主要原因是。本年度共发生公务接待0批次、0人次。</w:t>
      </w:r>
    </w:p>
    <w:p w14:paraId="2211595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208C278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本部门2025年度机关运行经费支出82.00万元，较2024年度减少1.52万元，降低1.8%。主要原因是</w:t>
      </w:r>
      <w:r>
        <w:rPr>
          <w:rFonts w:hint="eastAsia" w:ascii="Times New Roman" w:eastAsia="仿宋_GB2312"/>
          <w:b w:val="0"/>
          <w:color w:val="FF0000"/>
          <w:sz w:val="32"/>
          <w:szCs w:val="32"/>
          <w:lang w:eastAsia="zh-CN"/>
        </w:rPr>
        <w:t>贯彻厉行节约原则，严控各项支出</w:t>
      </w:r>
      <w:r>
        <w:rPr>
          <w:rFonts w:ascii="Times New Roman" w:eastAsia="仿宋_GB2312"/>
          <w:b w:val="0"/>
          <w:sz w:val="32"/>
          <w:szCs w:val="32"/>
        </w:rPr>
        <w:t>。</w:t>
      </w:r>
    </w:p>
    <w:p w14:paraId="7AFA7A6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4A4063E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2,832.72万元，从采购类型来看，政府采购货物支出48.71万元、政府采购工程支出2,150.00万元、政府采购服务支出634.01万元。授予中小企业合同金额48.71万元，占政府采购支出总额的1.7%，其中授予小微企业合同金额48.71万元，占政府采购支出总额的1.7%。</w:t>
      </w:r>
    </w:p>
    <w:p w14:paraId="1C96D2D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21D83AC6">
      <w:pPr>
        <w:spacing w:beforeLines="0" w:afterLines="0"/>
        <w:jc w:val="left"/>
        <w:rPr>
          <w:rFonts w:ascii="Times New Roman" w:eastAsia="仿宋_GB2312"/>
          <w:sz w:val="32"/>
          <w:szCs w:val="32"/>
        </w:rPr>
      </w:pPr>
      <w:r>
        <w:rPr>
          <w:rFonts w:ascii="Times New Roman" w:eastAsia="仿宋_GB2312"/>
          <w:b w:val="0"/>
          <w:sz w:val="32"/>
          <w:szCs w:val="32"/>
        </w:rPr>
        <w:t>截至2025年12月31日，本部门共有车辆7辆，比上年增加0辆，主要是。其中，副部（省）级及以上领导用车0辆，主要负责人用车0辆，机要通信用车0辆，应急保障用车1辆，执法执勤用车0辆，特种专业技术用车0辆，离退休干部用车0辆，其他用车6辆，其他用车主要是</w:t>
      </w:r>
      <w:r>
        <w:rPr>
          <w:rFonts w:hint="eastAsia" w:ascii="Times New Roman" w:eastAsia="仿宋_GB2312"/>
          <w:b w:val="0"/>
          <w:color w:val="FF0000"/>
          <w:sz w:val="32"/>
          <w:szCs w:val="32"/>
          <w:lang w:eastAsia="zh-CN"/>
        </w:rPr>
        <w:t>行政执法队用车、</w:t>
      </w:r>
      <w:r>
        <w:rPr>
          <w:rFonts w:hint="eastAsia" w:ascii="宋体" w:hAnsi="宋体" w:eastAsia="宋体"/>
          <w:color w:val="FF0000"/>
          <w:sz w:val="32"/>
        </w:rPr>
        <w:t>流动图书车、流动文化车等业务用车</w:t>
      </w:r>
      <w:r>
        <w:rPr>
          <w:rFonts w:ascii="Times New Roman" w:eastAsia="仿宋_GB2312"/>
          <w:b w:val="0"/>
          <w:sz w:val="32"/>
          <w:szCs w:val="32"/>
        </w:rPr>
        <w:t>。单位价值100万元（含）以上设备（不含车辆）0台（套）。</w:t>
      </w:r>
    </w:p>
    <w:p w14:paraId="2F79C29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01A453F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10E7949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部门组织对2025年度本级预算项目支出全面开展绩效自评，共涉及资金万元（决算金额）。其中，一般公共预算项目个，涉及资金万元，占一般公共预算项目支出总额的%；政府性基金预算项目个，涉及资金万元，占政府性基金预算项目支出总额的%；国有资本经营预算项目个，涉及资金万元，占国有资本经营预算项目支出总额的%。</w:t>
      </w:r>
    </w:p>
    <w:p w14:paraId="509C50E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组织对等个项目开展了部门重点评价，涉及一般公共预算支出万元，政府性基金预算支出万元，国有资本经营预算支出万元，从评价情况来看</w:t>
      </w:r>
      <w:bookmarkStart w:id="0" w:name="_GoBack"/>
      <w:bookmarkEnd w:id="0"/>
      <w:r>
        <w:rPr>
          <w:rFonts w:ascii="Times New Roman" w:eastAsia="仿宋_GB2312"/>
          <w:b w:val="0"/>
          <w:sz w:val="32"/>
          <w:szCs w:val="32"/>
        </w:rPr>
        <w:t>。</w:t>
      </w:r>
    </w:p>
    <w:p w14:paraId="582DEFF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724B9D2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本部门在今年部门决算公开中反映等个项目绩效自评结果。</w:t>
      </w:r>
    </w:p>
    <w:p w14:paraId="0A96A39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项目绩效自评情况：根据年初设定的绩效目标，项目绩效自评得分为分（绩效自评表附后）。全年预算数为万元，执行数为万元，完成预算的%。项目绩效目标完成情况：一是；二是。发现的主要问题及原因是：一是；二是。下一步改进措施：一是；二是。</w:t>
      </w:r>
    </w:p>
    <w:p w14:paraId="76E20C4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421B45B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563CB5C6">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50E339F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1C25560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5F3244E7">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2D76B89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75D97C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05F27D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2119BC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D16D7B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525109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652BF5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3A2397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E0949E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59CA2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70133E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5A6AE8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DC0DA5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0C52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91FB6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697B55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03E46A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D77769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8940784">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DF742C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147F071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634C170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4129F06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484C27E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3A3F3EC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7F4A268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28CA29E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1B7924D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6BBCC03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563B5C8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0A16AE1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533380D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0BE77A8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151E055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18B775B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6F13542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1190775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UnicodeMS">
    <w:altName w:val="Malgun Gothic"/>
    <w:panose1 w:val="00000000000000000000"/>
    <w:charset w:val="81"/>
    <w:family w:val="auto"/>
    <w:pitch w:val="default"/>
    <w:sig w:usb0="00000000" w:usb1="00000000" w:usb2="00000010" w:usb3="00000000" w:csb0="00080001" w:csb1="00000000"/>
  </w:font>
  <w:font w:name="WPSEMBED3">
    <w:altName w:val="宋体"/>
    <w:panose1 w:val="00000000000000000000"/>
    <w:charset w:val="86"/>
    <w:family w:val="auto"/>
    <w:pitch w:val="default"/>
    <w:sig w:usb0="00000000" w:usb1="00000000" w:usb2="00000000" w:usb3="00000000" w:csb0="00040000" w:csb1="00000000"/>
  </w:font>
  <w:font w:name="KSOFF9CC6125">
    <w:panose1 w:val="02010609060101010101"/>
    <w:charset w:val="86"/>
    <w:family w:val="auto"/>
    <w:pitch w:val="default"/>
    <w:sig w:usb0="00000001" w:usb1="00000000" w:usb2="00000000" w:usb3="00000000" w:csb0="00040001"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6368B">
    <w:pPr>
      <w:pStyle w:val="8"/>
      <w:jc w:val="center"/>
    </w:pPr>
  </w:p>
  <w:p w14:paraId="2F47E431">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4C4B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0CAD4"/>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45989">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A3E2E"/>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9694D"/>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CA3EC">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A90B0">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94158">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971774"/>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DF6369D"/>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A11CCF"/>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9308D"/>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11186.59</c:v>
                </c:pt>
                <c:pt idx="1">
                  <c:v>8371.17</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43e32d56-6c7b-4c2c-9cb7-a32e1937398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72772731.89</c:v>
                </c:pt>
                <c:pt idx="1">
                  <c:v>0</c:v>
                </c:pt>
                <c:pt idx="2">
                  <c:v>36111300</c:v>
                </c:pt>
                <c:pt idx="3">
                  <c:v>2197480.89</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eae4cb2-391e-4711-aa9a-00f29d58c0b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54904650.15</c:v>
                </c:pt>
                <c:pt idx="1">
                  <c:v>54763778.25</c:v>
                </c:pt>
                <c:pt idx="2">
                  <c:v>0</c:v>
                </c:pt>
                <c:pt idx="3">
                  <c:v>1482464.26</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4e4828d-9de2-45ea-871c-1d18e0be0325}"/>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3885.02</c:v>
                </c:pt>
                <c:pt idx="1">
                  <c:v>3885.02</c:v>
                </c:pt>
                <c:pt idx="2">
                  <c:v>3883.02</c:v>
                </c:pt>
                <c:pt idx="3">
                  <c:v>3883.02</c:v>
                </c:pt>
                <c:pt idx="4">
                  <c:v>2</c:v>
                </c:pt>
                <c:pt idx="5">
                  <c:v>2</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7277.27</c:v>
                </c:pt>
                <c:pt idx="1">
                  <c:v>7277.27</c:v>
                </c:pt>
                <c:pt idx="2">
                  <c:v>4710.96</c:v>
                </c:pt>
                <c:pt idx="3">
                  <c:v>4710.96</c:v>
                </c:pt>
                <c:pt idx="4">
                  <c:v>2566.31</c:v>
                </c:pt>
                <c:pt idx="5">
                  <c:v>2566.31</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478d734-1ce8-493d-8d33-5c5c99416e9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6239.57</c:v>
                </c:pt>
                <c:pt idx="1">
                  <c:v>6239.57</c:v>
                </c:pt>
                <c:pt idx="2">
                  <c:v>6128.12</c:v>
                </c:pt>
                <c:pt idx="3">
                  <c:v>6128.12</c:v>
                </c:pt>
                <c:pt idx="4">
                  <c:v>111.45</c:v>
                </c:pt>
                <c:pt idx="5">
                  <c:v>111.45</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7277.27</c:v>
                </c:pt>
                <c:pt idx="1">
                  <c:v>7277.27</c:v>
                </c:pt>
                <c:pt idx="2">
                  <c:v>4710.96</c:v>
                </c:pt>
                <c:pt idx="3">
                  <c:v>4710.96</c:v>
                </c:pt>
                <c:pt idx="4">
                  <c:v>2566.31</c:v>
                </c:pt>
                <c:pt idx="5">
                  <c:v>2566.31</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921e3bc0-7e86-4563-a813-cf252eda3d4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49</Pages>
  <Words>30</Words>
  <Characters>32</Characters>
  <Lines>86</Lines>
  <Paragraphs>24</Paragraphs>
  <TotalTime>0</TotalTime>
  <ScaleCrop>false</ScaleCrop>
  <LinksUpToDate>false</LinksUpToDate>
  <CharactersWithSpaces>32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2026-10-20T09:12:17Z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eyJoZGlkIjoiYWE1OTc2MTQwYWQ5Y2Y4ODM0YWI1ZGVjYmI4NTA0ZWMiLCJ1c2VySWQiOiI0OTA4NDg5MjIifQ==</vt:lpwstr>
  </property>
</Properties>
</file>